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DA556E" w14:textId="77777777" w:rsidR="00814048" w:rsidRPr="00F3298E" w:rsidRDefault="00814048" w:rsidP="00814048">
      <w:pPr>
        <w:jc w:val="center"/>
        <w:rPr>
          <w:rFonts w:ascii="Arial" w:hAnsi="Arial" w:cs="Arial"/>
          <w:b/>
          <w:sz w:val="24"/>
          <w:szCs w:val="24"/>
        </w:rPr>
      </w:pPr>
      <w:r w:rsidRPr="00F3298E">
        <w:rPr>
          <w:rFonts w:ascii="Arial" w:hAnsi="Arial" w:cs="Arial"/>
          <w:b/>
          <w:sz w:val="24"/>
          <w:szCs w:val="24"/>
        </w:rPr>
        <w:t>Администрация Боготольского района</w:t>
      </w:r>
    </w:p>
    <w:p w14:paraId="770C4C27" w14:textId="77777777" w:rsidR="00814048" w:rsidRPr="00F3298E" w:rsidRDefault="00814048" w:rsidP="00814048">
      <w:pPr>
        <w:jc w:val="center"/>
        <w:rPr>
          <w:rFonts w:ascii="Arial" w:hAnsi="Arial" w:cs="Arial"/>
          <w:b/>
          <w:sz w:val="24"/>
          <w:szCs w:val="24"/>
        </w:rPr>
      </w:pPr>
      <w:r w:rsidRPr="00F3298E">
        <w:rPr>
          <w:rFonts w:ascii="Arial" w:hAnsi="Arial" w:cs="Arial"/>
          <w:b/>
          <w:sz w:val="24"/>
          <w:szCs w:val="24"/>
        </w:rPr>
        <w:t>Красноярского края</w:t>
      </w:r>
    </w:p>
    <w:p w14:paraId="2DD2634A" w14:textId="77777777" w:rsidR="00814048" w:rsidRPr="00F3298E" w:rsidRDefault="00814048" w:rsidP="00814048">
      <w:pPr>
        <w:jc w:val="center"/>
        <w:rPr>
          <w:rFonts w:ascii="Arial" w:hAnsi="Arial" w:cs="Arial"/>
          <w:sz w:val="24"/>
          <w:szCs w:val="24"/>
        </w:rPr>
      </w:pPr>
    </w:p>
    <w:p w14:paraId="7B37CFBE" w14:textId="77777777" w:rsidR="00814048" w:rsidRPr="00F3298E" w:rsidRDefault="00814048" w:rsidP="00814048">
      <w:pPr>
        <w:jc w:val="center"/>
        <w:rPr>
          <w:rFonts w:ascii="Arial" w:hAnsi="Arial" w:cs="Arial"/>
          <w:b/>
          <w:sz w:val="24"/>
          <w:szCs w:val="24"/>
        </w:rPr>
      </w:pPr>
      <w:r w:rsidRPr="00F3298E">
        <w:rPr>
          <w:rFonts w:ascii="Arial" w:hAnsi="Arial" w:cs="Arial"/>
          <w:b/>
          <w:sz w:val="24"/>
          <w:szCs w:val="24"/>
        </w:rPr>
        <w:t>ПОСТАНОВЛЕНИЕ</w:t>
      </w:r>
    </w:p>
    <w:p w14:paraId="27299F44" w14:textId="77777777" w:rsidR="00E82DC7" w:rsidRPr="00F3298E" w:rsidRDefault="00E82DC7" w:rsidP="00E82DC7">
      <w:pPr>
        <w:jc w:val="center"/>
        <w:rPr>
          <w:rFonts w:ascii="Arial" w:hAnsi="Arial" w:cs="Arial"/>
          <w:sz w:val="24"/>
          <w:szCs w:val="24"/>
        </w:rPr>
      </w:pPr>
    </w:p>
    <w:p w14:paraId="02CFB545" w14:textId="77777777" w:rsidR="00814048" w:rsidRPr="00F3298E" w:rsidRDefault="00E82DC7" w:rsidP="00E82DC7">
      <w:pPr>
        <w:jc w:val="center"/>
        <w:rPr>
          <w:rFonts w:ascii="Arial" w:hAnsi="Arial" w:cs="Arial"/>
          <w:b/>
          <w:sz w:val="24"/>
          <w:szCs w:val="24"/>
        </w:rPr>
      </w:pPr>
      <w:r w:rsidRPr="00F3298E">
        <w:rPr>
          <w:rFonts w:ascii="Arial" w:hAnsi="Arial" w:cs="Arial"/>
          <w:sz w:val="24"/>
          <w:szCs w:val="24"/>
        </w:rPr>
        <w:t>г. Боготол</w:t>
      </w:r>
    </w:p>
    <w:p w14:paraId="7569C911" w14:textId="21699EE5" w:rsidR="00814048" w:rsidRPr="00F3298E" w:rsidRDefault="00814048" w:rsidP="00F3298E">
      <w:pPr>
        <w:rPr>
          <w:rFonts w:ascii="Arial" w:hAnsi="Arial" w:cs="Arial"/>
          <w:sz w:val="24"/>
          <w:szCs w:val="24"/>
        </w:rPr>
      </w:pPr>
      <w:r w:rsidRPr="00F3298E">
        <w:rPr>
          <w:rFonts w:ascii="Arial" w:hAnsi="Arial" w:cs="Arial"/>
          <w:sz w:val="24"/>
          <w:szCs w:val="24"/>
        </w:rPr>
        <w:t>«</w:t>
      </w:r>
      <w:r w:rsidR="00891AD9" w:rsidRPr="00F3298E">
        <w:rPr>
          <w:rFonts w:ascii="Arial" w:hAnsi="Arial" w:cs="Arial"/>
          <w:sz w:val="24"/>
          <w:szCs w:val="24"/>
        </w:rPr>
        <w:t xml:space="preserve"> </w:t>
      </w:r>
      <w:r w:rsidR="004C446B" w:rsidRPr="00F3298E">
        <w:rPr>
          <w:rFonts w:ascii="Arial" w:hAnsi="Arial" w:cs="Arial"/>
          <w:sz w:val="24"/>
          <w:szCs w:val="24"/>
        </w:rPr>
        <w:t>26</w:t>
      </w:r>
      <w:r w:rsidR="00F1289F" w:rsidRPr="00F3298E">
        <w:rPr>
          <w:rFonts w:ascii="Arial" w:hAnsi="Arial" w:cs="Arial"/>
          <w:sz w:val="24"/>
          <w:szCs w:val="24"/>
        </w:rPr>
        <w:t xml:space="preserve"> </w:t>
      </w:r>
      <w:r w:rsidR="00A83C80" w:rsidRPr="00F3298E">
        <w:rPr>
          <w:rFonts w:ascii="Arial" w:hAnsi="Arial" w:cs="Arial"/>
          <w:sz w:val="24"/>
          <w:szCs w:val="24"/>
        </w:rPr>
        <w:t xml:space="preserve">» </w:t>
      </w:r>
      <w:r w:rsidR="00BF5577" w:rsidRPr="00F3298E">
        <w:rPr>
          <w:rFonts w:ascii="Arial" w:hAnsi="Arial" w:cs="Arial"/>
          <w:sz w:val="24"/>
          <w:szCs w:val="24"/>
        </w:rPr>
        <w:t>дека</w:t>
      </w:r>
      <w:r w:rsidR="006B5F76" w:rsidRPr="00F3298E">
        <w:rPr>
          <w:rFonts w:ascii="Arial" w:hAnsi="Arial" w:cs="Arial"/>
          <w:sz w:val="24"/>
          <w:szCs w:val="24"/>
        </w:rPr>
        <w:t>бря</w:t>
      </w:r>
      <w:r w:rsidR="00734FCD" w:rsidRPr="00F3298E">
        <w:rPr>
          <w:rFonts w:ascii="Arial" w:hAnsi="Arial" w:cs="Arial"/>
          <w:sz w:val="24"/>
          <w:szCs w:val="24"/>
        </w:rPr>
        <w:t xml:space="preserve"> 202</w:t>
      </w:r>
      <w:r w:rsidR="00326F82" w:rsidRPr="00F3298E">
        <w:rPr>
          <w:rFonts w:ascii="Arial" w:hAnsi="Arial" w:cs="Arial"/>
          <w:sz w:val="24"/>
          <w:szCs w:val="24"/>
        </w:rPr>
        <w:t>4</w:t>
      </w:r>
      <w:r w:rsidRPr="00F3298E">
        <w:rPr>
          <w:rFonts w:ascii="Arial" w:hAnsi="Arial" w:cs="Arial"/>
          <w:sz w:val="24"/>
          <w:szCs w:val="24"/>
        </w:rPr>
        <w:t xml:space="preserve"> года</w:t>
      </w:r>
      <w:r w:rsidRPr="00F3298E">
        <w:rPr>
          <w:rFonts w:ascii="Arial" w:hAnsi="Arial" w:cs="Arial"/>
          <w:sz w:val="24"/>
          <w:szCs w:val="24"/>
        </w:rPr>
        <w:tab/>
      </w:r>
      <w:r w:rsidR="00C03B6F" w:rsidRPr="00F3298E">
        <w:rPr>
          <w:rFonts w:ascii="Arial" w:hAnsi="Arial" w:cs="Arial"/>
          <w:sz w:val="24"/>
          <w:szCs w:val="24"/>
        </w:rPr>
        <w:tab/>
      </w:r>
      <w:r w:rsidR="00E82DC7" w:rsidRPr="00F3298E">
        <w:rPr>
          <w:rFonts w:ascii="Arial" w:hAnsi="Arial" w:cs="Arial"/>
          <w:sz w:val="24"/>
          <w:szCs w:val="24"/>
        </w:rPr>
        <w:tab/>
      </w:r>
      <w:r w:rsidR="00E82DC7" w:rsidRPr="00F3298E">
        <w:rPr>
          <w:rFonts w:ascii="Arial" w:hAnsi="Arial" w:cs="Arial"/>
          <w:sz w:val="24"/>
          <w:szCs w:val="24"/>
        </w:rPr>
        <w:tab/>
      </w:r>
      <w:r w:rsidR="00F3298E" w:rsidRPr="00F3298E">
        <w:rPr>
          <w:rFonts w:ascii="Arial" w:hAnsi="Arial" w:cs="Arial"/>
          <w:sz w:val="24"/>
          <w:szCs w:val="24"/>
        </w:rPr>
        <w:tab/>
      </w:r>
      <w:r w:rsidR="00E82DC7" w:rsidRPr="00F3298E">
        <w:rPr>
          <w:rFonts w:ascii="Arial" w:hAnsi="Arial" w:cs="Arial"/>
          <w:sz w:val="24"/>
          <w:szCs w:val="24"/>
        </w:rPr>
        <w:tab/>
      </w:r>
      <w:r w:rsidR="00EB42B4" w:rsidRPr="00F3298E">
        <w:rPr>
          <w:rFonts w:ascii="Arial" w:hAnsi="Arial" w:cs="Arial"/>
          <w:sz w:val="24"/>
          <w:szCs w:val="24"/>
        </w:rPr>
        <w:tab/>
      </w:r>
      <w:bookmarkStart w:id="0" w:name="_GoBack"/>
      <w:bookmarkEnd w:id="0"/>
      <w:r w:rsidRPr="00F3298E">
        <w:rPr>
          <w:rFonts w:ascii="Arial" w:hAnsi="Arial" w:cs="Arial"/>
          <w:sz w:val="24"/>
          <w:szCs w:val="24"/>
        </w:rPr>
        <w:t>№</w:t>
      </w:r>
      <w:r w:rsidR="00723993" w:rsidRPr="00F3298E">
        <w:rPr>
          <w:rFonts w:ascii="Arial" w:hAnsi="Arial" w:cs="Arial"/>
          <w:sz w:val="24"/>
          <w:szCs w:val="24"/>
        </w:rPr>
        <w:t xml:space="preserve"> </w:t>
      </w:r>
      <w:r w:rsidR="004C446B" w:rsidRPr="00F3298E">
        <w:rPr>
          <w:rFonts w:ascii="Arial" w:hAnsi="Arial" w:cs="Arial"/>
          <w:sz w:val="24"/>
          <w:szCs w:val="24"/>
        </w:rPr>
        <w:t>730</w:t>
      </w:r>
      <w:r w:rsidR="00AB20D8" w:rsidRPr="00F3298E">
        <w:rPr>
          <w:rFonts w:ascii="Arial" w:hAnsi="Arial" w:cs="Arial"/>
          <w:sz w:val="24"/>
          <w:szCs w:val="24"/>
        </w:rPr>
        <w:t xml:space="preserve"> </w:t>
      </w:r>
      <w:r w:rsidR="000A61C7" w:rsidRPr="00F3298E">
        <w:rPr>
          <w:rFonts w:ascii="Arial" w:hAnsi="Arial" w:cs="Arial"/>
          <w:sz w:val="24"/>
          <w:szCs w:val="24"/>
        </w:rPr>
        <w:t>-п</w:t>
      </w:r>
    </w:p>
    <w:p w14:paraId="7653896F" w14:textId="77777777" w:rsidR="00814048" w:rsidRPr="00F3298E" w:rsidRDefault="00814048" w:rsidP="00C42FA9">
      <w:pPr>
        <w:ind w:left="567"/>
        <w:rPr>
          <w:rFonts w:ascii="Arial" w:hAnsi="Arial" w:cs="Arial"/>
          <w:sz w:val="24"/>
          <w:szCs w:val="24"/>
        </w:rPr>
      </w:pPr>
    </w:p>
    <w:tbl>
      <w:tblPr>
        <w:tblW w:w="9742" w:type="dxa"/>
        <w:tblLayout w:type="fixed"/>
        <w:tblLook w:val="0000" w:firstRow="0" w:lastRow="0" w:firstColumn="0" w:lastColumn="0" w:noHBand="0" w:noVBand="0"/>
      </w:tblPr>
      <w:tblGrid>
        <w:gridCol w:w="9742"/>
      </w:tblGrid>
      <w:tr w:rsidR="009746C8" w:rsidRPr="00F3298E" w14:paraId="266FEEFF" w14:textId="77777777" w:rsidTr="00F3298E">
        <w:trPr>
          <w:trHeight w:val="376"/>
        </w:trPr>
        <w:tc>
          <w:tcPr>
            <w:tcW w:w="9742" w:type="dxa"/>
          </w:tcPr>
          <w:p w14:paraId="7DCC6C9E" w14:textId="77777777" w:rsidR="009746C8" w:rsidRPr="00F3298E" w:rsidRDefault="009746C8" w:rsidP="00F3298E">
            <w:pPr>
              <w:ind w:right="27"/>
              <w:jc w:val="both"/>
              <w:rPr>
                <w:rFonts w:ascii="Arial" w:hAnsi="Arial" w:cs="Arial"/>
                <w:sz w:val="24"/>
                <w:szCs w:val="24"/>
              </w:rPr>
            </w:pPr>
            <w:r w:rsidRPr="00F3298E">
              <w:rPr>
                <w:rFonts w:ascii="Arial" w:hAnsi="Arial" w:cs="Arial"/>
                <w:sz w:val="24"/>
                <w:szCs w:val="24"/>
              </w:rPr>
              <w:t>О</w:t>
            </w:r>
            <w:r w:rsidR="00DA3ACF" w:rsidRPr="00F3298E">
              <w:rPr>
                <w:rFonts w:ascii="Arial" w:hAnsi="Arial" w:cs="Arial"/>
                <w:sz w:val="24"/>
                <w:szCs w:val="24"/>
              </w:rPr>
              <w:t xml:space="preserve"> внесении изменений в постановление</w:t>
            </w:r>
            <w:r w:rsidR="00E82DC7" w:rsidRPr="00F3298E">
              <w:rPr>
                <w:rFonts w:ascii="Arial" w:hAnsi="Arial" w:cs="Arial"/>
                <w:sz w:val="24"/>
                <w:szCs w:val="24"/>
              </w:rPr>
              <w:t xml:space="preserve"> от </w:t>
            </w:r>
            <w:r w:rsidR="00DA3ACF" w:rsidRPr="00F3298E">
              <w:rPr>
                <w:rFonts w:ascii="Arial" w:hAnsi="Arial" w:cs="Arial"/>
                <w:sz w:val="24"/>
                <w:szCs w:val="24"/>
              </w:rPr>
              <w:t xml:space="preserve">14.10.2013 № 778-п «Об </w:t>
            </w:r>
            <w:r w:rsidRPr="00F3298E">
              <w:rPr>
                <w:rFonts w:ascii="Arial" w:hAnsi="Arial" w:cs="Arial"/>
                <w:sz w:val="24"/>
                <w:szCs w:val="24"/>
              </w:rPr>
              <w:t xml:space="preserve">утверждении муниципальной программы Боготольского района </w:t>
            </w:r>
            <w:r w:rsidR="00AE1ABA" w:rsidRPr="00F3298E">
              <w:rPr>
                <w:rFonts w:ascii="Arial" w:hAnsi="Arial" w:cs="Arial"/>
                <w:sz w:val="24"/>
                <w:szCs w:val="24"/>
              </w:rPr>
              <w:t xml:space="preserve">Красноярского края </w:t>
            </w:r>
            <w:r w:rsidRPr="00F3298E">
              <w:rPr>
                <w:rFonts w:ascii="Arial" w:hAnsi="Arial" w:cs="Arial"/>
                <w:sz w:val="24"/>
                <w:szCs w:val="24"/>
              </w:rPr>
              <w:t>«</w:t>
            </w:r>
            <w:r w:rsidR="00AE1ABA" w:rsidRPr="00F3298E">
              <w:rPr>
                <w:rFonts w:ascii="Arial" w:hAnsi="Arial" w:cs="Arial"/>
                <w:sz w:val="24"/>
                <w:szCs w:val="24"/>
              </w:rPr>
              <w:t>Развитие земельно-имущественных отношений на территории муниципального образования Боготольский район»</w:t>
            </w:r>
          </w:p>
        </w:tc>
      </w:tr>
    </w:tbl>
    <w:p w14:paraId="2F308162" w14:textId="77777777" w:rsidR="009746C8" w:rsidRPr="00F3298E" w:rsidRDefault="009746C8" w:rsidP="00C42FA9">
      <w:pPr>
        <w:ind w:left="567"/>
        <w:jc w:val="both"/>
        <w:rPr>
          <w:rFonts w:ascii="Arial" w:hAnsi="Arial" w:cs="Arial"/>
          <w:sz w:val="24"/>
          <w:szCs w:val="24"/>
        </w:rPr>
      </w:pPr>
    </w:p>
    <w:p w14:paraId="72E050C9" w14:textId="77777777" w:rsidR="00A51E0B" w:rsidRPr="00F3298E" w:rsidRDefault="009746C8" w:rsidP="00F3298E">
      <w:pPr>
        <w:ind w:right="-427" w:firstLine="709"/>
        <w:jc w:val="both"/>
        <w:rPr>
          <w:rFonts w:ascii="Arial" w:hAnsi="Arial" w:cs="Arial"/>
          <w:sz w:val="24"/>
          <w:szCs w:val="24"/>
        </w:rPr>
      </w:pPr>
      <w:r w:rsidRPr="00F3298E">
        <w:rPr>
          <w:rFonts w:ascii="Arial" w:hAnsi="Arial" w:cs="Arial"/>
          <w:sz w:val="24"/>
          <w:szCs w:val="24"/>
        </w:rPr>
        <w:t xml:space="preserve">В соответствии со статьей 179 Бюджетного кодекса Российской Федерации, </w:t>
      </w:r>
      <w:r w:rsidR="0099249E" w:rsidRPr="00F3298E">
        <w:rPr>
          <w:rFonts w:ascii="Arial" w:hAnsi="Arial" w:cs="Arial"/>
          <w:sz w:val="24"/>
          <w:szCs w:val="24"/>
        </w:rPr>
        <w:t>статьей 30</w:t>
      </w:r>
      <w:r w:rsidRPr="00F3298E">
        <w:rPr>
          <w:rFonts w:ascii="Arial" w:hAnsi="Arial" w:cs="Arial"/>
          <w:sz w:val="24"/>
          <w:szCs w:val="24"/>
        </w:rPr>
        <w:t xml:space="preserve"> Устава </w:t>
      </w:r>
      <w:r w:rsidR="0099249E" w:rsidRPr="00F3298E">
        <w:rPr>
          <w:rFonts w:ascii="Arial" w:hAnsi="Arial" w:cs="Arial"/>
          <w:sz w:val="24"/>
          <w:szCs w:val="24"/>
        </w:rPr>
        <w:t>Боготольского района</w:t>
      </w:r>
      <w:r w:rsidRPr="00F3298E">
        <w:rPr>
          <w:rFonts w:ascii="Arial" w:hAnsi="Arial" w:cs="Arial"/>
          <w:sz w:val="24"/>
          <w:szCs w:val="24"/>
        </w:rPr>
        <w:t xml:space="preserve">, постановлением </w:t>
      </w:r>
      <w:r w:rsidR="0099249E" w:rsidRPr="00F3298E">
        <w:rPr>
          <w:rFonts w:ascii="Arial" w:hAnsi="Arial" w:cs="Arial"/>
          <w:sz w:val="24"/>
          <w:szCs w:val="24"/>
        </w:rPr>
        <w:t>главы администрации района</w:t>
      </w:r>
      <w:r w:rsidRPr="00F3298E">
        <w:rPr>
          <w:rFonts w:ascii="Arial" w:hAnsi="Arial" w:cs="Arial"/>
          <w:sz w:val="24"/>
          <w:szCs w:val="24"/>
        </w:rPr>
        <w:t xml:space="preserve"> от 0</w:t>
      </w:r>
      <w:r w:rsidR="0099249E" w:rsidRPr="00F3298E">
        <w:rPr>
          <w:rFonts w:ascii="Arial" w:hAnsi="Arial" w:cs="Arial"/>
          <w:sz w:val="24"/>
          <w:szCs w:val="24"/>
        </w:rPr>
        <w:t>5</w:t>
      </w:r>
      <w:r w:rsidRPr="00F3298E">
        <w:rPr>
          <w:rFonts w:ascii="Arial" w:hAnsi="Arial" w:cs="Arial"/>
          <w:sz w:val="24"/>
          <w:szCs w:val="24"/>
        </w:rPr>
        <w:t xml:space="preserve">.08.2013 № </w:t>
      </w:r>
      <w:r w:rsidR="0099249E" w:rsidRPr="00F3298E">
        <w:rPr>
          <w:rFonts w:ascii="Arial" w:hAnsi="Arial" w:cs="Arial"/>
          <w:sz w:val="24"/>
          <w:szCs w:val="24"/>
        </w:rPr>
        <w:t>560</w:t>
      </w:r>
      <w:r w:rsidRPr="00F3298E">
        <w:rPr>
          <w:rFonts w:ascii="Arial" w:hAnsi="Arial" w:cs="Arial"/>
          <w:sz w:val="24"/>
          <w:szCs w:val="24"/>
        </w:rPr>
        <w:t>-п «</w:t>
      </w:r>
      <w:r w:rsidR="0099249E" w:rsidRPr="00F3298E">
        <w:rPr>
          <w:rFonts w:ascii="Arial" w:hAnsi="Arial" w:cs="Arial"/>
          <w:sz w:val="24"/>
          <w:szCs w:val="24"/>
        </w:rPr>
        <w:t>Об утверждении Порядка принятия решений о разработке муниципальных программ Боготольского района Красноярского края, их формировании и реализации</w:t>
      </w:r>
      <w:r w:rsidRPr="00F3298E">
        <w:rPr>
          <w:rFonts w:ascii="Arial" w:hAnsi="Arial" w:cs="Arial"/>
          <w:sz w:val="24"/>
          <w:szCs w:val="24"/>
        </w:rPr>
        <w:t>» ПОСТАНОВЛЯЮ:</w:t>
      </w:r>
    </w:p>
    <w:p w14:paraId="2288141A" w14:textId="77777777" w:rsidR="00A51E0B" w:rsidRPr="00F3298E" w:rsidRDefault="00A51E0B" w:rsidP="00F3298E">
      <w:pPr>
        <w:ind w:right="-427" w:firstLine="709"/>
        <w:jc w:val="both"/>
        <w:rPr>
          <w:rFonts w:ascii="Arial" w:hAnsi="Arial" w:cs="Arial"/>
          <w:sz w:val="24"/>
          <w:szCs w:val="24"/>
        </w:rPr>
      </w:pPr>
      <w:r w:rsidRPr="00F3298E">
        <w:rPr>
          <w:rFonts w:ascii="Arial" w:hAnsi="Arial" w:cs="Arial"/>
          <w:sz w:val="24"/>
          <w:szCs w:val="24"/>
        </w:rPr>
        <w:t>1.</w:t>
      </w:r>
      <w:r w:rsidR="00BE1158" w:rsidRPr="00F3298E">
        <w:rPr>
          <w:rFonts w:ascii="Arial" w:hAnsi="Arial" w:cs="Arial"/>
          <w:sz w:val="24"/>
          <w:szCs w:val="24"/>
        </w:rPr>
        <w:t xml:space="preserve"> </w:t>
      </w:r>
      <w:r w:rsidRPr="00F3298E">
        <w:rPr>
          <w:rFonts w:ascii="Arial" w:hAnsi="Arial" w:cs="Arial"/>
          <w:sz w:val="24"/>
          <w:szCs w:val="24"/>
        </w:rPr>
        <w:t>Внести в постановление администрации Боготольского района от 14.10.2013 № 778-п «Об утверждении</w:t>
      </w:r>
      <w:r w:rsidR="009746C8" w:rsidRPr="00F3298E">
        <w:rPr>
          <w:rFonts w:ascii="Arial" w:hAnsi="Arial" w:cs="Arial"/>
          <w:sz w:val="24"/>
          <w:szCs w:val="24"/>
        </w:rPr>
        <w:t xml:space="preserve"> </w:t>
      </w:r>
      <w:r w:rsidR="0099249E" w:rsidRPr="00F3298E">
        <w:rPr>
          <w:rFonts w:ascii="Arial" w:hAnsi="Arial" w:cs="Arial"/>
          <w:sz w:val="24"/>
          <w:szCs w:val="24"/>
        </w:rPr>
        <w:t>муниципаль</w:t>
      </w:r>
      <w:r w:rsidR="009746C8" w:rsidRPr="00F3298E">
        <w:rPr>
          <w:rFonts w:ascii="Arial" w:hAnsi="Arial" w:cs="Arial"/>
          <w:bCs/>
          <w:sz w:val="24"/>
          <w:szCs w:val="24"/>
        </w:rPr>
        <w:t>н</w:t>
      </w:r>
      <w:r w:rsidRPr="00F3298E">
        <w:rPr>
          <w:rFonts w:ascii="Arial" w:hAnsi="Arial" w:cs="Arial"/>
          <w:bCs/>
          <w:sz w:val="24"/>
          <w:szCs w:val="24"/>
        </w:rPr>
        <w:t>ой</w:t>
      </w:r>
      <w:r w:rsidR="009746C8" w:rsidRPr="00F3298E">
        <w:rPr>
          <w:rFonts w:ascii="Arial" w:hAnsi="Arial" w:cs="Arial"/>
          <w:bCs/>
          <w:sz w:val="24"/>
          <w:szCs w:val="24"/>
        </w:rPr>
        <w:t xml:space="preserve"> программ</w:t>
      </w:r>
      <w:r w:rsidRPr="00F3298E">
        <w:rPr>
          <w:rFonts w:ascii="Arial" w:hAnsi="Arial" w:cs="Arial"/>
          <w:bCs/>
          <w:sz w:val="24"/>
          <w:szCs w:val="24"/>
        </w:rPr>
        <w:t>ы</w:t>
      </w:r>
      <w:r w:rsidR="00E82DC7" w:rsidRPr="00F3298E">
        <w:rPr>
          <w:rFonts w:ascii="Arial" w:hAnsi="Arial" w:cs="Arial"/>
          <w:sz w:val="24"/>
          <w:szCs w:val="24"/>
        </w:rPr>
        <w:t xml:space="preserve"> Боготольского района </w:t>
      </w:r>
      <w:r w:rsidR="00AE1ABA" w:rsidRPr="00F3298E">
        <w:rPr>
          <w:rFonts w:ascii="Arial" w:hAnsi="Arial" w:cs="Arial"/>
          <w:sz w:val="24"/>
          <w:szCs w:val="24"/>
        </w:rPr>
        <w:t>Красноярского края «Развитие земельно-имущественных отношений на территории муниципального образования Боготольский район»</w:t>
      </w:r>
      <w:r w:rsidR="00A55B9E" w:rsidRPr="00F3298E">
        <w:rPr>
          <w:rFonts w:ascii="Arial" w:hAnsi="Arial" w:cs="Arial"/>
          <w:sz w:val="24"/>
          <w:szCs w:val="24"/>
        </w:rPr>
        <w:t xml:space="preserve"> следующие изменения:</w:t>
      </w:r>
    </w:p>
    <w:p w14:paraId="5977DE45" w14:textId="6AB75964" w:rsidR="00024C88" w:rsidRPr="00F3298E" w:rsidRDefault="009B3790" w:rsidP="00F3298E">
      <w:pPr>
        <w:pStyle w:val="ConsPlusTitle"/>
        <w:widowControl/>
        <w:ind w:right="-427" w:firstLine="709"/>
        <w:jc w:val="both"/>
        <w:outlineLvl w:val="0"/>
        <w:rPr>
          <w:rFonts w:ascii="Arial" w:hAnsi="Arial" w:cs="Arial"/>
          <w:b w:val="0"/>
          <w:bCs w:val="0"/>
          <w:sz w:val="24"/>
          <w:szCs w:val="24"/>
        </w:rPr>
      </w:pPr>
      <w:r w:rsidRPr="00F3298E">
        <w:rPr>
          <w:rFonts w:ascii="Arial" w:hAnsi="Arial" w:cs="Arial"/>
          <w:b w:val="0"/>
          <w:bCs w:val="0"/>
          <w:sz w:val="24"/>
          <w:szCs w:val="24"/>
        </w:rPr>
        <w:t>1.1.</w:t>
      </w:r>
      <w:r w:rsidR="00F3298E" w:rsidRPr="00F3298E">
        <w:rPr>
          <w:rFonts w:ascii="Arial" w:hAnsi="Arial" w:cs="Arial"/>
          <w:b w:val="0"/>
          <w:bCs w:val="0"/>
          <w:sz w:val="24"/>
          <w:szCs w:val="24"/>
        </w:rPr>
        <w:t xml:space="preserve"> </w:t>
      </w:r>
      <w:r w:rsidR="00024C88" w:rsidRPr="00F3298E">
        <w:rPr>
          <w:rFonts w:ascii="Arial" w:hAnsi="Arial" w:cs="Arial"/>
          <w:b w:val="0"/>
          <w:bCs w:val="0"/>
          <w:sz w:val="24"/>
          <w:szCs w:val="24"/>
        </w:rPr>
        <w:t>Муниципальную программу «Развитие земельно-имущественных отношений на территории муниципального образования Боготольский район» изложить в редакции согласно приложению к настоящему постановлению.</w:t>
      </w:r>
    </w:p>
    <w:p w14:paraId="6696D914" w14:textId="77777777" w:rsidR="00024C88" w:rsidRPr="00F3298E" w:rsidRDefault="009B3790" w:rsidP="00F3298E">
      <w:pPr>
        <w:pStyle w:val="ConsPlusTitle"/>
        <w:widowControl/>
        <w:ind w:right="-427" w:firstLine="709"/>
        <w:jc w:val="both"/>
        <w:outlineLvl w:val="0"/>
        <w:rPr>
          <w:rFonts w:ascii="Arial" w:hAnsi="Arial" w:cs="Arial"/>
          <w:b w:val="0"/>
          <w:bCs w:val="0"/>
          <w:sz w:val="24"/>
          <w:szCs w:val="24"/>
        </w:rPr>
      </w:pPr>
      <w:r w:rsidRPr="00F3298E">
        <w:rPr>
          <w:rFonts w:ascii="Arial" w:hAnsi="Arial" w:cs="Arial"/>
          <w:b w:val="0"/>
          <w:bCs w:val="0"/>
          <w:sz w:val="24"/>
          <w:szCs w:val="24"/>
        </w:rPr>
        <w:t>2.</w:t>
      </w:r>
      <w:r w:rsidR="00024C88" w:rsidRPr="00F3298E">
        <w:rPr>
          <w:rFonts w:ascii="Arial" w:hAnsi="Arial" w:cs="Arial"/>
          <w:b w:val="0"/>
          <w:bCs w:val="0"/>
          <w:sz w:val="24"/>
          <w:szCs w:val="24"/>
        </w:rPr>
        <w:t>Опубликовать настоящее постановление в периодическом печатном издании «Официальный вестник Боготольского района» и разместить на официальном сайте Боготольского района</w:t>
      </w:r>
      <w:r w:rsidR="00234F64" w:rsidRPr="00F3298E">
        <w:rPr>
          <w:rFonts w:ascii="Arial" w:hAnsi="Arial" w:cs="Arial"/>
          <w:b w:val="0"/>
          <w:bCs w:val="0"/>
          <w:sz w:val="24"/>
          <w:szCs w:val="24"/>
        </w:rPr>
        <w:t xml:space="preserve"> </w:t>
      </w:r>
      <w:r w:rsidR="00024C88" w:rsidRPr="00F3298E">
        <w:rPr>
          <w:rFonts w:ascii="Arial" w:hAnsi="Arial" w:cs="Arial"/>
          <w:b w:val="0"/>
          <w:bCs w:val="0"/>
          <w:sz w:val="24"/>
          <w:szCs w:val="24"/>
        </w:rPr>
        <w:t>в сети Интернет (http:// www.bogotol-r.ru/).</w:t>
      </w:r>
    </w:p>
    <w:p w14:paraId="4412B034" w14:textId="77777777" w:rsidR="009B3790" w:rsidRPr="00F3298E" w:rsidRDefault="009B3790" w:rsidP="00F3298E">
      <w:pPr>
        <w:pStyle w:val="ConsPlusTitle"/>
        <w:widowControl/>
        <w:ind w:right="-427" w:firstLine="709"/>
        <w:jc w:val="both"/>
        <w:outlineLvl w:val="0"/>
        <w:rPr>
          <w:rFonts w:ascii="Arial" w:hAnsi="Arial" w:cs="Arial"/>
          <w:b w:val="0"/>
          <w:bCs w:val="0"/>
          <w:sz w:val="24"/>
          <w:szCs w:val="24"/>
        </w:rPr>
      </w:pPr>
      <w:r w:rsidRPr="00F3298E">
        <w:rPr>
          <w:rFonts w:ascii="Arial" w:hAnsi="Arial" w:cs="Arial"/>
          <w:b w:val="0"/>
          <w:bCs w:val="0"/>
          <w:sz w:val="24"/>
          <w:szCs w:val="24"/>
        </w:rPr>
        <w:t>3.</w:t>
      </w:r>
      <w:r w:rsidR="00024C88" w:rsidRPr="00F3298E">
        <w:rPr>
          <w:rFonts w:ascii="Arial" w:hAnsi="Arial" w:cs="Arial"/>
          <w:b w:val="0"/>
          <w:bCs w:val="0"/>
          <w:sz w:val="24"/>
          <w:szCs w:val="24"/>
        </w:rPr>
        <w:t xml:space="preserve">Контроль над исполнением настоящего постановления </w:t>
      </w:r>
      <w:r w:rsidRPr="00F3298E">
        <w:rPr>
          <w:rFonts w:ascii="Arial" w:hAnsi="Arial" w:cs="Arial"/>
          <w:b w:val="0"/>
          <w:bCs w:val="0"/>
          <w:sz w:val="24"/>
          <w:szCs w:val="24"/>
        </w:rPr>
        <w:t>оставляю за собой.</w:t>
      </w:r>
    </w:p>
    <w:p w14:paraId="1BFE8FDD" w14:textId="52EC26DC" w:rsidR="00024C88" w:rsidRPr="00F3298E" w:rsidRDefault="00024C88" w:rsidP="00F3298E">
      <w:pPr>
        <w:pStyle w:val="ConsPlusTitle"/>
        <w:widowControl/>
        <w:ind w:right="-427" w:firstLine="709"/>
        <w:jc w:val="both"/>
        <w:outlineLvl w:val="0"/>
        <w:rPr>
          <w:rFonts w:ascii="Arial" w:hAnsi="Arial" w:cs="Arial"/>
          <w:b w:val="0"/>
          <w:bCs w:val="0"/>
          <w:sz w:val="24"/>
          <w:szCs w:val="24"/>
        </w:rPr>
      </w:pPr>
      <w:r w:rsidRPr="00F3298E">
        <w:rPr>
          <w:rFonts w:ascii="Arial" w:hAnsi="Arial" w:cs="Arial"/>
          <w:b w:val="0"/>
          <w:bCs w:val="0"/>
          <w:sz w:val="24"/>
          <w:szCs w:val="24"/>
        </w:rPr>
        <w:t xml:space="preserve">4. Постановление вступает в силу </w:t>
      </w:r>
      <w:r w:rsidR="00987312" w:rsidRPr="00F3298E">
        <w:rPr>
          <w:rFonts w:ascii="Arial" w:hAnsi="Arial" w:cs="Arial"/>
          <w:b w:val="0"/>
          <w:bCs w:val="0"/>
          <w:sz w:val="24"/>
          <w:szCs w:val="24"/>
        </w:rPr>
        <w:t xml:space="preserve">после </w:t>
      </w:r>
      <w:r w:rsidRPr="00F3298E">
        <w:rPr>
          <w:rFonts w:ascii="Arial" w:hAnsi="Arial" w:cs="Arial"/>
          <w:b w:val="0"/>
          <w:bCs w:val="0"/>
          <w:sz w:val="24"/>
          <w:szCs w:val="24"/>
        </w:rPr>
        <w:t>его официального опубликования.</w:t>
      </w:r>
    </w:p>
    <w:p w14:paraId="0FE1C404" w14:textId="77777777" w:rsidR="00024C88" w:rsidRPr="00F3298E" w:rsidRDefault="00024C88" w:rsidP="00F3298E">
      <w:pPr>
        <w:pStyle w:val="ConsPlusTitle"/>
        <w:widowControl/>
        <w:ind w:left="567" w:right="-427" w:firstLine="709"/>
        <w:jc w:val="both"/>
        <w:outlineLvl w:val="0"/>
        <w:rPr>
          <w:rFonts w:ascii="Arial" w:hAnsi="Arial" w:cs="Arial"/>
          <w:b w:val="0"/>
          <w:bCs w:val="0"/>
          <w:sz w:val="24"/>
          <w:szCs w:val="24"/>
        </w:rPr>
      </w:pPr>
    </w:p>
    <w:p w14:paraId="63297FCE" w14:textId="77777777" w:rsidR="00024C88" w:rsidRPr="00F3298E" w:rsidRDefault="00024C88" w:rsidP="00F3298E">
      <w:pPr>
        <w:pStyle w:val="ConsPlusTitle"/>
        <w:widowControl/>
        <w:ind w:left="567" w:right="-427" w:firstLine="709"/>
        <w:jc w:val="both"/>
        <w:outlineLvl w:val="0"/>
        <w:rPr>
          <w:rFonts w:ascii="Arial" w:hAnsi="Arial" w:cs="Arial"/>
          <w:b w:val="0"/>
          <w:bCs w:val="0"/>
          <w:sz w:val="24"/>
          <w:szCs w:val="24"/>
        </w:rPr>
      </w:pPr>
    </w:p>
    <w:p w14:paraId="4A18DE13" w14:textId="3DF7656B" w:rsidR="00CD1BD2" w:rsidRPr="00F3298E" w:rsidRDefault="00DD1CFD" w:rsidP="00F3298E">
      <w:pPr>
        <w:pStyle w:val="ConsPlusTitle"/>
        <w:widowControl/>
        <w:ind w:right="-427"/>
        <w:jc w:val="both"/>
        <w:outlineLvl w:val="0"/>
        <w:rPr>
          <w:rFonts w:ascii="Arial" w:hAnsi="Arial" w:cs="Arial"/>
          <w:b w:val="0"/>
          <w:bCs w:val="0"/>
          <w:sz w:val="24"/>
          <w:szCs w:val="24"/>
        </w:rPr>
      </w:pPr>
      <w:r w:rsidRPr="00F3298E">
        <w:rPr>
          <w:rFonts w:ascii="Arial" w:hAnsi="Arial" w:cs="Arial"/>
          <w:b w:val="0"/>
          <w:bCs w:val="0"/>
          <w:sz w:val="24"/>
          <w:szCs w:val="24"/>
        </w:rPr>
        <w:t>Глав</w:t>
      </w:r>
      <w:r w:rsidR="00475EDA" w:rsidRPr="00F3298E">
        <w:rPr>
          <w:rFonts w:ascii="Arial" w:hAnsi="Arial" w:cs="Arial"/>
          <w:b w:val="0"/>
          <w:bCs w:val="0"/>
          <w:sz w:val="24"/>
          <w:szCs w:val="24"/>
        </w:rPr>
        <w:t>а</w:t>
      </w:r>
      <w:r w:rsidR="00024C88" w:rsidRPr="00F3298E">
        <w:rPr>
          <w:rFonts w:ascii="Arial" w:hAnsi="Arial" w:cs="Arial"/>
          <w:b w:val="0"/>
          <w:bCs w:val="0"/>
          <w:sz w:val="24"/>
          <w:szCs w:val="24"/>
        </w:rPr>
        <w:t xml:space="preserve"> Боготольского района</w:t>
      </w:r>
      <w:r w:rsidR="00024C88" w:rsidRPr="00F3298E">
        <w:rPr>
          <w:rFonts w:ascii="Arial" w:hAnsi="Arial" w:cs="Arial"/>
          <w:b w:val="0"/>
          <w:bCs w:val="0"/>
          <w:sz w:val="24"/>
          <w:szCs w:val="24"/>
        </w:rPr>
        <w:tab/>
      </w:r>
      <w:r w:rsidR="00024C88" w:rsidRPr="00F3298E">
        <w:rPr>
          <w:rFonts w:ascii="Arial" w:hAnsi="Arial" w:cs="Arial"/>
          <w:b w:val="0"/>
          <w:bCs w:val="0"/>
          <w:sz w:val="24"/>
          <w:szCs w:val="24"/>
        </w:rPr>
        <w:tab/>
      </w:r>
      <w:r w:rsidR="00024C88" w:rsidRPr="00F3298E">
        <w:rPr>
          <w:rFonts w:ascii="Arial" w:hAnsi="Arial" w:cs="Arial"/>
          <w:b w:val="0"/>
          <w:bCs w:val="0"/>
          <w:sz w:val="24"/>
          <w:szCs w:val="24"/>
        </w:rPr>
        <w:tab/>
      </w:r>
      <w:r w:rsidR="00024C88" w:rsidRPr="00F3298E">
        <w:rPr>
          <w:rFonts w:ascii="Arial" w:hAnsi="Arial" w:cs="Arial"/>
          <w:b w:val="0"/>
          <w:bCs w:val="0"/>
          <w:sz w:val="24"/>
          <w:szCs w:val="24"/>
        </w:rPr>
        <w:tab/>
      </w:r>
      <w:r w:rsidR="00F3298E" w:rsidRPr="00F3298E">
        <w:rPr>
          <w:rFonts w:ascii="Arial" w:hAnsi="Arial" w:cs="Arial"/>
          <w:b w:val="0"/>
          <w:bCs w:val="0"/>
          <w:sz w:val="24"/>
          <w:szCs w:val="24"/>
        </w:rPr>
        <w:tab/>
      </w:r>
      <w:r w:rsidR="00F3298E" w:rsidRPr="00F3298E">
        <w:rPr>
          <w:rFonts w:ascii="Arial" w:hAnsi="Arial" w:cs="Arial"/>
          <w:b w:val="0"/>
          <w:bCs w:val="0"/>
          <w:sz w:val="24"/>
          <w:szCs w:val="24"/>
        </w:rPr>
        <w:tab/>
      </w:r>
      <w:r w:rsidRPr="00F3298E">
        <w:rPr>
          <w:rFonts w:ascii="Arial" w:hAnsi="Arial" w:cs="Arial"/>
          <w:b w:val="0"/>
          <w:bCs w:val="0"/>
          <w:sz w:val="24"/>
          <w:szCs w:val="24"/>
        </w:rPr>
        <w:t>Н.В. Бакуневич</w:t>
      </w:r>
      <w:r w:rsidR="00B00159" w:rsidRPr="00F3298E">
        <w:rPr>
          <w:rFonts w:ascii="Arial" w:hAnsi="Arial" w:cs="Arial"/>
          <w:b w:val="0"/>
          <w:bCs w:val="0"/>
          <w:sz w:val="24"/>
          <w:szCs w:val="24"/>
        </w:rPr>
        <w:t xml:space="preserve"> </w:t>
      </w:r>
    </w:p>
    <w:p w14:paraId="4969B478" w14:textId="77777777" w:rsidR="00024C88" w:rsidRPr="00BC1686" w:rsidRDefault="00024C88" w:rsidP="00360C12">
      <w:pPr>
        <w:jc w:val="right"/>
        <w:outlineLvl w:val="0"/>
        <w:rPr>
          <w:rFonts w:ascii="Arial" w:hAnsi="Arial" w:cs="Arial"/>
          <w:sz w:val="24"/>
          <w:szCs w:val="24"/>
        </w:rPr>
      </w:pPr>
    </w:p>
    <w:p w14:paraId="773D2DBE" w14:textId="77777777" w:rsidR="005E43E4" w:rsidRPr="00BC1686" w:rsidRDefault="005E43E4" w:rsidP="00360C12">
      <w:pPr>
        <w:jc w:val="right"/>
        <w:outlineLvl w:val="0"/>
        <w:rPr>
          <w:rFonts w:ascii="Arial" w:hAnsi="Arial" w:cs="Arial"/>
          <w:sz w:val="24"/>
          <w:szCs w:val="24"/>
        </w:rPr>
      </w:pPr>
    </w:p>
    <w:p w14:paraId="0110BD2D" w14:textId="77777777" w:rsidR="005E43E4" w:rsidRPr="00BC1686" w:rsidRDefault="005E43E4" w:rsidP="00360C12">
      <w:pPr>
        <w:jc w:val="right"/>
        <w:outlineLvl w:val="0"/>
        <w:rPr>
          <w:rFonts w:ascii="Arial" w:hAnsi="Arial" w:cs="Arial"/>
          <w:sz w:val="24"/>
          <w:szCs w:val="24"/>
        </w:rPr>
      </w:pPr>
    </w:p>
    <w:p w14:paraId="7A36113B" w14:textId="77777777" w:rsidR="00360C12" w:rsidRPr="00EC5B6F" w:rsidRDefault="00360C12" w:rsidP="00360C12">
      <w:pPr>
        <w:jc w:val="right"/>
        <w:outlineLvl w:val="0"/>
        <w:rPr>
          <w:rFonts w:ascii="Arial" w:hAnsi="Arial" w:cs="Arial"/>
          <w:sz w:val="24"/>
          <w:szCs w:val="24"/>
        </w:rPr>
      </w:pPr>
      <w:bookmarkStart w:id="1" w:name="_Hlk123118629"/>
      <w:r w:rsidRPr="00EC5B6F">
        <w:rPr>
          <w:rFonts w:ascii="Arial" w:hAnsi="Arial" w:cs="Arial"/>
          <w:sz w:val="24"/>
          <w:szCs w:val="24"/>
        </w:rPr>
        <w:t>Приложение</w:t>
      </w:r>
    </w:p>
    <w:p w14:paraId="073FF2E2" w14:textId="77777777" w:rsidR="00360C12" w:rsidRPr="00EC5B6F" w:rsidRDefault="00360C12" w:rsidP="00360C12">
      <w:pPr>
        <w:jc w:val="right"/>
        <w:outlineLvl w:val="0"/>
        <w:rPr>
          <w:rFonts w:ascii="Arial" w:hAnsi="Arial" w:cs="Arial"/>
          <w:sz w:val="24"/>
          <w:szCs w:val="24"/>
        </w:rPr>
      </w:pPr>
      <w:r w:rsidRPr="00EC5B6F">
        <w:rPr>
          <w:rFonts w:ascii="Arial" w:hAnsi="Arial" w:cs="Arial"/>
          <w:sz w:val="24"/>
          <w:szCs w:val="24"/>
        </w:rPr>
        <w:t>к Постановлению</w:t>
      </w:r>
    </w:p>
    <w:p w14:paraId="3B557D14" w14:textId="77777777" w:rsidR="00360C12" w:rsidRPr="00EC5B6F" w:rsidRDefault="00360C12" w:rsidP="00360C12">
      <w:pPr>
        <w:jc w:val="right"/>
        <w:outlineLvl w:val="0"/>
        <w:rPr>
          <w:rFonts w:ascii="Arial" w:hAnsi="Arial" w:cs="Arial"/>
          <w:sz w:val="24"/>
          <w:szCs w:val="24"/>
        </w:rPr>
      </w:pPr>
      <w:r w:rsidRPr="00EC5B6F">
        <w:rPr>
          <w:rFonts w:ascii="Arial" w:hAnsi="Arial" w:cs="Arial"/>
          <w:sz w:val="24"/>
          <w:szCs w:val="24"/>
        </w:rPr>
        <w:t>администрации Боготольского района</w:t>
      </w:r>
    </w:p>
    <w:p w14:paraId="59AC2BDA" w14:textId="7C3660AA" w:rsidR="00360C12" w:rsidRPr="00EC5B6F" w:rsidRDefault="00360C12" w:rsidP="00F3298E">
      <w:pPr>
        <w:jc w:val="right"/>
        <w:outlineLvl w:val="0"/>
        <w:rPr>
          <w:rFonts w:ascii="Arial" w:hAnsi="Arial" w:cs="Arial"/>
          <w:sz w:val="24"/>
          <w:szCs w:val="24"/>
        </w:rPr>
      </w:pPr>
      <w:r w:rsidRPr="00EC5B6F">
        <w:rPr>
          <w:rFonts w:ascii="Arial" w:hAnsi="Arial" w:cs="Arial"/>
          <w:sz w:val="24"/>
          <w:szCs w:val="24"/>
        </w:rPr>
        <w:t xml:space="preserve">от </w:t>
      </w:r>
      <w:r w:rsidR="004C446B">
        <w:rPr>
          <w:rFonts w:ascii="Arial" w:hAnsi="Arial" w:cs="Arial"/>
          <w:sz w:val="24"/>
          <w:szCs w:val="24"/>
        </w:rPr>
        <w:t>26.12.2024</w:t>
      </w:r>
      <w:r w:rsidRPr="00EC5B6F">
        <w:rPr>
          <w:rFonts w:ascii="Arial" w:hAnsi="Arial" w:cs="Arial"/>
          <w:sz w:val="24"/>
          <w:szCs w:val="24"/>
        </w:rPr>
        <w:t xml:space="preserve"> № </w:t>
      </w:r>
      <w:r w:rsidR="004C446B">
        <w:rPr>
          <w:rFonts w:ascii="Arial" w:hAnsi="Arial" w:cs="Arial"/>
          <w:sz w:val="24"/>
          <w:szCs w:val="24"/>
        </w:rPr>
        <w:t>730</w:t>
      </w:r>
      <w:r w:rsidR="001D0F9D" w:rsidRPr="00EC5B6F">
        <w:rPr>
          <w:rFonts w:ascii="Arial" w:hAnsi="Arial" w:cs="Arial"/>
          <w:sz w:val="24"/>
          <w:szCs w:val="24"/>
        </w:rPr>
        <w:t>-п</w:t>
      </w:r>
    </w:p>
    <w:p w14:paraId="3D1B1DE4" w14:textId="77777777" w:rsidR="00360C12" w:rsidRPr="00EC5B6F" w:rsidRDefault="00360C12" w:rsidP="00360C12">
      <w:pPr>
        <w:jc w:val="right"/>
        <w:outlineLvl w:val="0"/>
        <w:rPr>
          <w:rFonts w:ascii="Arial" w:hAnsi="Arial" w:cs="Arial"/>
          <w:sz w:val="24"/>
          <w:szCs w:val="24"/>
        </w:rPr>
      </w:pPr>
    </w:p>
    <w:p w14:paraId="5456898C" w14:textId="77777777" w:rsidR="00360C12" w:rsidRPr="00EC5B6F" w:rsidRDefault="00360C12" w:rsidP="00360C12">
      <w:pPr>
        <w:jc w:val="center"/>
        <w:outlineLvl w:val="1"/>
        <w:rPr>
          <w:rFonts w:ascii="Arial" w:hAnsi="Arial" w:cs="Arial"/>
          <w:sz w:val="24"/>
          <w:szCs w:val="24"/>
        </w:rPr>
      </w:pPr>
      <w:bookmarkStart w:id="2" w:name="Par36"/>
      <w:bookmarkEnd w:id="2"/>
      <w:r w:rsidRPr="00EC5B6F">
        <w:rPr>
          <w:rFonts w:ascii="Arial" w:hAnsi="Arial" w:cs="Arial"/>
          <w:sz w:val="24"/>
          <w:szCs w:val="24"/>
        </w:rPr>
        <w:t>МУНИЦИПАЛЬНАЯ ПРОГРАММА</w:t>
      </w:r>
    </w:p>
    <w:p w14:paraId="16E791E9" w14:textId="77777777" w:rsidR="00360C12" w:rsidRPr="00EC5B6F" w:rsidRDefault="00360C12" w:rsidP="00360C12">
      <w:pPr>
        <w:jc w:val="center"/>
        <w:outlineLvl w:val="1"/>
        <w:rPr>
          <w:rFonts w:ascii="Arial" w:hAnsi="Arial" w:cs="Arial"/>
          <w:sz w:val="24"/>
          <w:szCs w:val="24"/>
        </w:rPr>
      </w:pPr>
      <w:r w:rsidRPr="00EC5B6F">
        <w:rPr>
          <w:rFonts w:ascii="Arial" w:hAnsi="Arial" w:cs="Arial"/>
          <w:sz w:val="24"/>
          <w:szCs w:val="24"/>
        </w:rPr>
        <w:t>БОГОТОЛЬСКОГО РАЙОНА КРАСНОЯРСКОГО КРАЯ</w:t>
      </w:r>
    </w:p>
    <w:p w14:paraId="4CD54726" w14:textId="77777777" w:rsidR="00360C12" w:rsidRPr="00EC5B6F" w:rsidRDefault="00360C12" w:rsidP="00360C12">
      <w:pPr>
        <w:jc w:val="center"/>
        <w:rPr>
          <w:rFonts w:ascii="Arial" w:hAnsi="Arial" w:cs="Arial"/>
          <w:sz w:val="24"/>
          <w:szCs w:val="24"/>
        </w:rPr>
      </w:pPr>
      <w:r w:rsidRPr="00EC5B6F">
        <w:rPr>
          <w:rFonts w:ascii="Arial" w:hAnsi="Arial" w:cs="Arial"/>
          <w:sz w:val="24"/>
          <w:szCs w:val="24"/>
        </w:rPr>
        <w:t>«РАЗВИТИЕ ЗЕМЕЛЬНО-ИМУЩЕСТВЕННЫХ ОТНОШЕНИЙ НА ТЕРРИТОРИИ</w:t>
      </w:r>
    </w:p>
    <w:p w14:paraId="2D175CCA" w14:textId="77777777" w:rsidR="00360C12" w:rsidRPr="00EC5B6F" w:rsidRDefault="00360C12" w:rsidP="00360C12">
      <w:pPr>
        <w:jc w:val="center"/>
        <w:rPr>
          <w:rFonts w:ascii="Arial" w:hAnsi="Arial" w:cs="Arial"/>
          <w:sz w:val="24"/>
          <w:szCs w:val="24"/>
        </w:rPr>
      </w:pPr>
      <w:r w:rsidRPr="00EC5B6F">
        <w:rPr>
          <w:rFonts w:ascii="Arial" w:hAnsi="Arial" w:cs="Arial"/>
          <w:sz w:val="24"/>
          <w:szCs w:val="24"/>
        </w:rPr>
        <w:t>МУНИЦИПАЛЬНОГО ОБРАЗОВАНИЯ БОГОТОЛЬСКИЙ РАЙОН»</w:t>
      </w:r>
    </w:p>
    <w:p w14:paraId="744F7F01" w14:textId="77777777" w:rsidR="00360C12" w:rsidRPr="00EC5B6F" w:rsidRDefault="00360C12" w:rsidP="00360C12">
      <w:pPr>
        <w:pStyle w:val="a3"/>
        <w:tabs>
          <w:tab w:val="left" w:pos="7960"/>
        </w:tabs>
        <w:jc w:val="center"/>
        <w:outlineLvl w:val="1"/>
        <w:rPr>
          <w:rFonts w:ascii="Arial" w:hAnsi="Arial" w:cs="Arial"/>
          <w:sz w:val="24"/>
          <w:szCs w:val="24"/>
        </w:rPr>
      </w:pPr>
    </w:p>
    <w:p w14:paraId="28C85076" w14:textId="77777777" w:rsidR="00360C12" w:rsidRPr="00EC5B6F" w:rsidRDefault="00360C12" w:rsidP="00360C12">
      <w:pPr>
        <w:pStyle w:val="a3"/>
        <w:tabs>
          <w:tab w:val="left" w:pos="7960"/>
        </w:tabs>
        <w:ind w:left="0"/>
        <w:jc w:val="center"/>
        <w:outlineLvl w:val="1"/>
        <w:rPr>
          <w:rFonts w:ascii="Arial" w:hAnsi="Arial" w:cs="Arial"/>
          <w:sz w:val="24"/>
          <w:szCs w:val="24"/>
        </w:rPr>
      </w:pPr>
      <w:r w:rsidRPr="00EC5B6F">
        <w:rPr>
          <w:rFonts w:ascii="Arial" w:hAnsi="Arial" w:cs="Arial"/>
          <w:sz w:val="24"/>
          <w:szCs w:val="24"/>
        </w:rPr>
        <w:t>1.Паспорт муниципальной программы</w:t>
      </w:r>
    </w:p>
    <w:p w14:paraId="27C38587" w14:textId="77777777" w:rsidR="00360C12" w:rsidRPr="00EC5B6F" w:rsidRDefault="00360C12" w:rsidP="00360C12">
      <w:pPr>
        <w:jc w:val="center"/>
        <w:rPr>
          <w:rFonts w:ascii="Arial" w:hAnsi="Arial" w:cs="Arial"/>
          <w:sz w:val="24"/>
          <w:szCs w:val="24"/>
        </w:rPr>
      </w:pPr>
    </w:p>
    <w:tbl>
      <w:tblPr>
        <w:tblW w:w="0" w:type="auto"/>
        <w:tblCellSpacing w:w="5" w:type="nil"/>
        <w:tblInd w:w="75" w:type="dxa"/>
        <w:tblLayout w:type="fixed"/>
        <w:tblCellMar>
          <w:left w:w="75" w:type="dxa"/>
          <w:right w:w="75" w:type="dxa"/>
        </w:tblCellMar>
        <w:tblLook w:val="0000" w:firstRow="0" w:lastRow="0" w:firstColumn="0" w:lastColumn="0" w:noHBand="0" w:noVBand="0"/>
      </w:tblPr>
      <w:tblGrid>
        <w:gridCol w:w="2640"/>
        <w:gridCol w:w="6716"/>
      </w:tblGrid>
      <w:tr w:rsidR="00EC5B6F" w:rsidRPr="00EC5B6F" w14:paraId="792B6B39" w14:textId="77777777" w:rsidTr="00BE22B3">
        <w:trPr>
          <w:trHeight w:val="600"/>
          <w:tblCellSpacing w:w="5" w:type="nil"/>
        </w:trPr>
        <w:tc>
          <w:tcPr>
            <w:tcW w:w="2640" w:type="dxa"/>
            <w:tcBorders>
              <w:top w:val="single" w:sz="4" w:space="0" w:color="auto"/>
              <w:left w:val="single" w:sz="4" w:space="0" w:color="auto"/>
              <w:bottom w:val="single" w:sz="4" w:space="0" w:color="auto"/>
              <w:right w:val="single" w:sz="4" w:space="0" w:color="auto"/>
            </w:tcBorders>
          </w:tcPr>
          <w:p w14:paraId="12E64A89" w14:textId="77777777" w:rsidR="00360C12" w:rsidRPr="00EC5B6F" w:rsidRDefault="00360C12" w:rsidP="00BE22B3">
            <w:pPr>
              <w:pStyle w:val="ConsPlusCell"/>
              <w:rPr>
                <w:rFonts w:ascii="Arial" w:hAnsi="Arial" w:cs="Arial"/>
                <w:sz w:val="24"/>
                <w:szCs w:val="24"/>
              </w:rPr>
            </w:pPr>
            <w:r w:rsidRPr="00EC5B6F">
              <w:rPr>
                <w:rFonts w:ascii="Arial" w:hAnsi="Arial" w:cs="Arial"/>
                <w:sz w:val="24"/>
                <w:szCs w:val="24"/>
              </w:rPr>
              <w:t xml:space="preserve">Наименование программы </w:t>
            </w:r>
          </w:p>
        </w:tc>
        <w:tc>
          <w:tcPr>
            <w:tcW w:w="6716" w:type="dxa"/>
            <w:tcBorders>
              <w:top w:val="single" w:sz="4" w:space="0" w:color="auto"/>
              <w:left w:val="single" w:sz="4" w:space="0" w:color="auto"/>
              <w:bottom w:val="single" w:sz="4" w:space="0" w:color="auto"/>
              <w:right w:val="single" w:sz="4" w:space="0" w:color="auto"/>
            </w:tcBorders>
          </w:tcPr>
          <w:p w14:paraId="27C62FFB" w14:textId="77777777" w:rsidR="00360C12" w:rsidRPr="00EC5B6F" w:rsidRDefault="00360C12" w:rsidP="00BE22B3">
            <w:pPr>
              <w:pStyle w:val="ConsPlusCell"/>
              <w:rPr>
                <w:rFonts w:ascii="Arial" w:hAnsi="Arial" w:cs="Arial"/>
                <w:sz w:val="24"/>
                <w:szCs w:val="24"/>
              </w:rPr>
            </w:pPr>
            <w:r w:rsidRPr="00EC5B6F">
              <w:rPr>
                <w:rFonts w:ascii="Arial" w:hAnsi="Arial" w:cs="Arial"/>
                <w:sz w:val="24"/>
                <w:szCs w:val="24"/>
              </w:rPr>
              <w:t>Развитие земельно-имущественных отношений на территории муниципального образования Боготольский район (далее - программа)</w:t>
            </w:r>
          </w:p>
        </w:tc>
      </w:tr>
      <w:tr w:rsidR="00EC5B6F" w:rsidRPr="00EC5B6F" w14:paraId="2F350CD5" w14:textId="77777777" w:rsidTr="00BE22B3">
        <w:trPr>
          <w:trHeight w:val="1800"/>
          <w:tblCellSpacing w:w="5" w:type="nil"/>
        </w:trPr>
        <w:tc>
          <w:tcPr>
            <w:tcW w:w="2640" w:type="dxa"/>
            <w:tcBorders>
              <w:left w:val="single" w:sz="4" w:space="0" w:color="auto"/>
              <w:bottom w:val="single" w:sz="4" w:space="0" w:color="auto"/>
              <w:right w:val="single" w:sz="4" w:space="0" w:color="auto"/>
            </w:tcBorders>
          </w:tcPr>
          <w:p w14:paraId="11BD6F02" w14:textId="77777777" w:rsidR="00360C12" w:rsidRPr="00EC5B6F" w:rsidRDefault="00360C12" w:rsidP="00BE22B3">
            <w:pPr>
              <w:pStyle w:val="ConsPlusCell"/>
              <w:rPr>
                <w:rFonts w:ascii="Arial" w:hAnsi="Arial" w:cs="Arial"/>
                <w:sz w:val="24"/>
                <w:szCs w:val="24"/>
              </w:rPr>
            </w:pPr>
            <w:r w:rsidRPr="00EC5B6F">
              <w:rPr>
                <w:rFonts w:ascii="Arial" w:hAnsi="Arial" w:cs="Arial"/>
                <w:sz w:val="24"/>
                <w:szCs w:val="24"/>
              </w:rPr>
              <w:lastRenderedPageBreak/>
              <w:t>Основание для</w:t>
            </w:r>
            <w:r w:rsidR="00E545E7" w:rsidRPr="00EC5B6F">
              <w:rPr>
                <w:rFonts w:ascii="Arial" w:hAnsi="Arial" w:cs="Arial"/>
                <w:sz w:val="24"/>
                <w:szCs w:val="24"/>
              </w:rPr>
              <w:t xml:space="preserve"> </w:t>
            </w:r>
            <w:r w:rsidRPr="00EC5B6F">
              <w:rPr>
                <w:rFonts w:ascii="Arial" w:hAnsi="Arial" w:cs="Arial"/>
                <w:sz w:val="24"/>
                <w:szCs w:val="24"/>
              </w:rPr>
              <w:t>разработки программы</w:t>
            </w:r>
          </w:p>
        </w:tc>
        <w:tc>
          <w:tcPr>
            <w:tcW w:w="6716" w:type="dxa"/>
            <w:tcBorders>
              <w:left w:val="single" w:sz="4" w:space="0" w:color="auto"/>
              <w:bottom w:val="single" w:sz="4" w:space="0" w:color="auto"/>
              <w:right w:val="single" w:sz="4" w:space="0" w:color="auto"/>
            </w:tcBorders>
          </w:tcPr>
          <w:p w14:paraId="2B585899" w14:textId="13F14CE4" w:rsidR="00360C12" w:rsidRPr="00EC5B6F" w:rsidRDefault="00360C12" w:rsidP="00BE22B3">
            <w:pPr>
              <w:pStyle w:val="ConsPlusCell"/>
              <w:rPr>
                <w:rFonts w:ascii="Arial" w:hAnsi="Arial" w:cs="Arial"/>
                <w:sz w:val="24"/>
                <w:szCs w:val="24"/>
              </w:rPr>
            </w:pPr>
            <w:r w:rsidRPr="00EC5B6F">
              <w:rPr>
                <w:rFonts w:ascii="Arial" w:hAnsi="Arial" w:cs="Arial"/>
                <w:sz w:val="24"/>
                <w:szCs w:val="24"/>
              </w:rPr>
              <w:t>Бюджетный кодекс Российской Федерации,</w:t>
            </w:r>
            <w:r w:rsidR="00F3298E">
              <w:rPr>
                <w:rFonts w:ascii="Arial" w:hAnsi="Arial" w:cs="Arial"/>
                <w:sz w:val="24"/>
                <w:szCs w:val="24"/>
              </w:rPr>
              <w:t xml:space="preserve"> </w:t>
            </w:r>
            <w:r w:rsidRPr="00EC5B6F">
              <w:rPr>
                <w:rFonts w:ascii="Arial" w:hAnsi="Arial" w:cs="Arial"/>
                <w:sz w:val="24"/>
                <w:szCs w:val="24"/>
              </w:rPr>
              <w:t>Гражданский кодекс Российской Федерации,</w:t>
            </w:r>
            <w:r w:rsidR="00F3298E">
              <w:rPr>
                <w:rFonts w:ascii="Arial" w:hAnsi="Arial" w:cs="Arial"/>
                <w:sz w:val="24"/>
                <w:szCs w:val="24"/>
              </w:rPr>
              <w:t xml:space="preserve"> </w:t>
            </w:r>
            <w:r w:rsidRPr="00EC5B6F">
              <w:rPr>
                <w:rFonts w:ascii="Arial" w:hAnsi="Arial" w:cs="Arial"/>
                <w:sz w:val="24"/>
                <w:szCs w:val="24"/>
              </w:rPr>
              <w:t xml:space="preserve">Земельный </w:t>
            </w:r>
            <w:hyperlink r:id="rId8" w:history="1">
              <w:r w:rsidRPr="00EC5B6F">
                <w:rPr>
                  <w:rFonts w:ascii="Arial" w:hAnsi="Arial" w:cs="Arial"/>
                  <w:sz w:val="24"/>
                  <w:szCs w:val="24"/>
                </w:rPr>
                <w:t>кодекс</w:t>
              </w:r>
            </w:hyperlink>
            <w:r w:rsidRPr="00EC5B6F">
              <w:rPr>
                <w:rFonts w:ascii="Arial" w:hAnsi="Arial" w:cs="Arial"/>
                <w:sz w:val="24"/>
                <w:szCs w:val="24"/>
              </w:rPr>
              <w:t xml:space="preserve"> Российской Федерации</w:t>
            </w:r>
            <w:r w:rsidRPr="005C18C7">
              <w:rPr>
                <w:rFonts w:ascii="Arial" w:hAnsi="Arial" w:cs="Arial"/>
                <w:color w:val="548DD4" w:themeColor="text2" w:themeTint="99"/>
                <w:sz w:val="24"/>
                <w:szCs w:val="24"/>
              </w:rPr>
              <w:t>,</w:t>
            </w:r>
            <w:r w:rsidR="00475EDA" w:rsidRPr="005C18C7">
              <w:rPr>
                <w:color w:val="548DD4" w:themeColor="text2" w:themeTint="99"/>
              </w:rPr>
              <w:t xml:space="preserve"> </w:t>
            </w:r>
            <w:r w:rsidR="00475EDA" w:rsidRPr="004400E4">
              <w:rPr>
                <w:rFonts w:ascii="Arial" w:hAnsi="Arial" w:cs="Arial"/>
                <w:sz w:val="24"/>
                <w:szCs w:val="24"/>
              </w:rPr>
              <w:t>Федеральный закон Российской Федерации от 13.07.2015 № 218-ФЗ "О государственной регистрации недвижимости",</w:t>
            </w:r>
            <w:r w:rsidRPr="00EC5B6F">
              <w:rPr>
                <w:rFonts w:ascii="Arial" w:hAnsi="Arial" w:cs="Arial"/>
                <w:sz w:val="24"/>
                <w:szCs w:val="24"/>
              </w:rPr>
              <w:t xml:space="preserve"> Федеральный </w:t>
            </w:r>
            <w:hyperlink r:id="rId9" w:history="1">
              <w:r w:rsidRPr="00EC5B6F">
                <w:rPr>
                  <w:rFonts w:ascii="Arial" w:hAnsi="Arial" w:cs="Arial"/>
                  <w:sz w:val="24"/>
                  <w:szCs w:val="24"/>
                </w:rPr>
                <w:t>закон</w:t>
              </w:r>
            </w:hyperlink>
            <w:r w:rsidRPr="00EC5B6F">
              <w:rPr>
                <w:rFonts w:ascii="Arial" w:hAnsi="Arial" w:cs="Arial"/>
                <w:sz w:val="24"/>
                <w:szCs w:val="24"/>
              </w:rPr>
              <w:t xml:space="preserve"> Российской Федерации от 06.10.2003 №131-ФЗ "Об общих принципах организации местного самоуправления в Российской Федерации", Федеральный </w:t>
            </w:r>
            <w:hyperlink r:id="rId10" w:history="1">
              <w:r w:rsidRPr="00EC5B6F">
                <w:rPr>
                  <w:rFonts w:ascii="Arial" w:hAnsi="Arial" w:cs="Arial"/>
                  <w:sz w:val="24"/>
                  <w:szCs w:val="24"/>
                </w:rPr>
                <w:t>закон</w:t>
              </w:r>
            </w:hyperlink>
            <w:r w:rsidRPr="00EC5B6F">
              <w:rPr>
                <w:rFonts w:ascii="Arial" w:hAnsi="Arial" w:cs="Arial"/>
                <w:sz w:val="24"/>
                <w:szCs w:val="24"/>
              </w:rPr>
              <w:t xml:space="preserve"> Российской Федерации от 26.07.2006 №135-ФЗ "О защите конкуренции",</w:t>
            </w:r>
          </w:p>
          <w:p w14:paraId="774BBA3F" w14:textId="77777777" w:rsidR="00360C12" w:rsidRPr="00EC5B6F" w:rsidRDefault="00360C12" w:rsidP="00BE22B3">
            <w:pPr>
              <w:pStyle w:val="ConsPlusCell"/>
              <w:rPr>
                <w:rFonts w:ascii="Arial" w:hAnsi="Arial" w:cs="Arial"/>
                <w:sz w:val="24"/>
                <w:szCs w:val="24"/>
              </w:rPr>
            </w:pPr>
            <w:r w:rsidRPr="00EC5B6F">
              <w:rPr>
                <w:rFonts w:ascii="Arial" w:hAnsi="Arial" w:cs="Arial"/>
                <w:sz w:val="24"/>
                <w:szCs w:val="24"/>
              </w:rPr>
              <w:t>Постановление администрации Боготольского района от 05.08.2013 № 560-п «Об утверждении порядка принятия решений о разработке муниципальных программ Боготольского района Красноярского края, их формирования и реализации», распоряжение главы администрации Боготольского района от 16.08.2013 № 160-р «Об утверждении перечня муниципальных программ Боготольского района»</w:t>
            </w:r>
          </w:p>
        </w:tc>
      </w:tr>
      <w:tr w:rsidR="00EC5B6F" w:rsidRPr="00EC5B6F" w14:paraId="679C674C" w14:textId="77777777" w:rsidTr="00BE22B3">
        <w:trPr>
          <w:tblCellSpacing w:w="5" w:type="nil"/>
        </w:trPr>
        <w:tc>
          <w:tcPr>
            <w:tcW w:w="2640" w:type="dxa"/>
            <w:tcBorders>
              <w:left w:val="single" w:sz="4" w:space="0" w:color="auto"/>
              <w:bottom w:val="single" w:sz="4" w:space="0" w:color="auto"/>
              <w:right w:val="single" w:sz="4" w:space="0" w:color="auto"/>
            </w:tcBorders>
          </w:tcPr>
          <w:p w14:paraId="213A0A4B" w14:textId="77777777" w:rsidR="00360C12" w:rsidRPr="00EC5B6F" w:rsidRDefault="00360C12" w:rsidP="00BE22B3">
            <w:pPr>
              <w:pStyle w:val="ConsPlusCell"/>
              <w:rPr>
                <w:rFonts w:ascii="Arial" w:hAnsi="Arial" w:cs="Arial"/>
                <w:sz w:val="24"/>
                <w:szCs w:val="24"/>
              </w:rPr>
            </w:pPr>
            <w:r w:rsidRPr="00EC5B6F">
              <w:rPr>
                <w:rFonts w:ascii="Arial" w:hAnsi="Arial" w:cs="Arial"/>
                <w:sz w:val="24"/>
                <w:szCs w:val="24"/>
              </w:rPr>
              <w:t>Ответственный исполнитель программы</w:t>
            </w:r>
          </w:p>
        </w:tc>
        <w:tc>
          <w:tcPr>
            <w:tcW w:w="6716" w:type="dxa"/>
            <w:tcBorders>
              <w:left w:val="single" w:sz="4" w:space="0" w:color="auto"/>
              <w:bottom w:val="single" w:sz="4" w:space="0" w:color="auto"/>
              <w:right w:val="single" w:sz="4" w:space="0" w:color="auto"/>
            </w:tcBorders>
          </w:tcPr>
          <w:p w14:paraId="4AA99A97" w14:textId="77777777" w:rsidR="00360C12" w:rsidRPr="00EC5B6F" w:rsidRDefault="00360C12" w:rsidP="00BE22B3">
            <w:pPr>
              <w:pStyle w:val="ConsPlusCell"/>
              <w:rPr>
                <w:rFonts w:ascii="Arial" w:hAnsi="Arial" w:cs="Arial"/>
                <w:sz w:val="24"/>
                <w:szCs w:val="24"/>
              </w:rPr>
            </w:pPr>
            <w:r w:rsidRPr="00EC5B6F">
              <w:rPr>
                <w:rFonts w:ascii="Arial" w:hAnsi="Arial" w:cs="Arial"/>
                <w:sz w:val="24"/>
                <w:szCs w:val="24"/>
              </w:rPr>
              <w:t>Администрация Боготольского района Красноярского края</w:t>
            </w:r>
          </w:p>
        </w:tc>
      </w:tr>
      <w:tr w:rsidR="00EC5B6F" w:rsidRPr="00EC5B6F" w14:paraId="1265DC8E" w14:textId="77777777" w:rsidTr="00BE22B3">
        <w:trPr>
          <w:trHeight w:val="363"/>
          <w:tblCellSpacing w:w="5" w:type="nil"/>
        </w:trPr>
        <w:tc>
          <w:tcPr>
            <w:tcW w:w="2640" w:type="dxa"/>
            <w:tcBorders>
              <w:left w:val="single" w:sz="4" w:space="0" w:color="auto"/>
              <w:bottom w:val="single" w:sz="4" w:space="0" w:color="auto"/>
              <w:right w:val="single" w:sz="4" w:space="0" w:color="auto"/>
            </w:tcBorders>
          </w:tcPr>
          <w:p w14:paraId="7633C3A5" w14:textId="77777777" w:rsidR="00360C12" w:rsidRPr="00EC5B6F" w:rsidRDefault="00360C12" w:rsidP="00BE22B3">
            <w:pPr>
              <w:pStyle w:val="ConsPlusCell"/>
              <w:rPr>
                <w:rFonts w:ascii="Arial" w:hAnsi="Arial" w:cs="Arial"/>
                <w:sz w:val="24"/>
                <w:szCs w:val="24"/>
              </w:rPr>
            </w:pPr>
            <w:r w:rsidRPr="00EC5B6F">
              <w:rPr>
                <w:rFonts w:ascii="Arial" w:hAnsi="Arial" w:cs="Arial"/>
                <w:sz w:val="24"/>
                <w:szCs w:val="24"/>
              </w:rPr>
              <w:t xml:space="preserve">Соисполнители программы </w:t>
            </w:r>
          </w:p>
        </w:tc>
        <w:tc>
          <w:tcPr>
            <w:tcW w:w="6716" w:type="dxa"/>
            <w:tcBorders>
              <w:left w:val="single" w:sz="4" w:space="0" w:color="auto"/>
              <w:bottom w:val="single" w:sz="4" w:space="0" w:color="auto"/>
              <w:right w:val="single" w:sz="4" w:space="0" w:color="auto"/>
            </w:tcBorders>
          </w:tcPr>
          <w:p w14:paraId="3AE58681" w14:textId="21E3B95D" w:rsidR="00360C12" w:rsidRPr="00EC5B6F" w:rsidRDefault="00373C3E" w:rsidP="00BE22B3">
            <w:pPr>
              <w:pStyle w:val="ConsPlusCell"/>
              <w:rPr>
                <w:rFonts w:ascii="Arial" w:hAnsi="Arial" w:cs="Arial"/>
                <w:sz w:val="24"/>
                <w:szCs w:val="24"/>
              </w:rPr>
            </w:pPr>
            <w:r w:rsidRPr="00EC5B6F">
              <w:rPr>
                <w:rFonts w:ascii="Arial" w:hAnsi="Arial" w:cs="Arial"/>
                <w:sz w:val="24"/>
                <w:szCs w:val="24"/>
              </w:rPr>
              <w:t>Отдел муниципального имущества и земельных отношений администрации Боготольского района Красноярского края</w:t>
            </w:r>
          </w:p>
        </w:tc>
      </w:tr>
      <w:tr w:rsidR="00EC5B6F" w:rsidRPr="00EC5B6F" w14:paraId="64883AE9" w14:textId="77777777" w:rsidTr="00BE22B3">
        <w:trPr>
          <w:trHeight w:val="600"/>
          <w:tblCellSpacing w:w="5" w:type="nil"/>
        </w:trPr>
        <w:tc>
          <w:tcPr>
            <w:tcW w:w="2640" w:type="dxa"/>
            <w:tcBorders>
              <w:left w:val="single" w:sz="4" w:space="0" w:color="auto"/>
              <w:bottom w:val="single" w:sz="4" w:space="0" w:color="auto"/>
              <w:right w:val="single" w:sz="4" w:space="0" w:color="auto"/>
            </w:tcBorders>
          </w:tcPr>
          <w:p w14:paraId="68CAF752" w14:textId="77777777" w:rsidR="00360C12" w:rsidRPr="00EC5B6F" w:rsidRDefault="00360C12" w:rsidP="00BE22B3">
            <w:pPr>
              <w:pStyle w:val="ConsPlusCell"/>
              <w:rPr>
                <w:rFonts w:ascii="Arial" w:hAnsi="Arial" w:cs="Arial"/>
                <w:sz w:val="24"/>
                <w:szCs w:val="24"/>
              </w:rPr>
            </w:pPr>
            <w:r w:rsidRPr="00EC5B6F">
              <w:rPr>
                <w:rFonts w:ascii="Arial" w:hAnsi="Arial" w:cs="Arial"/>
                <w:sz w:val="24"/>
                <w:szCs w:val="24"/>
              </w:rPr>
              <w:t xml:space="preserve">Перечень подпрограмм и отдельных мероприятий программы </w:t>
            </w:r>
          </w:p>
        </w:tc>
        <w:tc>
          <w:tcPr>
            <w:tcW w:w="6716" w:type="dxa"/>
            <w:tcBorders>
              <w:left w:val="single" w:sz="4" w:space="0" w:color="auto"/>
              <w:bottom w:val="single" w:sz="4" w:space="0" w:color="auto"/>
              <w:right w:val="single" w:sz="4" w:space="0" w:color="auto"/>
            </w:tcBorders>
          </w:tcPr>
          <w:p w14:paraId="4D7EE66C" w14:textId="384AF782" w:rsidR="00360C12" w:rsidRPr="00EC5B6F" w:rsidRDefault="00360C12" w:rsidP="00BE22B3">
            <w:pPr>
              <w:pStyle w:val="ConsPlusCell"/>
              <w:rPr>
                <w:rFonts w:ascii="Arial" w:hAnsi="Arial" w:cs="Arial"/>
                <w:sz w:val="24"/>
                <w:szCs w:val="24"/>
              </w:rPr>
            </w:pPr>
            <w:r w:rsidRPr="00EC5B6F">
              <w:rPr>
                <w:rFonts w:ascii="Arial" w:hAnsi="Arial" w:cs="Arial"/>
                <w:sz w:val="24"/>
                <w:szCs w:val="24"/>
              </w:rPr>
              <w:t>1.Повышение эффективности управления муниципальным имуществом и земельными ресурсами Боготольского района</w:t>
            </w:r>
          </w:p>
          <w:p w14:paraId="185A8AB7" w14:textId="77777777" w:rsidR="00360C12" w:rsidRPr="00EC5B6F" w:rsidRDefault="00360C12" w:rsidP="00BE22B3">
            <w:pPr>
              <w:pStyle w:val="ConsPlusCell"/>
              <w:rPr>
                <w:rFonts w:ascii="Arial" w:hAnsi="Arial" w:cs="Arial"/>
                <w:sz w:val="24"/>
                <w:szCs w:val="24"/>
              </w:rPr>
            </w:pPr>
            <w:r w:rsidRPr="00EC5B6F">
              <w:rPr>
                <w:rFonts w:ascii="Arial" w:hAnsi="Arial" w:cs="Arial"/>
                <w:sz w:val="24"/>
                <w:szCs w:val="24"/>
              </w:rPr>
              <w:t>2.Обеспечение реализации муниципальной программы «Развитие земельно-имущественных отношений на территории муниципального образования Боготольский район»</w:t>
            </w:r>
          </w:p>
        </w:tc>
      </w:tr>
      <w:tr w:rsidR="00EC5B6F" w:rsidRPr="00EC5B6F" w14:paraId="63477A53" w14:textId="77777777" w:rsidTr="00BE22B3">
        <w:trPr>
          <w:trHeight w:val="729"/>
          <w:tblCellSpacing w:w="5" w:type="nil"/>
        </w:trPr>
        <w:tc>
          <w:tcPr>
            <w:tcW w:w="2640" w:type="dxa"/>
            <w:tcBorders>
              <w:left w:val="single" w:sz="4" w:space="0" w:color="auto"/>
              <w:bottom w:val="single" w:sz="4" w:space="0" w:color="auto"/>
              <w:right w:val="single" w:sz="4" w:space="0" w:color="auto"/>
            </w:tcBorders>
          </w:tcPr>
          <w:p w14:paraId="5948F1D5" w14:textId="77777777" w:rsidR="00360C12" w:rsidRPr="00EC5B6F" w:rsidRDefault="00360C12" w:rsidP="00BE22B3">
            <w:pPr>
              <w:pStyle w:val="ConsPlusCell"/>
              <w:rPr>
                <w:rFonts w:ascii="Arial" w:hAnsi="Arial" w:cs="Arial"/>
                <w:sz w:val="24"/>
                <w:szCs w:val="24"/>
              </w:rPr>
            </w:pPr>
            <w:r w:rsidRPr="00EC5B6F">
              <w:rPr>
                <w:rFonts w:ascii="Arial" w:hAnsi="Arial" w:cs="Arial"/>
                <w:sz w:val="24"/>
                <w:szCs w:val="24"/>
              </w:rPr>
              <w:t xml:space="preserve">Цель </w:t>
            </w:r>
            <w:r w:rsidR="00373C3E" w:rsidRPr="00EC5B6F">
              <w:rPr>
                <w:rFonts w:ascii="Arial" w:hAnsi="Arial" w:cs="Arial"/>
                <w:sz w:val="24"/>
                <w:szCs w:val="24"/>
              </w:rPr>
              <w:t xml:space="preserve">муниципальной </w:t>
            </w:r>
            <w:r w:rsidRPr="00EC5B6F">
              <w:rPr>
                <w:rFonts w:ascii="Arial" w:hAnsi="Arial" w:cs="Arial"/>
                <w:sz w:val="24"/>
                <w:szCs w:val="24"/>
              </w:rPr>
              <w:t xml:space="preserve">программы </w:t>
            </w:r>
          </w:p>
        </w:tc>
        <w:tc>
          <w:tcPr>
            <w:tcW w:w="6716" w:type="dxa"/>
            <w:tcBorders>
              <w:left w:val="single" w:sz="4" w:space="0" w:color="auto"/>
              <w:bottom w:val="single" w:sz="4" w:space="0" w:color="auto"/>
              <w:right w:val="single" w:sz="4" w:space="0" w:color="auto"/>
            </w:tcBorders>
          </w:tcPr>
          <w:p w14:paraId="5E725583" w14:textId="77777777" w:rsidR="00360C12" w:rsidRPr="00EC5B6F" w:rsidRDefault="00360C12" w:rsidP="00BE22B3">
            <w:pPr>
              <w:pStyle w:val="ConsPlusCell"/>
              <w:rPr>
                <w:rFonts w:ascii="Arial" w:hAnsi="Arial" w:cs="Arial"/>
                <w:sz w:val="24"/>
                <w:szCs w:val="24"/>
              </w:rPr>
            </w:pPr>
            <w:r w:rsidRPr="00EC5B6F">
              <w:rPr>
                <w:rFonts w:ascii="Arial" w:hAnsi="Arial" w:cs="Arial"/>
                <w:sz w:val="24"/>
                <w:szCs w:val="24"/>
              </w:rPr>
              <w:t>Выработка и реализация единой политики в области эффективного использования и управления муниципальным имуществом и земельными ресурсами Боготольского района</w:t>
            </w:r>
          </w:p>
        </w:tc>
      </w:tr>
      <w:tr w:rsidR="00EC5B6F" w:rsidRPr="00EC5B6F" w14:paraId="4D36B2CE" w14:textId="77777777" w:rsidTr="00BE22B3">
        <w:trPr>
          <w:trHeight w:val="595"/>
          <w:tblCellSpacing w:w="5" w:type="nil"/>
        </w:trPr>
        <w:tc>
          <w:tcPr>
            <w:tcW w:w="2640" w:type="dxa"/>
            <w:tcBorders>
              <w:left w:val="single" w:sz="4" w:space="0" w:color="auto"/>
              <w:bottom w:val="single" w:sz="4" w:space="0" w:color="auto"/>
              <w:right w:val="single" w:sz="4" w:space="0" w:color="auto"/>
            </w:tcBorders>
          </w:tcPr>
          <w:p w14:paraId="482CA608" w14:textId="77777777" w:rsidR="00360C12" w:rsidRPr="00EC5B6F" w:rsidRDefault="00360C12" w:rsidP="00BE22B3">
            <w:pPr>
              <w:pStyle w:val="ConsPlusCell"/>
              <w:rPr>
                <w:rFonts w:ascii="Arial" w:hAnsi="Arial" w:cs="Arial"/>
                <w:sz w:val="24"/>
                <w:szCs w:val="24"/>
              </w:rPr>
            </w:pPr>
            <w:r w:rsidRPr="00EC5B6F">
              <w:rPr>
                <w:rFonts w:ascii="Arial" w:hAnsi="Arial" w:cs="Arial"/>
                <w:sz w:val="24"/>
                <w:szCs w:val="24"/>
              </w:rPr>
              <w:t>Задачи муниципальной программы</w:t>
            </w:r>
          </w:p>
        </w:tc>
        <w:tc>
          <w:tcPr>
            <w:tcW w:w="6716" w:type="dxa"/>
            <w:tcBorders>
              <w:left w:val="single" w:sz="4" w:space="0" w:color="auto"/>
              <w:bottom w:val="single" w:sz="4" w:space="0" w:color="auto"/>
              <w:right w:val="single" w:sz="4" w:space="0" w:color="auto"/>
            </w:tcBorders>
          </w:tcPr>
          <w:p w14:paraId="73EA5F9D" w14:textId="77777777" w:rsidR="00360C12" w:rsidRPr="00EC5B6F" w:rsidRDefault="00360C12" w:rsidP="00BE22B3">
            <w:pPr>
              <w:pStyle w:val="ConsPlusCell"/>
              <w:rPr>
                <w:rFonts w:ascii="Arial" w:hAnsi="Arial" w:cs="Arial"/>
                <w:sz w:val="24"/>
                <w:szCs w:val="24"/>
              </w:rPr>
            </w:pPr>
            <w:r w:rsidRPr="00EC5B6F">
              <w:rPr>
                <w:rFonts w:ascii="Arial" w:hAnsi="Arial" w:cs="Arial"/>
                <w:sz w:val="24"/>
                <w:szCs w:val="24"/>
              </w:rPr>
              <w:t>1.Развитие земельно-имущественных отношений в Боготольском районе посредством создания условий для вовлечения в хозяйственный оборот объектов муниципального имущества, и имущества, имеющего признаки бесхозяйного, свободных земельных участков, повышения эффективности управления и распоряжения муниципальным имуществом и земельными ресурсами района.</w:t>
            </w:r>
          </w:p>
          <w:p w14:paraId="0162FAA8" w14:textId="77777777" w:rsidR="00360C12" w:rsidRPr="00EC5B6F" w:rsidRDefault="00360C12" w:rsidP="00BE22B3">
            <w:pPr>
              <w:pStyle w:val="ConsPlusCell"/>
              <w:rPr>
                <w:rFonts w:ascii="Arial" w:hAnsi="Arial" w:cs="Arial"/>
                <w:sz w:val="24"/>
                <w:szCs w:val="24"/>
              </w:rPr>
            </w:pPr>
            <w:r w:rsidRPr="00EC5B6F">
              <w:rPr>
                <w:rFonts w:ascii="Arial" w:hAnsi="Arial" w:cs="Arial"/>
                <w:sz w:val="24"/>
                <w:szCs w:val="24"/>
              </w:rPr>
              <w:t>2.Создание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tc>
      </w:tr>
      <w:tr w:rsidR="00437A24" w:rsidRPr="00437A24" w14:paraId="5BC35529" w14:textId="77777777" w:rsidTr="00BE22B3">
        <w:trPr>
          <w:trHeight w:val="400"/>
          <w:tblCellSpacing w:w="5" w:type="nil"/>
        </w:trPr>
        <w:tc>
          <w:tcPr>
            <w:tcW w:w="2640" w:type="dxa"/>
            <w:tcBorders>
              <w:left w:val="single" w:sz="4" w:space="0" w:color="auto"/>
              <w:bottom w:val="single" w:sz="4" w:space="0" w:color="auto"/>
              <w:right w:val="single" w:sz="4" w:space="0" w:color="auto"/>
            </w:tcBorders>
          </w:tcPr>
          <w:p w14:paraId="46767662" w14:textId="77777777" w:rsidR="00360C12" w:rsidRPr="00437A24" w:rsidRDefault="00373C3E" w:rsidP="00373C3E">
            <w:pPr>
              <w:pStyle w:val="ConsPlusCell"/>
              <w:rPr>
                <w:rFonts w:ascii="Arial" w:hAnsi="Arial" w:cs="Arial"/>
                <w:sz w:val="24"/>
                <w:szCs w:val="24"/>
              </w:rPr>
            </w:pPr>
            <w:r w:rsidRPr="00437A24">
              <w:rPr>
                <w:rFonts w:ascii="Arial" w:hAnsi="Arial" w:cs="Arial"/>
                <w:sz w:val="24"/>
                <w:szCs w:val="24"/>
              </w:rPr>
              <w:t>Этапы и сроки</w:t>
            </w:r>
            <w:r w:rsidR="00360C12" w:rsidRPr="00437A24">
              <w:rPr>
                <w:rFonts w:ascii="Arial" w:hAnsi="Arial" w:cs="Arial"/>
                <w:sz w:val="24"/>
                <w:szCs w:val="24"/>
              </w:rPr>
              <w:t xml:space="preserve"> реализации программы</w:t>
            </w:r>
          </w:p>
        </w:tc>
        <w:tc>
          <w:tcPr>
            <w:tcW w:w="6716" w:type="dxa"/>
            <w:tcBorders>
              <w:left w:val="single" w:sz="4" w:space="0" w:color="auto"/>
              <w:bottom w:val="single" w:sz="4" w:space="0" w:color="auto"/>
              <w:right w:val="single" w:sz="4" w:space="0" w:color="auto"/>
            </w:tcBorders>
          </w:tcPr>
          <w:p w14:paraId="49A861F8" w14:textId="77777777" w:rsidR="00360C12" w:rsidRPr="00437A24" w:rsidRDefault="00360C12" w:rsidP="00BE22B3">
            <w:pPr>
              <w:pStyle w:val="ConsPlusCell"/>
              <w:rPr>
                <w:rFonts w:ascii="Arial" w:hAnsi="Arial" w:cs="Arial"/>
                <w:sz w:val="24"/>
                <w:szCs w:val="24"/>
              </w:rPr>
            </w:pPr>
            <w:r w:rsidRPr="00437A24">
              <w:rPr>
                <w:rFonts w:ascii="Arial" w:hAnsi="Arial" w:cs="Arial"/>
                <w:sz w:val="24"/>
                <w:szCs w:val="24"/>
              </w:rPr>
              <w:t xml:space="preserve">2014 –2030 годы </w:t>
            </w:r>
            <w:r w:rsidR="00373C3E" w:rsidRPr="00437A24">
              <w:rPr>
                <w:rFonts w:ascii="Arial" w:hAnsi="Arial" w:cs="Arial"/>
                <w:sz w:val="24"/>
                <w:szCs w:val="24"/>
              </w:rPr>
              <w:t>без деления на этапы</w:t>
            </w:r>
          </w:p>
        </w:tc>
      </w:tr>
      <w:tr w:rsidR="00437A24" w:rsidRPr="00437A24" w14:paraId="5F31CF17" w14:textId="77777777" w:rsidTr="00BE22B3">
        <w:trPr>
          <w:trHeight w:val="400"/>
          <w:tblCellSpacing w:w="5" w:type="nil"/>
        </w:trPr>
        <w:tc>
          <w:tcPr>
            <w:tcW w:w="2640" w:type="dxa"/>
            <w:tcBorders>
              <w:left w:val="single" w:sz="4" w:space="0" w:color="auto"/>
              <w:bottom w:val="single" w:sz="4" w:space="0" w:color="auto"/>
              <w:right w:val="single" w:sz="4" w:space="0" w:color="auto"/>
            </w:tcBorders>
          </w:tcPr>
          <w:p w14:paraId="6FA6FF93" w14:textId="77777777" w:rsidR="00360C12" w:rsidRPr="00437A24" w:rsidRDefault="00360C12" w:rsidP="00373C3E">
            <w:pPr>
              <w:pStyle w:val="ConsPlusCell"/>
              <w:rPr>
                <w:rFonts w:ascii="Arial" w:hAnsi="Arial" w:cs="Arial"/>
                <w:sz w:val="24"/>
                <w:szCs w:val="24"/>
              </w:rPr>
            </w:pPr>
            <w:r w:rsidRPr="00437A24">
              <w:rPr>
                <w:rFonts w:ascii="Arial" w:hAnsi="Arial" w:cs="Arial"/>
                <w:sz w:val="24"/>
                <w:szCs w:val="24"/>
              </w:rPr>
              <w:t xml:space="preserve">Перечень целевых показателей </w:t>
            </w:r>
            <w:r w:rsidR="00373C3E" w:rsidRPr="00437A24">
              <w:rPr>
                <w:rFonts w:ascii="Arial" w:hAnsi="Arial" w:cs="Arial"/>
                <w:sz w:val="24"/>
                <w:szCs w:val="24"/>
              </w:rPr>
              <w:lastRenderedPageBreak/>
              <w:t>муниципальной программы</w:t>
            </w:r>
          </w:p>
        </w:tc>
        <w:tc>
          <w:tcPr>
            <w:tcW w:w="6716" w:type="dxa"/>
            <w:tcBorders>
              <w:left w:val="single" w:sz="4" w:space="0" w:color="auto"/>
              <w:bottom w:val="single" w:sz="4" w:space="0" w:color="auto"/>
              <w:right w:val="single" w:sz="4" w:space="0" w:color="auto"/>
            </w:tcBorders>
          </w:tcPr>
          <w:p w14:paraId="74A7AA01" w14:textId="77777777" w:rsidR="00360C12" w:rsidRPr="00437A24" w:rsidRDefault="00360C12" w:rsidP="00BE22B3">
            <w:pPr>
              <w:pStyle w:val="ConsPlusCell"/>
              <w:rPr>
                <w:rFonts w:ascii="Arial" w:hAnsi="Arial" w:cs="Arial"/>
                <w:sz w:val="24"/>
                <w:szCs w:val="24"/>
              </w:rPr>
            </w:pPr>
            <w:r w:rsidRPr="00437A24">
              <w:rPr>
                <w:rFonts w:ascii="Arial" w:hAnsi="Arial" w:cs="Arial"/>
                <w:sz w:val="24"/>
                <w:szCs w:val="24"/>
              </w:rPr>
              <w:lastRenderedPageBreak/>
              <w:t>Утвержден в приложении 1 к паспорту муниципальной программы</w:t>
            </w:r>
          </w:p>
        </w:tc>
      </w:tr>
      <w:tr w:rsidR="00360C12" w:rsidRPr="00437A24" w14:paraId="2F1362A0" w14:textId="77777777" w:rsidTr="00BE22B3">
        <w:trPr>
          <w:trHeight w:val="400"/>
          <w:tblCellSpacing w:w="5" w:type="nil"/>
        </w:trPr>
        <w:tc>
          <w:tcPr>
            <w:tcW w:w="2640" w:type="dxa"/>
            <w:tcBorders>
              <w:left w:val="single" w:sz="4" w:space="0" w:color="auto"/>
              <w:bottom w:val="single" w:sz="4" w:space="0" w:color="auto"/>
              <w:right w:val="single" w:sz="4" w:space="0" w:color="auto"/>
            </w:tcBorders>
          </w:tcPr>
          <w:p w14:paraId="14E28065" w14:textId="77777777" w:rsidR="00360C12" w:rsidRPr="00437A24" w:rsidRDefault="00B9691D" w:rsidP="00373C3E">
            <w:pPr>
              <w:rPr>
                <w:rFonts w:ascii="Arial" w:hAnsi="Arial" w:cs="Arial"/>
                <w:sz w:val="24"/>
                <w:szCs w:val="24"/>
              </w:rPr>
            </w:pPr>
            <w:r w:rsidRPr="00437A24">
              <w:rPr>
                <w:rFonts w:ascii="Arial" w:hAnsi="Arial" w:cs="Arial"/>
                <w:sz w:val="24"/>
                <w:szCs w:val="24"/>
              </w:rPr>
              <w:t xml:space="preserve">    </w:t>
            </w:r>
            <w:r w:rsidR="00360C12" w:rsidRPr="00437A24">
              <w:rPr>
                <w:rFonts w:ascii="Arial" w:hAnsi="Arial" w:cs="Arial"/>
                <w:sz w:val="24"/>
                <w:szCs w:val="24"/>
              </w:rPr>
              <w:t>Информация по ресурсному обеспечению</w:t>
            </w:r>
            <w:r w:rsidR="00373C3E" w:rsidRPr="00437A24">
              <w:rPr>
                <w:rFonts w:ascii="Arial" w:hAnsi="Arial" w:cs="Arial"/>
                <w:sz w:val="24"/>
                <w:szCs w:val="24"/>
              </w:rPr>
              <w:t xml:space="preserve"> муниципальной</w:t>
            </w:r>
            <w:r w:rsidR="00360C12" w:rsidRPr="00437A24">
              <w:rPr>
                <w:rFonts w:ascii="Arial" w:hAnsi="Arial" w:cs="Arial"/>
                <w:sz w:val="24"/>
                <w:szCs w:val="24"/>
              </w:rPr>
              <w:t xml:space="preserve"> программы, в том числе по годам реализации программы</w:t>
            </w:r>
          </w:p>
        </w:tc>
        <w:tc>
          <w:tcPr>
            <w:tcW w:w="6716" w:type="dxa"/>
            <w:tcBorders>
              <w:left w:val="single" w:sz="4" w:space="0" w:color="auto"/>
              <w:bottom w:val="single" w:sz="4" w:space="0" w:color="auto"/>
              <w:right w:val="single" w:sz="4" w:space="0" w:color="auto"/>
            </w:tcBorders>
          </w:tcPr>
          <w:p w14:paraId="506470C4" w14:textId="77777777" w:rsidR="00360C12" w:rsidRPr="00437A24" w:rsidRDefault="00360C12" w:rsidP="00360C12">
            <w:pPr>
              <w:tabs>
                <w:tab w:val="left" w:pos="6566"/>
              </w:tabs>
              <w:ind w:left="49" w:right="-3"/>
              <w:rPr>
                <w:rFonts w:ascii="Arial" w:hAnsi="Arial" w:cs="Arial"/>
                <w:sz w:val="24"/>
                <w:szCs w:val="24"/>
              </w:rPr>
            </w:pPr>
            <w:r w:rsidRPr="00437A24">
              <w:rPr>
                <w:rFonts w:ascii="Arial" w:hAnsi="Arial" w:cs="Arial"/>
                <w:sz w:val="24"/>
                <w:szCs w:val="24"/>
              </w:rPr>
              <w:t>Источник финансирования –средства районного бюджета.</w:t>
            </w:r>
          </w:p>
          <w:p w14:paraId="3846F362" w14:textId="058F85CC" w:rsidR="00360C12" w:rsidRPr="00437A24" w:rsidRDefault="00360C12" w:rsidP="00360C12">
            <w:pPr>
              <w:tabs>
                <w:tab w:val="left" w:pos="6566"/>
              </w:tabs>
              <w:ind w:left="49" w:right="-3"/>
              <w:rPr>
                <w:rFonts w:ascii="Arial" w:hAnsi="Arial" w:cs="Arial"/>
                <w:sz w:val="24"/>
                <w:szCs w:val="24"/>
              </w:rPr>
            </w:pPr>
            <w:r w:rsidRPr="00437A24">
              <w:rPr>
                <w:rFonts w:ascii="Arial" w:hAnsi="Arial" w:cs="Arial"/>
                <w:sz w:val="24"/>
                <w:szCs w:val="24"/>
              </w:rPr>
              <w:t xml:space="preserve">Объем бюджетных ассигнований на реализацию подпрограмм составляет </w:t>
            </w:r>
            <w:r w:rsidR="002F4854" w:rsidRPr="00437A24">
              <w:rPr>
                <w:rFonts w:ascii="Arial" w:hAnsi="Arial" w:cs="Arial"/>
                <w:sz w:val="24"/>
                <w:szCs w:val="24"/>
              </w:rPr>
              <w:t>3</w:t>
            </w:r>
            <w:r w:rsidR="00250EDC" w:rsidRPr="00437A24">
              <w:rPr>
                <w:rFonts w:ascii="Arial" w:hAnsi="Arial" w:cs="Arial"/>
                <w:sz w:val="24"/>
                <w:szCs w:val="24"/>
              </w:rPr>
              <w:t>6364,1</w:t>
            </w:r>
            <w:r w:rsidR="00734FCD" w:rsidRPr="00437A24">
              <w:rPr>
                <w:rFonts w:ascii="Arial" w:hAnsi="Arial" w:cs="Arial"/>
                <w:sz w:val="24"/>
                <w:szCs w:val="24"/>
              </w:rPr>
              <w:t xml:space="preserve"> </w:t>
            </w:r>
            <w:r w:rsidRPr="00437A24">
              <w:rPr>
                <w:rFonts w:ascii="Arial" w:hAnsi="Arial" w:cs="Arial"/>
                <w:sz w:val="24"/>
                <w:szCs w:val="24"/>
              </w:rPr>
              <w:t>тыс. рублей, в том числе по годам:</w:t>
            </w:r>
          </w:p>
          <w:p w14:paraId="14F3CAD3" w14:textId="77777777" w:rsidR="00360C12" w:rsidRPr="00437A24" w:rsidRDefault="00360C12" w:rsidP="00360C12">
            <w:pPr>
              <w:tabs>
                <w:tab w:val="left" w:pos="6566"/>
              </w:tabs>
              <w:ind w:left="49" w:right="-3"/>
              <w:rPr>
                <w:rFonts w:ascii="Arial" w:hAnsi="Arial" w:cs="Arial"/>
                <w:sz w:val="24"/>
                <w:szCs w:val="24"/>
              </w:rPr>
            </w:pPr>
            <w:r w:rsidRPr="00437A24">
              <w:rPr>
                <w:rFonts w:ascii="Arial" w:hAnsi="Arial" w:cs="Arial"/>
                <w:sz w:val="24"/>
                <w:szCs w:val="24"/>
              </w:rPr>
              <w:t>2014 год – 1899,5 тыс. рублей;</w:t>
            </w:r>
          </w:p>
          <w:p w14:paraId="67B8BA6C" w14:textId="77777777" w:rsidR="00360C12" w:rsidRPr="00437A24" w:rsidRDefault="00360C12" w:rsidP="00360C12">
            <w:pPr>
              <w:tabs>
                <w:tab w:val="left" w:pos="6566"/>
              </w:tabs>
              <w:ind w:left="49" w:right="-3"/>
              <w:rPr>
                <w:rFonts w:ascii="Arial" w:hAnsi="Arial" w:cs="Arial"/>
                <w:sz w:val="24"/>
                <w:szCs w:val="24"/>
              </w:rPr>
            </w:pPr>
            <w:r w:rsidRPr="00437A24">
              <w:rPr>
                <w:rFonts w:ascii="Arial" w:hAnsi="Arial" w:cs="Arial"/>
                <w:sz w:val="24"/>
                <w:szCs w:val="24"/>
              </w:rPr>
              <w:t>2015 год – 1831,0 тыс. рублей;</w:t>
            </w:r>
          </w:p>
          <w:p w14:paraId="34D49CCC" w14:textId="77777777" w:rsidR="00360C12" w:rsidRPr="00437A24" w:rsidRDefault="00360C12" w:rsidP="00360C12">
            <w:pPr>
              <w:tabs>
                <w:tab w:val="left" w:pos="6566"/>
              </w:tabs>
              <w:ind w:left="49" w:right="-3"/>
              <w:rPr>
                <w:rFonts w:ascii="Arial" w:hAnsi="Arial" w:cs="Arial"/>
                <w:sz w:val="24"/>
                <w:szCs w:val="24"/>
              </w:rPr>
            </w:pPr>
            <w:r w:rsidRPr="00437A24">
              <w:rPr>
                <w:rFonts w:ascii="Arial" w:hAnsi="Arial" w:cs="Arial"/>
                <w:sz w:val="24"/>
                <w:szCs w:val="24"/>
              </w:rPr>
              <w:t>2016 год – 1873,6 тыс. рублей;</w:t>
            </w:r>
          </w:p>
          <w:p w14:paraId="5B901699" w14:textId="77777777" w:rsidR="00360C12" w:rsidRPr="00437A24" w:rsidRDefault="00360C12" w:rsidP="00360C12">
            <w:pPr>
              <w:tabs>
                <w:tab w:val="left" w:pos="6566"/>
              </w:tabs>
              <w:ind w:left="49" w:right="-3"/>
              <w:rPr>
                <w:rFonts w:ascii="Arial" w:hAnsi="Arial" w:cs="Arial"/>
                <w:sz w:val="24"/>
                <w:szCs w:val="24"/>
              </w:rPr>
            </w:pPr>
            <w:r w:rsidRPr="00437A24">
              <w:rPr>
                <w:rFonts w:ascii="Arial" w:hAnsi="Arial" w:cs="Arial"/>
                <w:sz w:val="24"/>
                <w:szCs w:val="24"/>
              </w:rPr>
              <w:t>2017 год – 1935,0тыс. рублей;</w:t>
            </w:r>
          </w:p>
          <w:p w14:paraId="41BFD947" w14:textId="77777777" w:rsidR="00360C12" w:rsidRPr="00437A24" w:rsidRDefault="00360C12" w:rsidP="00360C12">
            <w:pPr>
              <w:tabs>
                <w:tab w:val="left" w:pos="6566"/>
              </w:tabs>
              <w:ind w:left="49" w:right="-3"/>
              <w:rPr>
                <w:rFonts w:ascii="Arial" w:hAnsi="Arial" w:cs="Arial"/>
                <w:sz w:val="24"/>
                <w:szCs w:val="24"/>
              </w:rPr>
            </w:pPr>
            <w:r w:rsidRPr="00437A24">
              <w:rPr>
                <w:rFonts w:ascii="Arial" w:hAnsi="Arial" w:cs="Arial"/>
                <w:sz w:val="24"/>
                <w:szCs w:val="24"/>
              </w:rPr>
              <w:t>2018 год – 1902,6 тыс. рублей;</w:t>
            </w:r>
          </w:p>
          <w:p w14:paraId="77FF4FA2" w14:textId="5D46D4E5" w:rsidR="00360C12" w:rsidRPr="00437A24" w:rsidRDefault="00360C12" w:rsidP="00360C12">
            <w:pPr>
              <w:tabs>
                <w:tab w:val="left" w:pos="6566"/>
              </w:tabs>
              <w:ind w:left="49" w:right="-3"/>
              <w:rPr>
                <w:rFonts w:ascii="Arial" w:hAnsi="Arial" w:cs="Arial"/>
                <w:sz w:val="24"/>
                <w:szCs w:val="24"/>
              </w:rPr>
            </w:pPr>
            <w:r w:rsidRPr="00437A24">
              <w:rPr>
                <w:rFonts w:ascii="Arial" w:hAnsi="Arial" w:cs="Arial"/>
                <w:sz w:val="24"/>
                <w:szCs w:val="24"/>
              </w:rPr>
              <w:t>2019 год</w:t>
            </w:r>
            <w:r w:rsidR="00F3298E" w:rsidRPr="00437A24">
              <w:rPr>
                <w:rFonts w:ascii="Arial" w:hAnsi="Arial" w:cs="Arial"/>
                <w:sz w:val="24"/>
                <w:szCs w:val="24"/>
              </w:rPr>
              <w:t xml:space="preserve"> – </w:t>
            </w:r>
            <w:r w:rsidRPr="00437A24">
              <w:rPr>
                <w:rFonts w:ascii="Arial" w:hAnsi="Arial" w:cs="Arial"/>
                <w:sz w:val="24"/>
                <w:szCs w:val="24"/>
              </w:rPr>
              <w:t>2431,9 тыс. рублей;</w:t>
            </w:r>
          </w:p>
          <w:p w14:paraId="189EE7B3" w14:textId="308D623E" w:rsidR="00360C12" w:rsidRPr="00437A24" w:rsidRDefault="00360C12" w:rsidP="00360C12">
            <w:pPr>
              <w:tabs>
                <w:tab w:val="left" w:pos="6566"/>
              </w:tabs>
              <w:ind w:left="49" w:right="-3"/>
              <w:rPr>
                <w:rFonts w:ascii="Arial" w:hAnsi="Arial" w:cs="Arial"/>
                <w:sz w:val="24"/>
                <w:szCs w:val="24"/>
              </w:rPr>
            </w:pPr>
            <w:r w:rsidRPr="00437A24">
              <w:rPr>
                <w:rFonts w:ascii="Arial" w:hAnsi="Arial" w:cs="Arial"/>
                <w:sz w:val="24"/>
                <w:szCs w:val="24"/>
              </w:rPr>
              <w:t>2020 год</w:t>
            </w:r>
            <w:r w:rsidR="00F3298E" w:rsidRPr="00437A24">
              <w:rPr>
                <w:rFonts w:ascii="Arial" w:hAnsi="Arial" w:cs="Arial"/>
                <w:sz w:val="24"/>
                <w:szCs w:val="24"/>
              </w:rPr>
              <w:t xml:space="preserve"> – </w:t>
            </w:r>
            <w:r w:rsidR="007B3E0D" w:rsidRPr="00437A24">
              <w:rPr>
                <w:rFonts w:ascii="Arial" w:hAnsi="Arial" w:cs="Arial"/>
                <w:sz w:val="24"/>
                <w:szCs w:val="24"/>
              </w:rPr>
              <w:t>2825,5</w:t>
            </w:r>
            <w:r w:rsidR="00756510" w:rsidRPr="00437A24">
              <w:rPr>
                <w:rFonts w:ascii="Arial" w:hAnsi="Arial" w:cs="Arial"/>
                <w:sz w:val="24"/>
                <w:szCs w:val="24"/>
              </w:rPr>
              <w:t xml:space="preserve"> </w:t>
            </w:r>
            <w:r w:rsidRPr="00437A24">
              <w:rPr>
                <w:rFonts w:ascii="Arial" w:hAnsi="Arial" w:cs="Arial"/>
                <w:sz w:val="24"/>
                <w:szCs w:val="24"/>
              </w:rPr>
              <w:t>тыс. рублей;</w:t>
            </w:r>
          </w:p>
          <w:p w14:paraId="232B7C98" w14:textId="559E23B7" w:rsidR="00360C12" w:rsidRPr="00437A24" w:rsidRDefault="00360C12" w:rsidP="00734FCD">
            <w:pPr>
              <w:tabs>
                <w:tab w:val="left" w:pos="6566"/>
              </w:tabs>
              <w:ind w:left="49" w:right="-3"/>
              <w:rPr>
                <w:rFonts w:ascii="Arial" w:hAnsi="Arial" w:cs="Arial"/>
                <w:sz w:val="24"/>
                <w:szCs w:val="24"/>
              </w:rPr>
            </w:pPr>
            <w:r w:rsidRPr="00437A24">
              <w:rPr>
                <w:rFonts w:ascii="Arial" w:hAnsi="Arial" w:cs="Arial"/>
                <w:sz w:val="24"/>
                <w:szCs w:val="24"/>
              </w:rPr>
              <w:t>2021 год</w:t>
            </w:r>
            <w:r w:rsidR="00F3298E" w:rsidRPr="00437A24">
              <w:rPr>
                <w:rFonts w:ascii="Arial" w:hAnsi="Arial" w:cs="Arial"/>
                <w:sz w:val="24"/>
                <w:szCs w:val="24"/>
              </w:rPr>
              <w:t xml:space="preserve"> – </w:t>
            </w:r>
            <w:r w:rsidR="00A129FC" w:rsidRPr="00437A24">
              <w:rPr>
                <w:rFonts w:ascii="Arial" w:hAnsi="Arial" w:cs="Arial"/>
                <w:sz w:val="24"/>
                <w:szCs w:val="24"/>
              </w:rPr>
              <w:t>3317,9</w:t>
            </w:r>
            <w:r w:rsidR="007B3E0D" w:rsidRPr="00437A24">
              <w:rPr>
                <w:rFonts w:ascii="Arial" w:hAnsi="Arial" w:cs="Arial"/>
                <w:sz w:val="24"/>
                <w:szCs w:val="24"/>
              </w:rPr>
              <w:t xml:space="preserve"> </w:t>
            </w:r>
            <w:r w:rsidRPr="00437A24">
              <w:rPr>
                <w:rFonts w:ascii="Arial" w:hAnsi="Arial" w:cs="Arial"/>
                <w:sz w:val="24"/>
                <w:szCs w:val="24"/>
              </w:rPr>
              <w:t>тыс. рублей</w:t>
            </w:r>
            <w:r w:rsidR="005C18C7" w:rsidRPr="00437A24">
              <w:rPr>
                <w:rFonts w:ascii="Arial" w:hAnsi="Arial" w:cs="Arial"/>
                <w:sz w:val="24"/>
                <w:szCs w:val="24"/>
              </w:rPr>
              <w:t>;</w:t>
            </w:r>
          </w:p>
          <w:p w14:paraId="5657A065" w14:textId="1BDC2FFE" w:rsidR="00734FCD" w:rsidRPr="00437A24" w:rsidRDefault="00734FCD" w:rsidP="00A129FC">
            <w:pPr>
              <w:tabs>
                <w:tab w:val="left" w:pos="6566"/>
              </w:tabs>
              <w:ind w:left="49" w:right="-3"/>
              <w:rPr>
                <w:rFonts w:ascii="Arial" w:hAnsi="Arial" w:cs="Arial"/>
                <w:sz w:val="24"/>
                <w:szCs w:val="24"/>
              </w:rPr>
            </w:pPr>
            <w:r w:rsidRPr="00437A24">
              <w:rPr>
                <w:rFonts w:ascii="Arial" w:hAnsi="Arial" w:cs="Arial"/>
                <w:sz w:val="24"/>
                <w:szCs w:val="24"/>
              </w:rPr>
              <w:t>202</w:t>
            </w:r>
            <w:r w:rsidR="00AF3079" w:rsidRPr="00437A24">
              <w:rPr>
                <w:rFonts w:ascii="Arial" w:hAnsi="Arial" w:cs="Arial"/>
                <w:sz w:val="24"/>
                <w:szCs w:val="24"/>
              </w:rPr>
              <w:t>2</w:t>
            </w:r>
            <w:r w:rsidRPr="00437A24">
              <w:rPr>
                <w:rFonts w:ascii="Arial" w:hAnsi="Arial" w:cs="Arial"/>
                <w:sz w:val="24"/>
                <w:szCs w:val="24"/>
              </w:rPr>
              <w:t xml:space="preserve"> год</w:t>
            </w:r>
            <w:r w:rsidR="00F3298E" w:rsidRPr="00437A24">
              <w:rPr>
                <w:rFonts w:ascii="Arial" w:hAnsi="Arial" w:cs="Arial"/>
                <w:sz w:val="24"/>
                <w:szCs w:val="24"/>
              </w:rPr>
              <w:t xml:space="preserve"> – </w:t>
            </w:r>
            <w:r w:rsidR="00A129FC" w:rsidRPr="00437A24">
              <w:rPr>
                <w:rFonts w:ascii="Arial" w:hAnsi="Arial" w:cs="Arial"/>
                <w:sz w:val="24"/>
                <w:szCs w:val="24"/>
              </w:rPr>
              <w:t>3</w:t>
            </w:r>
            <w:r w:rsidR="004A54EF" w:rsidRPr="00437A24">
              <w:rPr>
                <w:rFonts w:ascii="Arial" w:hAnsi="Arial" w:cs="Arial"/>
                <w:sz w:val="24"/>
                <w:szCs w:val="24"/>
              </w:rPr>
              <w:t>321</w:t>
            </w:r>
            <w:r w:rsidR="00A129FC" w:rsidRPr="00437A24">
              <w:rPr>
                <w:rFonts w:ascii="Arial" w:hAnsi="Arial" w:cs="Arial"/>
                <w:sz w:val="24"/>
                <w:szCs w:val="24"/>
              </w:rPr>
              <w:t>,</w:t>
            </w:r>
            <w:r w:rsidR="004A54EF" w:rsidRPr="00437A24">
              <w:rPr>
                <w:rFonts w:ascii="Arial" w:hAnsi="Arial" w:cs="Arial"/>
                <w:sz w:val="24"/>
                <w:szCs w:val="24"/>
              </w:rPr>
              <w:t>5</w:t>
            </w:r>
            <w:r w:rsidR="007B3E0D" w:rsidRPr="00437A24">
              <w:rPr>
                <w:rFonts w:ascii="Arial" w:hAnsi="Arial" w:cs="Arial"/>
                <w:sz w:val="24"/>
                <w:szCs w:val="24"/>
              </w:rPr>
              <w:t xml:space="preserve"> тыс. рублей</w:t>
            </w:r>
            <w:r w:rsidR="005C18C7" w:rsidRPr="00437A24">
              <w:rPr>
                <w:rFonts w:ascii="Arial" w:hAnsi="Arial" w:cs="Arial"/>
                <w:sz w:val="24"/>
                <w:szCs w:val="24"/>
              </w:rPr>
              <w:t>;</w:t>
            </w:r>
            <w:r w:rsidR="007B3E0D" w:rsidRPr="00437A24">
              <w:rPr>
                <w:rFonts w:ascii="Arial" w:hAnsi="Arial" w:cs="Arial"/>
                <w:sz w:val="24"/>
                <w:szCs w:val="24"/>
              </w:rPr>
              <w:t xml:space="preserve"> </w:t>
            </w:r>
          </w:p>
          <w:p w14:paraId="7AB11FF9" w14:textId="18D3014A" w:rsidR="00E44D69" w:rsidRPr="00437A24" w:rsidRDefault="00E44D69" w:rsidP="001D49CB">
            <w:pPr>
              <w:tabs>
                <w:tab w:val="left" w:pos="6566"/>
              </w:tabs>
              <w:ind w:left="49" w:right="-3"/>
              <w:rPr>
                <w:rFonts w:ascii="Arial" w:hAnsi="Arial" w:cs="Arial"/>
                <w:sz w:val="24"/>
                <w:szCs w:val="24"/>
              </w:rPr>
            </w:pPr>
            <w:r w:rsidRPr="00437A24">
              <w:rPr>
                <w:rFonts w:ascii="Arial" w:hAnsi="Arial" w:cs="Arial"/>
                <w:sz w:val="24"/>
                <w:szCs w:val="24"/>
              </w:rPr>
              <w:t>202</w:t>
            </w:r>
            <w:r w:rsidR="001D49CB" w:rsidRPr="00437A24">
              <w:rPr>
                <w:rFonts w:ascii="Arial" w:hAnsi="Arial" w:cs="Arial"/>
                <w:sz w:val="24"/>
                <w:szCs w:val="24"/>
              </w:rPr>
              <w:t>3</w:t>
            </w:r>
            <w:r w:rsidRPr="00437A24">
              <w:rPr>
                <w:rFonts w:ascii="Arial" w:hAnsi="Arial" w:cs="Arial"/>
                <w:sz w:val="24"/>
                <w:szCs w:val="24"/>
              </w:rPr>
              <w:t xml:space="preserve"> год</w:t>
            </w:r>
            <w:r w:rsidR="00F3298E" w:rsidRPr="00437A24">
              <w:rPr>
                <w:rFonts w:ascii="Arial" w:hAnsi="Arial" w:cs="Arial"/>
                <w:sz w:val="24"/>
                <w:szCs w:val="24"/>
              </w:rPr>
              <w:t xml:space="preserve"> – </w:t>
            </w:r>
            <w:r w:rsidR="005C18C7" w:rsidRPr="00437A24">
              <w:rPr>
                <w:rFonts w:ascii="Arial" w:hAnsi="Arial" w:cs="Arial"/>
                <w:sz w:val="24"/>
                <w:szCs w:val="24"/>
              </w:rPr>
              <w:t>4205,1</w:t>
            </w:r>
            <w:r w:rsidRPr="00437A24">
              <w:rPr>
                <w:rFonts w:ascii="Arial" w:hAnsi="Arial" w:cs="Arial"/>
                <w:sz w:val="24"/>
                <w:szCs w:val="24"/>
              </w:rPr>
              <w:t xml:space="preserve"> тыс. рублей</w:t>
            </w:r>
            <w:r w:rsidR="005C18C7" w:rsidRPr="00437A24">
              <w:rPr>
                <w:rFonts w:ascii="Arial" w:hAnsi="Arial" w:cs="Arial"/>
                <w:sz w:val="24"/>
                <w:szCs w:val="24"/>
              </w:rPr>
              <w:t>;</w:t>
            </w:r>
          </w:p>
          <w:p w14:paraId="13928FED" w14:textId="48232F30" w:rsidR="00B9691D" w:rsidRPr="00437A24" w:rsidRDefault="00B9691D" w:rsidP="001D49CB">
            <w:pPr>
              <w:tabs>
                <w:tab w:val="left" w:pos="6566"/>
              </w:tabs>
              <w:ind w:left="49" w:right="-3"/>
              <w:rPr>
                <w:rFonts w:ascii="Arial" w:hAnsi="Arial" w:cs="Arial"/>
                <w:sz w:val="24"/>
                <w:szCs w:val="24"/>
              </w:rPr>
            </w:pPr>
            <w:bookmarkStart w:id="3" w:name="_Hlk184376289"/>
            <w:r w:rsidRPr="00437A24">
              <w:rPr>
                <w:rFonts w:ascii="Arial" w:hAnsi="Arial" w:cs="Arial"/>
                <w:sz w:val="24"/>
                <w:szCs w:val="24"/>
              </w:rPr>
              <w:t>2024 год</w:t>
            </w:r>
            <w:r w:rsidR="00F3298E" w:rsidRPr="00437A24">
              <w:rPr>
                <w:rFonts w:ascii="Arial" w:hAnsi="Arial" w:cs="Arial"/>
                <w:sz w:val="24"/>
                <w:szCs w:val="24"/>
              </w:rPr>
              <w:t xml:space="preserve"> – </w:t>
            </w:r>
            <w:r w:rsidR="005C18C7" w:rsidRPr="00437A24">
              <w:rPr>
                <w:rFonts w:ascii="Arial" w:hAnsi="Arial" w:cs="Arial"/>
                <w:sz w:val="24"/>
                <w:szCs w:val="24"/>
              </w:rPr>
              <w:t>3</w:t>
            </w:r>
            <w:r w:rsidR="00E57CBD" w:rsidRPr="00437A24">
              <w:rPr>
                <w:rFonts w:ascii="Arial" w:hAnsi="Arial" w:cs="Arial"/>
                <w:sz w:val="24"/>
                <w:szCs w:val="24"/>
              </w:rPr>
              <w:t>761,3</w:t>
            </w:r>
            <w:r w:rsidR="005C18C7" w:rsidRPr="00437A24">
              <w:rPr>
                <w:rFonts w:ascii="Arial" w:hAnsi="Arial" w:cs="Arial"/>
                <w:sz w:val="24"/>
                <w:szCs w:val="24"/>
              </w:rPr>
              <w:t xml:space="preserve"> </w:t>
            </w:r>
            <w:r w:rsidRPr="00437A24">
              <w:rPr>
                <w:rFonts w:ascii="Arial" w:hAnsi="Arial" w:cs="Arial"/>
                <w:sz w:val="24"/>
                <w:szCs w:val="24"/>
              </w:rPr>
              <w:t>тыс. рублей</w:t>
            </w:r>
            <w:r w:rsidR="005C18C7" w:rsidRPr="00437A24">
              <w:rPr>
                <w:rFonts w:ascii="Arial" w:hAnsi="Arial" w:cs="Arial"/>
                <w:sz w:val="24"/>
                <w:szCs w:val="24"/>
              </w:rPr>
              <w:t>;</w:t>
            </w:r>
          </w:p>
          <w:p w14:paraId="0CD0503F" w14:textId="2BB3409E" w:rsidR="005C18C7" w:rsidRPr="00437A24" w:rsidRDefault="005C18C7" w:rsidP="001D49CB">
            <w:pPr>
              <w:tabs>
                <w:tab w:val="left" w:pos="6566"/>
              </w:tabs>
              <w:ind w:left="49" w:right="-3"/>
              <w:rPr>
                <w:rFonts w:ascii="Arial" w:hAnsi="Arial" w:cs="Arial"/>
                <w:sz w:val="24"/>
                <w:szCs w:val="24"/>
              </w:rPr>
            </w:pPr>
            <w:r w:rsidRPr="00437A24">
              <w:rPr>
                <w:rFonts w:ascii="Arial" w:hAnsi="Arial" w:cs="Arial"/>
                <w:sz w:val="24"/>
                <w:szCs w:val="24"/>
              </w:rPr>
              <w:t>2025 год</w:t>
            </w:r>
            <w:r w:rsidR="00F3298E" w:rsidRPr="00437A24">
              <w:rPr>
                <w:rFonts w:ascii="Arial" w:hAnsi="Arial" w:cs="Arial"/>
                <w:sz w:val="24"/>
                <w:szCs w:val="24"/>
              </w:rPr>
              <w:t xml:space="preserve"> – </w:t>
            </w:r>
            <w:r w:rsidRPr="00437A24">
              <w:rPr>
                <w:rFonts w:ascii="Arial" w:hAnsi="Arial" w:cs="Arial"/>
                <w:sz w:val="24"/>
                <w:szCs w:val="24"/>
              </w:rPr>
              <w:t>3</w:t>
            </w:r>
            <w:r w:rsidR="00E57CBD" w:rsidRPr="00437A24">
              <w:rPr>
                <w:rFonts w:ascii="Arial" w:hAnsi="Arial" w:cs="Arial"/>
                <w:sz w:val="24"/>
                <w:szCs w:val="24"/>
              </w:rPr>
              <w:t>529</w:t>
            </w:r>
            <w:r w:rsidRPr="00437A24">
              <w:rPr>
                <w:rFonts w:ascii="Arial" w:hAnsi="Arial" w:cs="Arial"/>
                <w:sz w:val="24"/>
                <w:szCs w:val="24"/>
              </w:rPr>
              <w:t>,</w:t>
            </w:r>
            <w:r w:rsidR="00AE51B1" w:rsidRPr="00437A24">
              <w:rPr>
                <w:rFonts w:ascii="Arial" w:hAnsi="Arial" w:cs="Arial"/>
                <w:sz w:val="24"/>
                <w:szCs w:val="24"/>
              </w:rPr>
              <w:t>6</w:t>
            </w:r>
            <w:r w:rsidRPr="00437A24">
              <w:rPr>
                <w:rFonts w:ascii="Arial" w:hAnsi="Arial" w:cs="Arial"/>
                <w:sz w:val="24"/>
                <w:szCs w:val="24"/>
              </w:rPr>
              <w:t xml:space="preserve"> тыс. рублей; </w:t>
            </w:r>
          </w:p>
          <w:p w14:paraId="78249920" w14:textId="085E6D21" w:rsidR="00E57CBD" w:rsidRPr="00437A24" w:rsidRDefault="00E57CBD" w:rsidP="001D49CB">
            <w:pPr>
              <w:tabs>
                <w:tab w:val="left" w:pos="6566"/>
              </w:tabs>
              <w:ind w:left="49" w:right="-3"/>
              <w:rPr>
                <w:rFonts w:ascii="Arial" w:hAnsi="Arial" w:cs="Arial"/>
                <w:sz w:val="24"/>
                <w:szCs w:val="24"/>
              </w:rPr>
            </w:pPr>
            <w:r w:rsidRPr="00437A24">
              <w:rPr>
                <w:rFonts w:ascii="Arial" w:hAnsi="Arial" w:cs="Arial"/>
                <w:sz w:val="24"/>
                <w:szCs w:val="24"/>
              </w:rPr>
              <w:t>2026 год</w:t>
            </w:r>
            <w:r w:rsidR="00F3298E" w:rsidRPr="00437A24">
              <w:rPr>
                <w:rFonts w:ascii="Arial" w:hAnsi="Arial" w:cs="Arial"/>
                <w:sz w:val="24"/>
                <w:szCs w:val="24"/>
              </w:rPr>
              <w:t xml:space="preserve"> – </w:t>
            </w:r>
            <w:r w:rsidRPr="00437A24">
              <w:rPr>
                <w:rFonts w:ascii="Arial" w:hAnsi="Arial" w:cs="Arial"/>
                <w:sz w:val="24"/>
                <w:szCs w:val="24"/>
              </w:rPr>
              <w:t>3529,6 тыс. рублей;</w:t>
            </w:r>
            <w:bookmarkEnd w:id="3"/>
          </w:p>
        </w:tc>
      </w:tr>
    </w:tbl>
    <w:p w14:paraId="15BB73A9" w14:textId="77777777" w:rsidR="00360C12" w:rsidRPr="00437A24" w:rsidRDefault="00360C12" w:rsidP="00360C12">
      <w:pPr>
        <w:jc w:val="center"/>
        <w:rPr>
          <w:rFonts w:ascii="Arial" w:hAnsi="Arial" w:cs="Arial"/>
          <w:b/>
          <w:sz w:val="24"/>
          <w:szCs w:val="24"/>
        </w:rPr>
      </w:pPr>
    </w:p>
    <w:p w14:paraId="5350E493" w14:textId="77777777" w:rsidR="00360C12" w:rsidRPr="00437A24" w:rsidRDefault="00360C12" w:rsidP="00360C12">
      <w:pPr>
        <w:jc w:val="center"/>
        <w:rPr>
          <w:rFonts w:ascii="Arial" w:hAnsi="Arial" w:cs="Arial"/>
          <w:sz w:val="24"/>
          <w:szCs w:val="24"/>
        </w:rPr>
      </w:pPr>
      <w:r w:rsidRPr="00437A24">
        <w:rPr>
          <w:rFonts w:ascii="Arial" w:hAnsi="Arial" w:cs="Arial"/>
          <w:sz w:val="24"/>
          <w:szCs w:val="24"/>
        </w:rPr>
        <w:t>2.Характеристика текущего состояния в сфере управления муниципальным имуществом и земельными отношениями</w:t>
      </w:r>
    </w:p>
    <w:p w14:paraId="615DAE7F" w14:textId="77777777" w:rsidR="00360C12" w:rsidRPr="00437A24" w:rsidRDefault="00360C12" w:rsidP="00360C12">
      <w:pPr>
        <w:jc w:val="both"/>
        <w:rPr>
          <w:rFonts w:ascii="Arial" w:hAnsi="Arial" w:cs="Arial"/>
          <w:sz w:val="24"/>
          <w:szCs w:val="24"/>
        </w:rPr>
      </w:pPr>
    </w:p>
    <w:p w14:paraId="61FC28D5" w14:textId="77777777" w:rsidR="00360C12" w:rsidRPr="00437A24" w:rsidRDefault="00360C12" w:rsidP="00360C12">
      <w:pPr>
        <w:pStyle w:val="ConsPlusNormal"/>
        <w:widowControl/>
        <w:ind w:firstLine="567"/>
        <w:jc w:val="both"/>
        <w:rPr>
          <w:sz w:val="24"/>
          <w:szCs w:val="24"/>
        </w:rPr>
      </w:pPr>
      <w:r w:rsidRPr="00437A24">
        <w:rPr>
          <w:sz w:val="24"/>
          <w:szCs w:val="24"/>
        </w:rPr>
        <w:t>Муниципальная программа «Развитие земельно-имущественных отношений на территории муниципального образования Боготольский район» разработана в соответствии:</w:t>
      </w:r>
    </w:p>
    <w:p w14:paraId="21B76665" w14:textId="77777777" w:rsidR="00360C12" w:rsidRPr="00437A24" w:rsidRDefault="00360C12" w:rsidP="00360C12">
      <w:pPr>
        <w:pStyle w:val="ConsPlusNormal"/>
        <w:widowControl/>
        <w:ind w:firstLine="567"/>
        <w:jc w:val="both"/>
        <w:rPr>
          <w:sz w:val="24"/>
          <w:szCs w:val="24"/>
        </w:rPr>
      </w:pPr>
      <w:r w:rsidRPr="00437A24">
        <w:rPr>
          <w:sz w:val="24"/>
          <w:szCs w:val="24"/>
        </w:rPr>
        <w:t>- Бюджетным кодексом Российской Федерации,</w:t>
      </w:r>
    </w:p>
    <w:p w14:paraId="13E00391" w14:textId="77777777" w:rsidR="00360C12" w:rsidRPr="00437A24" w:rsidRDefault="00360C12" w:rsidP="00360C12">
      <w:pPr>
        <w:pStyle w:val="ConsPlusNormal"/>
        <w:widowControl/>
        <w:ind w:firstLine="567"/>
        <w:jc w:val="both"/>
        <w:rPr>
          <w:sz w:val="24"/>
          <w:szCs w:val="24"/>
        </w:rPr>
      </w:pPr>
      <w:r w:rsidRPr="00437A24">
        <w:rPr>
          <w:sz w:val="24"/>
          <w:szCs w:val="24"/>
        </w:rPr>
        <w:t>- Гражданским кодексом Российской Федерации,</w:t>
      </w:r>
    </w:p>
    <w:p w14:paraId="13F5811C" w14:textId="77777777" w:rsidR="00360C12" w:rsidRPr="00437A24" w:rsidRDefault="00360C12" w:rsidP="00360C12">
      <w:pPr>
        <w:pStyle w:val="ConsPlusNormal"/>
        <w:widowControl/>
        <w:ind w:firstLine="567"/>
        <w:jc w:val="both"/>
        <w:rPr>
          <w:sz w:val="24"/>
          <w:szCs w:val="24"/>
        </w:rPr>
      </w:pPr>
      <w:r w:rsidRPr="00437A24">
        <w:rPr>
          <w:sz w:val="24"/>
          <w:szCs w:val="24"/>
        </w:rPr>
        <w:t>- Земельным кодексом Российской Федерации,</w:t>
      </w:r>
    </w:p>
    <w:p w14:paraId="4C66C1D3" w14:textId="2B1D3DE4" w:rsidR="00360C12" w:rsidRPr="00437A24" w:rsidRDefault="00360C12" w:rsidP="00360C12">
      <w:pPr>
        <w:pStyle w:val="ConsPlusNormal"/>
        <w:widowControl/>
        <w:ind w:firstLine="567"/>
        <w:jc w:val="both"/>
        <w:rPr>
          <w:sz w:val="24"/>
          <w:szCs w:val="24"/>
        </w:rPr>
      </w:pPr>
      <w:r w:rsidRPr="00437A24">
        <w:rPr>
          <w:sz w:val="24"/>
          <w:szCs w:val="24"/>
        </w:rPr>
        <w:t>-</w:t>
      </w:r>
      <w:r w:rsidR="00F3298E">
        <w:rPr>
          <w:sz w:val="24"/>
          <w:szCs w:val="24"/>
        </w:rPr>
        <w:t xml:space="preserve"> </w:t>
      </w:r>
      <w:r w:rsidRPr="00437A24">
        <w:rPr>
          <w:sz w:val="24"/>
          <w:szCs w:val="24"/>
        </w:rPr>
        <w:t>Федеральным законом «Об общих принципах организации местного самоуправления в Российской Федерации» № 131-ФЗ от 06.10.2003;</w:t>
      </w:r>
    </w:p>
    <w:p w14:paraId="1D268D67" w14:textId="6CB39AD3" w:rsidR="00360C12" w:rsidRPr="00437A24" w:rsidRDefault="00360C12" w:rsidP="00360C12">
      <w:pPr>
        <w:pStyle w:val="ConsPlusNormal"/>
        <w:widowControl/>
        <w:ind w:firstLine="567"/>
        <w:jc w:val="both"/>
        <w:rPr>
          <w:sz w:val="24"/>
          <w:szCs w:val="24"/>
        </w:rPr>
      </w:pPr>
      <w:r w:rsidRPr="00437A24">
        <w:rPr>
          <w:sz w:val="24"/>
          <w:szCs w:val="24"/>
        </w:rPr>
        <w:t xml:space="preserve">- </w:t>
      </w:r>
      <w:r w:rsidR="00875E4D" w:rsidRPr="00437A24">
        <w:rPr>
          <w:sz w:val="24"/>
          <w:szCs w:val="24"/>
        </w:rPr>
        <w:t>Федеральным законом от13.07.2015 № 218-ФЗ "О государственной регистрации недвижимости"</w:t>
      </w:r>
      <w:r w:rsidRPr="00437A24">
        <w:rPr>
          <w:sz w:val="24"/>
          <w:szCs w:val="24"/>
        </w:rPr>
        <w:t>;</w:t>
      </w:r>
    </w:p>
    <w:p w14:paraId="6B0B6269" w14:textId="77777777" w:rsidR="00360C12" w:rsidRPr="00437A24" w:rsidRDefault="00360C12" w:rsidP="00360C12">
      <w:pPr>
        <w:pStyle w:val="ConsPlusNormal"/>
        <w:widowControl/>
        <w:ind w:firstLine="567"/>
        <w:jc w:val="both"/>
        <w:rPr>
          <w:sz w:val="24"/>
          <w:szCs w:val="24"/>
        </w:rPr>
      </w:pPr>
      <w:r w:rsidRPr="00437A24">
        <w:rPr>
          <w:sz w:val="24"/>
          <w:szCs w:val="24"/>
        </w:rPr>
        <w:t>- Федеральным законом от 29.07.1998 № 135-ФЗ «Об оценочной деятельности в Российской Федерации»;</w:t>
      </w:r>
    </w:p>
    <w:p w14:paraId="2ECB469D" w14:textId="77777777" w:rsidR="00360C12" w:rsidRPr="00437A24" w:rsidRDefault="00360C12" w:rsidP="00360C12">
      <w:pPr>
        <w:pStyle w:val="ConsPlusNormal"/>
        <w:widowControl/>
        <w:ind w:firstLine="567"/>
        <w:jc w:val="both"/>
        <w:rPr>
          <w:sz w:val="24"/>
          <w:szCs w:val="24"/>
        </w:rPr>
      </w:pPr>
      <w:r w:rsidRPr="00437A24">
        <w:rPr>
          <w:sz w:val="24"/>
          <w:szCs w:val="24"/>
        </w:rPr>
        <w:t>- Федеральным законом от 21.12.2001 № 178-ФЗ «О приватизации государственного и муниципального имущества»,</w:t>
      </w:r>
    </w:p>
    <w:p w14:paraId="4760C13D" w14:textId="77777777" w:rsidR="00360C12" w:rsidRPr="00437A24" w:rsidRDefault="00360C12" w:rsidP="00360C12">
      <w:pPr>
        <w:pStyle w:val="ConsPlusNormal"/>
        <w:widowControl/>
        <w:ind w:firstLine="567"/>
        <w:jc w:val="both"/>
        <w:rPr>
          <w:sz w:val="24"/>
          <w:szCs w:val="24"/>
        </w:rPr>
      </w:pPr>
      <w:r w:rsidRPr="00437A24">
        <w:rPr>
          <w:sz w:val="24"/>
          <w:szCs w:val="24"/>
        </w:rPr>
        <w:t>- Постановлением администрации Боготольского района от 05.08.2013 № 560-п «Об утверждении порядка принятия решений о разработке муниципальных программ Боготольского района Красноярского края, их формирования и реализации», распоряжением главы администрации Боготольского района от 16.08.2013 № 160-р «Об утверждении перечня муниципальных программ Боготольского района».</w:t>
      </w:r>
    </w:p>
    <w:p w14:paraId="65E21095" w14:textId="77777777" w:rsidR="00360C12" w:rsidRPr="00437A24" w:rsidRDefault="00360C12" w:rsidP="00360C12">
      <w:pPr>
        <w:pStyle w:val="ConsPlusNormal"/>
        <w:widowControl/>
        <w:ind w:firstLine="567"/>
        <w:jc w:val="both"/>
        <w:rPr>
          <w:sz w:val="24"/>
          <w:szCs w:val="24"/>
        </w:rPr>
      </w:pPr>
      <w:r w:rsidRPr="00437A24">
        <w:rPr>
          <w:sz w:val="24"/>
          <w:szCs w:val="24"/>
        </w:rPr>
        <w:t>Уровень развития земельно-имущественных отношений во многом определяет степень устойчивости экономики муниципального образования и возможность его стабильного развития.</w:t>
      </w:r>
    </w:p>
    <w:p w14:paraId="2CA312A6" w14:textId="77777777" w:rsidR="00360C12" w:rsidRPr="00437A24" w:rsidRDefault="00360C12" w:rsidP="00360C12">
      <w:pPr>
        <w:pStyle w:val="ConsPlusNormal"/>
        <w:ind w:firstLine="567"/>
        <w:jc w:val="both"/>
        <w:rPr>
          <w:sz w:val="24"/>
          <w:szCs w:val="24"/>
        </w:rPr>
      </w:pPr>
      <w:r w:rsidRPr="00437A24">
        <w:rPr>
          <w:sz w:val="24"/>
          <w:szCs w:val="24"/>
        </w:rPr>
        <w:t>Повышение эффективности управления и распоряжения имуществом, находящимся в собственности муниципального образования Боготольский район (далее – муниципальная собственность), является важной стратегической целью проведения политики органов местного самоуправления в сфере земельно-имущественных отношений для обеспечения устойчивого социально-</w:t>
      </w:r>
      <w:r w:rsidRPr="00437A24">
        <w:rPr>
          <w:sz w:val="24"/>
          <w:szCs w:val="24"/>
        </w:rPr>
        <w:lastRenderedPageBreak/>
        <w:t>экономического развития Боготольского района.</w:t>
      </w:r>
    </w:p>
    <w:p w14:paraId="070F4113" w14:textId="2B1F7177" w:rsidR="00360C12" w:rsidRPr="00437A24" w:rsidRDefault="00360C12" w:rsidP="00360C12">
      <w:pPr>
        <w:pStyle w:val="ConsPlusNormal"/>
        <w:ind w:firstLine="567"/>
        <w:jc w:val="both"/>
        <w:rPr>
          <w:sz w:val="24"/>
          <w:szCs w:val="24"/>
        </w:rPr>
      </w:pPr>
      <w:r w:rsidRPr="00437A24">
        <w:rPr>
          <w:sz w:val="24"/>
          <w:szCs w:val="24"/>
        </w:rPr>
        <w:t>Нормативное регулирование в сфере земельно-имущественных отношений в Боготольском районе осуществляется путем решения следующих основных задач:</w:t>
      </w:r>
    </w:p>
    <w:p w14:paraId="6F40366A" w14:textId="77777777" w:rsidR="00360C12" w:rsidRPr="00437A24" w:rsidRDefault="00360C12" w:rsidP="00360C12">
      <w:pPr>
        <w:pStyle w:val="ConsPlusNormal"/>
        <w:ind w:firstLine="567"/>
        <w:jc w:val="both"/>
        <w:rPr>
          <w:sz w:val="24"/>
          <w:szCs w:val="24"/>
        </w:rPr>
      </w:pPr>
      <w:r w:rsidRPr="00437A24">
        <w:rPr>
          <w:sz w:val="24"/>
          <w:szCs w:val="24"/>
        </w:rPr>
        <w:t>- постановка на учет объектов коммунального назначения и иных объектов, имеющих признаки бесхозяйных, расположенных на территории Боготольского района;</w:t>
      </w:r>
    </w:p>
    <w:p w14:paraId="0D746969" w14:textId="77777777" w:rsidR="00360C12" w:rsidRPr="00437A24" w:rsidRDefault="00360C12" w:rsidP="00360C12">
      <w:pPr>
        <w:pStyle w:val="ConsPlusNormal"/>
        <w:ind w:firstLine="567"/>
        <w:jc w:val="both"/>
        <w:rPr>
          <w:sz w:val="24"/>
          <w:szCs w:val="24"/>
        </w:rPr>
      </w:pPr>
      <w:r w:rsidRPr="00437A24">
        <w:rPr>
          <w:sz w:val="24"/>
          <w:szCs w:val="24"/>
        </w:rPr>
        <w:t>- обеспечение изготовления технической документации на муниципальные объекты недвижимого имущества, формирование земельных участков;</w:t>
      </w:r>
    </w:p>
    <w:p w14:paraId="45FCA002" w14:textId="77777777" w:rsidR="00360C12" w:rsidRPr="00437A24" w:rsidRDefault="00360C12" w:rsidP="00360C12">
      <w:pPr>
        <w:pStyle w:val="ConsPlusNormal"/>
        <w:ind w:firstLine="567"/>
        <w:jc w:val="both"/>
        <w:rPr>
          <w:sz w:val="24"/>
          <w:szCs w:val="24"/>
        </w:rPr>
      </w:pPr>
      <w:r w:rsidRPr="00437A24">
        <w:rPr>
          <w:sz w:val="24"/>
          <w:szCs w:val="24"/>
        </w:rPr>
        <w:t>- обеспечение повышения эффективности использования муниципального имущества и земельных ресурсов;</w:t>
      </w:r>
    </w:p>
    <w:p w14:paraId="079355C8" w14:textId="7050A344" w:rsidR="00360C12" w:rsidRPr="00437A24" w:rsidRDefault="00360C12" w:rsidP="00360C12">
      <w:pPr>
        <w:pStyle w:val="ConsPlusNormal"/>
        <w:ind w:firstLine="567"/>
        <w:jc w:val="both"/>
        <w:rPr>
          <w:sz w:val="24"/>
          <w:szCs w:val="24"/>
        </w:rPr>
      </w:pPr>
      <w:r w:rsidRPr="00437A24">
        <w:rPr>
          <w:sz w:val="24"/>
          <w:szCs w:val="24"/>
        </w:rPr>
        <w:t>- ответственное и прозрачное управление финансовыми ресурсами в рамках выполнения установленных функций и полномочий администрации района в сфере земельно-имущественных отношений.</w:t>
      </w:r>
    </w:p>
    <w:p w14:paraId="3A4E8018" w14:textId="77777777" w:rsidR="00360C12" w:rsidRPr="00437A24" w:rsidRDefault="00360C12" w:rsidP="00360C12">
      <w:pPr>
        <w:pStyle w:val="ConsPlusNormal"/>
        <w:ind w:firstLine="567"/>
        <w:jc w:val="both"/>
        <w:rPr>
          <w:sz w:val="24"/>
          <w:szCs w:val="24"/>
        </w:rPr>
      </w:pPr>
      <w:r w:rsidRPr="00437A24">
        <w:rPr>
          <w:sz w:val="24"/>
          <w:szCs w:val="24"/>
        </w:rPr>
        <w:t>Задачи программы определяются ее конечной целью и заключаются в создании благоприятной среды, способствующей повышению эффективности управления и распоряжения муниципальным имуществом и земельными ресурсами Боготольского района.</w:t>
      </w:r>
    </w:p>
    <w:p w14:paraId="7094F986" w14:textId="77777777" w:rsidR="00360C12" w:rsidRPr="00437A24" w:rsidRDefault="00360C12" w:rsidP="00360C12">
      <w:pPr>
        <w:pStyle w:val="ConsPlusNormal"/>
        <w:ind w:firstLine="567"/>
        <w:jc w:val="both"/>
        <w:rPr>
          <w:sz w:val="24"/>
          <w:szCs w:val="24"/>
        </w:rPr>
      </w:pPr>
      <w:r w:rsidRPr="00437A24">
        <w:rPr>
          <w:sz w:val="24"/>
          <w:szCs w:val="24"/>
        </w:rPr>
        <w:t>Срок реализации программы обусловлен следующими факторами:</w:t>
      </w:r>
    </w:p>
    <w:p w14:paraId="1E357D99" w14:textId="77777777" w:rsidR="00360C12" w:rsidRPr="00437A24" w:rsidRDefault="00360C12" w:rsidP="00360C12">
      <w:pPr>
        <w:pStyle w:val="ConsPlusNormal"/>
        <w:ind w:firstLine="567"/>
        <w:jc w:val="both"/>
        <w:rPr>
          <w:sz w:val="24"/>
          <w:szCs w:val="24"/>
        </w:rPr>
      </w:pPr>
      <w:r w:rsidRPr="00437A24">
        <w:rPr>
          <w:sz w:val="24"/>
          <w:szCs w:val="24"/>
        </w:rPr>
        <w:t>- масштабность, сложность и многообразие проблем распоряжения муниципальной собственностью и необходимость их интеграции с целью разработки и осуществления комплекса программных мероприятий, взаимоувязанных по конкретным целям, срокам реализации и исполнителям, не позволяет достигнуть поставленной цели путем реализации краткосрочной целевой программы;</w:t>
      </w:r>
    </w:p>
    <w:p w14:paraId="05200A10" w14:textId="77777777" w:rsidR="00360C12" w:rsidRPr="00437A24" w:rsidRDefault="00360C12" w:rsidP="00360C12">
      <w:pPr>
        <w:pStyle w:val="ConsPlusNormal"/>
        <w:ind w:firstLine="567"/>
        <w:rPr>
          <w:sz w:val="24"/>
          <w:szCs w:val="24"/>
        </w:rPr>
      </w:pPr>
      <w:r w:rsidRPr="00437A24">
        <w:rPr>
          <w:sz w:val="24"/>
          <w:szCs w:val="24"/>
        </w:rPr>
        <w:t>- комплексным подходом к стратегическому бюджетному планированию, основанному на долгосрочный период.</w:t>
      </w:r>
    </w:p>
    <w:p w14:paraId="392EB31F" w14:textId="77777777" w:rsidR="00360C12" w:rsidRPr="00437A24" w:rsidRDefault="00360C12" w:rsidP="00360C12">
      <w:pPr>
        <w:pStyle w:val="ConsPlusNormal"/>
        <w:jc w:val="both"/>
        <w:rPr>
          <w:sz w:val="24"/>
          <w:szCs w:val="24"/>
        </w:rPr>
      </w:pPr>
      <w:r w:rsidRPr="00437A24">
        <w:rPr>
          <w:sz w:val="24"/>
          <w:szCs w:val="24"/>
        </w:rPr>
        <w:t>Переход на программно-целевой метод управления позволит:</w:t>
      </w:r>
    </w:p>
    <w:p w14:paraId="4F9A85A7" w14:textId="77777777" w:rsidR="00360C12" w:rsidRPr="00437A24" w:rsidRDefault="00360C12" w:rsidP="00360C12">
      <w:pPr>
        <w:pStyle w:val="ConsPlusNormal"/>
        <w:jc w:val="both"/>
        <w:rPr>
          <w:sz w:val="24"/>
          <w:szCs w:val="24"/>
        </w:rPr>
      </w:pPr>
      <w:r w:rsidRPr="00437A24">
        <w:rPr>
          <w:sz w:val="24"/>
          <w:szCs w:val="24"/>
        </w:rPr>
        <w:t>- оптимизировать состав муниципального имущества, в том числе, закрепленного за муниципальными учреждениями и предприятиями на праве хозяйственного ведения и оперативного управления, изъять излишнее или используемое не по целевому назначению и вовлечь его в хозяйственный оборот;</w:t>
      </w:r>
    </w:p>
    <w:p w14:paraId="760625E4" w14:textId="77777777" w:rsidR="00360C12" w:rsidRPr="00437A24" w:rsidRDefault="00360C12" w:rsidP="00360C12">
      <w:pPr>
        <w:pStyle w:val="ConsPlusNormal"/>
        <w:jc w:val="both"/>
        <w:rPr>
          <w:sz w:val="24"/>
          <w:szCs w:val="24"/>
        </w:rPr>
      </w:pPr>
      <w:r w:rsidRPr="00437A24">
        <w:rPr>
          <w:sz w:val="24"/>
          <w:szCs w:val="24"/>
        </w:rPr>
        <w:t>- оптимизировать управление земельными ресурсами, находящимися на территории Боготольского района.</w:t>
      </w:r>
    </w:p>
    <w:p w14:paraId="64E88DF1" w14:textId="77777777" w:rsidR="00360C12" w:rsidRPr="00437A24" w:rsidRDefault="00360C12" w:rsidP="00360C12">
      <w:pPr>
        <w:jc w:val="both"/>
        <w:rPr>
          <w:rFonts w:ascii="Arial" w:hAnsi="Arial" w:cs="Arial"/>
          <w:sz w:val="24"/>
          <w:szCs w:val="24"/>
        </w:rPr>
      </w:pPr>
    </w:p>
    <w:p w14:paraId="489A48F7" w14:textId="77777777" w:rsidR="00360C12" w:rsidRPr="00437A24" w:rsidRDefault="00360C12" w:rsidP="00360C12">
      <w:pPr>
        <w:jc w:val="center"/>
        <w:rPr>
          <w:rFonts w:ascii="Arial" w:hAnsi="Arial" w:cs="Arial"/>
          <w:sz w:val="24"/>
          <w:szCs w:val="24"/>
        </w:rPr>
      </w:pPr>
      <w:r w:rsidRPr="00437A24">
        <w:rPr>
          <w:rFonts w:ascii="Arial" w:hAnsi="Arial" w:cs="Arial"/>
          <w:sz w:val="24"/>
          <w:szCs w:val="24"/>
        </w:rPr>
        <w:t>3.Приоритеты и цели социально-экономического развития</w:t>
      </w:r>
    </w:p>
    <w:p w14:paraId="61EE1394" w14:textId="77777777" w:rsidR="00360C12" w:rsidRPr="00437A24" w:rsidRDefault="00360C12" w:rsidP="00360C12">
      <w:pPr>
        <w:jc w:val="both"/>
        <w:rPr>
          <w:rFonts w:ascii="Arial" w:hAnsi="Arial" w:cs="Arial"/>
          <w:sz w:val="24"/>
          <w:szCs w:val="24"/>
        </w:rPr>
      </w:pPr>
    </w:p>
    <w:p w14:paraId="05720B88" w14:textId="77777777" w:rsidR="00360C12" w:rsidRPr="00437A24" w:rsidRDefault="00360C12" w:rsidP="00360C12">
      <w:pPr>
        <w:ind w:firstLine="708"/>
        <w:jc w:val="both"/>
        <w:rPr>
          <w:rFonts w:ascii="Arial" w:hAnsi="Arial" w:cs="Arial"/>
          <w:sz w:val="24"/>
          <w:szCs w:val="24"/>
        </w:rPr>
      </w:pPr>
      <w:r w:rsidRPr="00437A24">
        <w:rPr>
          <w:rFonts w:ascii="Arial" w:hAnsi="Arial" w:cs="Arial"/>
          <w:sz w:val="24"/>
          <w:szCs w:val="24"/>
        </w:rPr>
        <w:t xml:space="preserve">Поставленные цели и задачи программы соответствуют социально-экономическим приоритетам Боготольского района. </w:t>
      </w:r>
    </w:p>
    <w:p w14:paraId="03311011" w14:textId="77777777" w:rsidR="00360C12" w:rsidRPr="00437A24" w:rsidRDefault="00360C12" w:rsidP="00360C12">
      <w:pPr>
        <w:ind w:firstLine="708"/>
        <w:jc w:val="both"/>
        <w:rPr>
          <w:rFonts w:ascii="Arial" w:hAnsi="Arial" w:cs="Arial"/>
          <w:sz w:val="24"/>
          <w:szCs w:val="24"/>
        </w:rPr>
      </w:pPr>
      <w:r w:rsidRPr="00437A24">
        <w:rPr>
          <w:rFonts w:ascii="Arial" w:hAnsi="Arial" w:cs="Arial"/>
          <w:sz w:val="24"/>
          <w:szCs w:val="24"/>
        </w:rPr>
        <w:t>Целью муниципальной программы является выработка и реализация единой политики в области эффективного использования и управления муниципальным имуществом и земельными ресурсами Боготольского района.</w:t>
      </w:r>
    </w:p>
    <w:p w14:paraId="0C41FD5F" w14:textId="77777777" w:rsidR="00360C12" w:rsidRPr="00437A24" w:rsidRDefault="00360C12" w:rsidP="00360C12">
      <w:pPr>
        <w:ind w:firstLine="708"/>
        <w:jc w:val="both"/>
        <w:rPr>
          <w:rFonts w:ascii="Arial" w:hAnsi="Arial" w:cs="Arial"/>
          <w:sz w:val="24"/>
          <w:szCs w:val="24"/>
        </w:rPr>
      </w:pPr>
      <w:r w:rsidRPr="00437A24">
        <w:rPr>
          <w:rFonts w:ascii="Arial" w:hAnsi="Arial" w:cs="Arial"/>
          <w:sz w:val="24"/>
          <w:szCs w:val="24"/>
        </w:rPr>
        <w:t>Реализация муниципальной программы направлена на достижение следующих задач:</w:t>
      </w:r>
    </w:p>
    <w:p w14:paraId="5AA1EAE5" w14:textId="77777777" w:rsidR="00360C12" w:rsidRPr="00437A24" w:rsidRDefault="00360C12" w:rsidP="00360C12">
      <w:pPr>
        <w:ind w:firstLine="708"/>
        <w:jc w:val="both"/>
        <w:rPr>
          <w:rFonts w:ascii="Arial" w:hAnsi="Arial" w:cs="Arial"/>
          <w:sz w:val="24"/>
          <w:szCs w:val="24"/>
        </w:rPr>
      </w:pPr>
      <w:r w:rsidRPr="00437A24">
        <w:rPr>
          <w:rFonts w:ascii="Arial" w:hAnsi="Arial" w:cs="Arial"/>
          <w:sz w:val="24"/>
          <w:szCs w:val="24"/>
        </w:rPr>
        <w:t>1.Развитие земельно-имущественных отношений в Боготольском районе посредством создания условий для вовлечения в хозяйственный оборот объектов муниципального имущества, и имущества, имеющего признаки бесхозяйного, свободных земельных участков, повышения эффективности управления и распоряжения муниципальным имуществом и земельными ресурсами района.</w:t>
      </w:r>
    </w:p>
    <w:p w14:paraId="10BD4BAC" w14:textId="77777777" w:rsidR="00360C12" w:rsidRPr="00437A24" w:rsidRDefault="00360C12" w:rsidP="00360C12">
      <w:pPr>
        <w:ind w:firstLine="708"/>
        <w:jc w:val="both"/>
        <w:rPr>
          <w:rFonts w:ascii="Arial" w:hAnsi="Arial" w:cs="Arial"/>
          <w:sz w:val="24"/>
          <w:szCs w:val="24"/>
        </w:rPr>
      </w:pPr>
      <w:r w:rsidRPr="00437A24">
        <w:rPr>
          <w:rFonts w:ascii="Arial" w:hAnsi="Arial" w:cs="Arial"/>
          <w:sz w:val="24"/>
          <w:szCs w:val="24"/>
        </w:rPr>
        <w:t xml:space="preserve">2.Создание условий для эффективного, ответственного и прозрачного </w:t>
      </w:r>
      <w:r w:rsidRPr="00437A24">
        <w:rPr>
          <w:rFonts w:ascii="Arial" w:hAnsi="Arial" w:cs="Arial"/>
          <w:sz w:val="24"/>
          <w:szCs w:val="24"/>
        </w:rPr>
        <w:lastRenderedPageBreak/>
        <w:t>управления финансовыми ресурсами в рамках выполнения установленных функций и полномочий.</w:t>
      </w:r>
    </w:p>
    <w:p w14:paraId="490CACAC" w14:textId="77777777" w:rsidR="00360C12" w:rsidRPr="00437A24" w:rsidRDefault="00360C12" w:rsidP="00360C12">
      <w:pPr>
        <w:ind w:firstLine="708"/>
        <w:jc w:val="both"/>
        <w:rPr>
          <w:rFonts w:ascii="Arial" w:hAnsi="Arial" w:cs="Arial"/>
          <w:sz w:val="24"/>
          <w:szCs w:val="24"/>
        </w:rPr>
      </w:pPr>
    </w:p>
    <w:p w14:paraId="06491C41" w14:textId="410A75D5" w:rsidR="00360C12" w:rsidRPr="00437A24" w:rsidRDefault="00360C12" w:rsidP="00F3298E">
      <w:pPr>
        <w:ind w:firstLine="708"/>
        <w:jc w:val="center"/>
        <w:rPr>
          <w:rFonts w:ascii="Arial" w:hAnsi="Arial" w:cs="Arial"/>
          <w:sz w:val="24"/>
          <w:szCs w:val="24"/>
        </w:rPr>
      </w:pPr>
      <w:r w:rsidRPr="00437A24">
        <w:rPr>
          <w:rFonts w:ascii="Arial" w:hAnsi="Arial" w:cs="Arial"/>
          <w:sz w:val="24"/>
          <w:szCs w:val="24"/>
        </w:rPr>
        <w:t>4.Прогноз конечных результатов муниципальной программы</w:t>
      </w:r>
    </w:p>
    <w:p w14:paraId="3DCD8DF4" w14:textId="77777777" w:rsidR="00360C12" w:rsidRPr="00437A24" w:rsidRDefault="00360C12" w:rsidP="00360C12">
      <w:pPr>
        <w:ind w:firstLine="708"/>
        <w:jc w:val="both"/>
        <w:rPr>
          <w:rFonts w:ascii="Arial" w:hAnsi="Arial" w:cs="Arial"/>
          <w:sz w:val="24"/>
          <w:szCs w:val="24"/>
        </w:rPr>
      </w:pPr>
    </w:p>
    <w:p w14:paraId="11CBA727" w14:textId="77777777" w:rsidR="00360C12" w:rsidRPr="00437A24" w:rsidRDefault="00360C12" w:rsidP="00360C12">
      <w:pPr>
        <w:ind w:firstLine="708"/>
        <w:jc w:val="both"/>
        <w:rPr>
          <w:rFonts w:ascii="Arial" w:hAnsi="Arial" w:cs="Arial"/>
          <w:sz w:val="24"/>
          <w:szCs w:val="24"/>
        </w:rPr>
      </w:pPr>
      <w:r w:rsidRPr="00437A24">
        <w:rPr>
          <w:rFonts w:ascii="Arial" w:hAnsi="Arial" w:cs="Arial"/>
          <w:sz w:val="24"/>
          <w:szCs w:val="24"/>
        </w:rPr>
        <w:t xml:space="preserve">Реализация Программы направлена на достижение одной из основных целей социально-экономического развития – увеличение доходов бюджета муниципального образования Боготольский район. </w:t>
      </w:r>
    </w:p>
    <w:p w14:paraId="4CD85105" w14:textId="77777777" w:rsidR="00360C12" w:rsidRPr="00437A24" w:rsidRDefault="00360C12" w:rsidP="00360C12">
      <w:pPr>
        <w:ind w:firstLine="708"/>
        <w:jc w:val="both"/>
        <w:rPr>
          <w:rFonts w:ascii="Arial" w:hAnsi="Arial" w:cs="Arial"/>
          <w:sz w:val="24"/>
          <w:szCs w:val="24"/>
        </w:rPr>
      </w:pPr>
      <w:r w:rsidRPr="00437A24">
        <w:rPr>
          <w:rFonts w:ascii="Arial" w:hAnsi="Arial" w:cs="Arial"/>
          <w:sz w:val="24"/>
          <w:szCs w:val="24"/>
        </w:rPr>
        <w:t>Реализация мероприятий Программы позволит создать условия для вовлечения в хозяйственный оборот объектов муниципального имущества, свободных земельных участков, имущества, имеющего признаки бесхозяйного, в результате чего увеличится объем доходов бюджета района.</w:t>
      </w:r>
    </w:p>
    <w:p w14:paraId="21A8FC18" w14:textId="6929E6C8" w:rsidR="00360C12" w:rsidRPr="00437A24" w:rsidRDefault="00360C12" w:rsidP="00360C12">
      <w:pPr>
        <w:ind w:firstLine="708"/>
        <w:jc w:val="both"/>
        <w:rPr>
          <w:rFonts w:ascii="Arial" w:hAnsi="Arial" w:cs="Arial"/>
          <w:sz w:val="24"/>
          <w:szCs w:val="24"/>
        </w:rPr>
      </w:pPr>
      <w:r w:rsidRPr="00437A24">
        <w:rPr>
          <w:rFonts w:ascii="Arial" w:hAnsi="Arial" w:cs="Arial"/>
          <w:sz w:val="24"/>
          <w:szCs w:val="24"/>
        </w:rPr>
        <w:t>Изготовление технической документации на муниципальное недвижимое имущество позволит повысить достоверность базы данных реестра муниципального имущества, осуществить государственную регистрацию прав, что соответственно, даст возможность более рационально использовать и управлять муниципальным недвижимым имуществом.</w:t>
      </w:r>
    </w:p>
    <w:p w14:paraId="6ADBDEF0" w14:textId="77777777" w:rsidR="00360C12" w:rsidRPr="00437A24" w:rsidRDefault="00360C12" w:rsidP="00360C12">
      <w:pPr>
        <w:ind w:firstLine="708"/>
        <w:jc w:val="both"/>
        <w:rPr>
          <w:rFonts w:ascii="Arial" w:hAnsi="Arial" w:cs="Arial"/>
          <w:sz w:val="24"/>
          <w:szCs w:val="24"/>
        </w:rPr>
      </w:pPr>
      <w:r w:rsidRPr="00437A24">
        <w:rPr>
          <w:rFonts w:ascii="Arial" w:hAnsi="Arial" w:cs="Arial"/>
          <w:sz w:val="24"/>
          <w:szCs w:val="24"/>
        </w:rPr>
        <w:t xml:space="preserve">Выполнение Программы позволит обеспечить управление и распоряжение муниципальным имуществом и земельными ресурсами в соответствии с нормами действующего законодательства. </w:t>
      </w:r>
    </w:p>
    <w:p w14:paraId="10047C33" w14:textId="77777777" w:rsidR="00360C12" w:rsidRPr="00437A24" w:rsidRDefault="00360C12" w:rsidP="00360C12">
      <w:pPr>
        <w:ind w:firstLine="708"/>
        <w:jc w:val="both"/>
        <w:rPr>
          <w:rFonts w:ascii="Arial" w:hAnsi="Arial" w:cs="Arial"/>
          <w:sz w:val="24"/>
          <w:szCs w:val="24"/>
        </w:rPr>
      </w:pPr>
      <w:r w:rsidRPr="00437A24">
        <w:rPr>
          <w:rFonts w:ascii="Arial" w:hAnsi="Arial" w:cs="Arial"/>
          <w:sz w:val="24"/>
          <w:szCs w:val="24"/>
        </w:rPr>
        <w:t>Дополнительным эффектом реализации программы станет активизация рынка земли и недвижимости, создание благоприятного делового климата, обеспечение оперативности и качества управленческих решений по распоряжению земельными участками и прочно связанными с ними объектами недвижимости, находящимися в собственности муниципального образования Боготольский район.</w:t>
      </w:r>
    </w:p>
    <w:p w14:paraId="171D704B" w14:textId="77777777" w:rsidR="00360C12" w:rsidRPr="00437A24" w:rsidRDefault="00360C12" w:rsidP="00360C12">
      <w:pPr>
        <w:ind w:firstLine="708"/>
        <w:jc w:val="both"/>
        <w:rPr>
          <w:rFonts w:ascii="Arial" w:hAnsi="Arial" w:cs="Arial"/>
          <w:sz w:val="24"/>
          <w:szCs w:val="24"/>
        </w:rPr>
      </w:pPr>
      <w:r w:rsidRPr="00437A24">
        <w:rPr>
          <w:rFonts w:ascii="Arial" w:hAnsi="Arial" w:cs="Arial"/>
          <w:sz w:val="24"/>
          <w:szCs w:val="24"/>
        </w:rPr>
        <w:t>На реализацию Программы могут повлиять внешние риски, а именно:</w:t>
      </w:r>
    </w:p>
    <w:p w14:paraId="5F69B6D3" w14:textId="77777777" w:rsidR="00360C12" w:rsidRPr="00437A24" w:rsidRDefault="00360C12" w:rsidP="00360C12">
      <w:pPr>
        <w:ind w:firstLine="708"/>
        <w:jc w:val="both"/>
        <w:rPr>
          <w:rFonts w:ascii="Arial" w:hAnsi="Arial" w:cs="Arial"/>
          <w:sz w:val="24"/>
          <w:szCs w:val="24"/>
        </w:rPr>
      </w:pPr>
      <w:r w:rsidRPr="00437A24">
        <w:rPr>
          <w:rFonts w:ascii="Arial" w:hAnsi="Arial" w:cs="Arial"/>
          <w:sz w:val="24"/>
          <w:szCs w:val="24"/>
        </w:rPr>
        <w:t xml:space="preserve">- низкая активность покупателей объектов муниципального имущества может привести к тому, что оцененные объекты не будут приватизированы; </w:t>
      </w:r>
    </w:p>
    <w:p w14:paraId="7597A4BA" w14:textId="77777777" w:rsidR="00360C12" w:rsidRPr="00437A24" w:rsidRDefault="00360C12" w:rsidP="00360C12">
      <w:pPr>
        <w:ind w:firstLine="708"/>
        <w:jc w:val="both"/>
        <w:rPr>
          <w:rFonts w:ascii="Arial" w:hAnsi="Arial" w:cs="Arial"/>
          <w:sz w:val="24"/>
          <w:szCs w:val="24"/>
        </w:rPr>
      </w:pPr>
      <w:r w:rsidRPr="00437A24">
        <w:rPr>
          <w:rFonts w:ascii="Arial" w:hAnsi="Arial" w:cs="Arial"/>
          <w:sz w:val="24"/>
          <w:szCs w:val="24"/>
        </w:rPr>
        <w:t>- заключение муниципального контракта с организацией, которая окажется неспособной исполнить обязательства по контракту.</w:t>
      </w:r>
    </w:p>
    <w:p w14:paraId="559758DF" w14:textId="77777777" w:rsidR="00360C12" w:rsidRPr="00437A24" w:rsidRDefault="00360C12" w:rsidP="00360C12">
      <w:pPr>
        <w:ind w:firstLine="708"/>
        <w:jc w:val="both"/>
        <w:rPr>
          <w:rFonts w:ascii="Arial" w:hAnsi="Arial" w:cs="Arial"/>
          <w:sz w:val="24"/>
          <w:szCs w:val="24"/>
        </w:rPr>
      </w:pPr>
      <w:r w:rsidRPr="00437A24">
        <w:rPr>
          <w:rFonts w:ascii="Arial" w:hAnsi="Arial" w:cs="Arial"/>
          <w:sz w:val="24"/>
          <w:szCs w:val="24"/>
        </w:rPr>
        <w:t>Внутренние риски напрямую зависят от деятельности отдела муниципального имущества и земельных отношений администрации Боготольского района и могут быть снижены путем проведения мероприятий по повышению квалификации специалистов отдела.</w:t>
      </w:r>
    </w:p>
    <w:p w14:paraId="2A395308" w14:textId="77777777" w:rsidR="00360C12" w:rsidRPr="00437A24" w:rsidRDefault="00360C12" w:rsidP="00360C12">
      <w:pPr>
        <w:ind w:firstLine="708"/>
        <w:jc w:val="both"/>
        <w:rPr>
          <w:rFonts w:ascii="Arial" w:hAnsi="Arial" w:cs="Arial"/>
          <w:sz w:val="24"/>
          <w:szCs w:val="24"/>
        </w:rPr>
      </w:pPr>
    </w:p>
    <w:p w14:paraId="74332295" w14:textId="77777777" w:rsidR="00082BE9" w:rsidRPr="00437A24" w:rsidRDefault="00082BE9" w:rsidP="00360C12">
      <w:pPr>
        <w:ind w:firstLine="708"/>
        <w:jc w:val="both"/>
        <w:rPr>
          <w:rFonts w:ascii="Arial" w:hAnsi="Arial" w:cs="Arial"/>
          <w:sz w:val="24"/>
          <w:szCs w:val="24"/>
        </w:rPr>
      </w:pPr>
    </w:p>
    <w:p w14:paraId="68C2B5AC" w14:textId="77777777" w:rsidR="00FB0CD6" w:rsidRPr="00437A24" w:rsidRDefault="00360C12" w:rsidP="00360C12">
      <w:pPr>
        <w:ind w:firstLine="708"/>
        <w:jc w:val="both"/>
        <w:rPr>
          <w:rFonts w:ascii="Arial" w:hAnsi="Arial" w:cs="Arial"/>
          <w:sz w:val="24"/>
          <w:szCs w:val="24"/>
        </w:rPr>
      </w:pPr>
      <w:r w:rsidRPr="00437A24">
        <w:rPr>
          <w:rFonts w:ascii="Arial" w:hAnsi="Arial" w:cs="Arial"/>
          <w:sz w:val="24"/>
          <w:szCs w:val="24"/>
        </w:rPr>
        <w:t>5.</w:t>
      </w:r>
      <w:r w:rsidR="00FB0CD6" w:rsidRPr="00437A24">
        <w:t xml:space="preserve"> </w:t>
      </w:r>
      <w:r w:rsidR="00FB0CD6" w:rsidRPr="00437A24">
        <w:rPr>
          <w:rFonts w:ascii="Arial" w:hAnsi="Arial" w:cs="Arial"/>
          <w:sz w:val="24"/>
          <w:szCs w:val="24"/>
        </w:rPr>
        <w:t>Информация по подпрограммам, отдельным мероприятиям программы</w:t>
      </w:r>
    </w:p>
    <w:p w14:paraId="10C077F4" w14:textId="77777777" w:rsidR="00360C12" w:rsidRPr="00437A24" w:rsidRDefault="00360C12" w:rsidP="00360C12">
      <w:pPr>
        <w:ind w:firstLine="708"/>
        <w:jc w:val="both"/>
        <w:rPr>
          <w:rFonts w:ascii="Arial" w:hAnsi="Arial" w:cs="Arial"/>
          <w:sz w:val="24"/>
          <w:szCs w:val="24"/>
        </w:rPr>
      </w:pPr>
    </w:p>
    <w:p w14:paraId="42C697C5" w14:textId="77777777" w:rsidR="00360C12" w:rsidRPr="00437A24" w:rsidRDefault="00360C12" w:rsidP="00360C12">
      <w:pPr>
        <w:ind w:firstLine="708"/>
        <w:jc w:val="both"/>
        <w:rPr>
          <w:rFonts w:ascii="Arial" w:hAnsi="Arial" w:cs="Arial"/>
          <w:sz w:val="24"/>
          <w:szCs w:val="24"/>
        </w:rPr>
      </w:pPr>
      <w:r w:rsidRPr="00437A24">
        <w:rPr>
          <w:rFonts w:ascii="Arial" w:hAnsi="Arial" w:cs="Arial"/>
          <w:sz w:val="24"/>
          <w:szCs w:val="24"/>
        </w:rPr>
        <w:t>Подпрограммы с указанием сроков их реализации и ожидаемых результатов утверждены в приложениях 3-4 к муниципальной программе.</w:t>
      </w:r>
    </w:p>
    <w:p w14:paraId="57B92905" w14:textId="77777777" w:rsidR="00360C12" w:rsidRPr="00437A24" w:rsidRDefault="00360C12" w:rsidP="00360C12">
      <w:pPr>
        <w:ind w:firstLine="708"/>
        <w:jc w:val="both"/>
        <w:rPr>
          <w:rFonts w:ascii="Arial" w:hAnsi="Arial" w:cs="Arial"/>
          <w:sz w:val="24"/>
          <w:szCs w:val="24"/>
        </w:rPr>
      </w:pPr>
    </w:p>
    <w:p w14:paraId="75679774" w14:textId="77777777" w:rsidR="00360C12" w:rsidRPr="00437A24" w:rsidRDefault="00360C12" w:rsidP="00360C12">
      <w:pPr>
        <w:ind w:firstLine="708"/>
        <w:jc w:val="both"/>
        <w:rPr>
          <w:rFonts w:ascii="Arial" w:hAnsi="Arial" w:cs="Arial"/>
          <w:sz w:val="24"/>
          <w:szCs w:val="24"/>
        </w:rPr>
      </w:pPr>
    </w:p>
    <w:p w14:paraId="222A39E6" w14:textId="77777777" w:rsidR="00914B13" w:rsidRPr="00437A24" w:rsidRDefault="00914B13" w:rsidP="00914B13">
      <w:pPr>
        <w:ind w:firstLine="708"/>
        <w:jc w:val="both"/>
        <w:rPr>
          <w:rFonts w:ascii="Arial" w:hAnsi="Arial" w:cs="Arial"/>
          <w:sz w:val="24"/>
          <w:szCs w:val="24"/>
        </w:rPr>
      </w:pPr>
      <w:r w:rsidRPr="00437A24">
        <w:rPr>
          <w:rFonts w:ascii="Arial" w:hAnsi="Arial" w:cs="Arial"/>
          <w:sz w:val="24"/>
          <w:szCs w:val="24"/>
        </w:rPr>
        <w:t xml:space="preserve">6. </w:t>
      </w:r>
      <w:r w:rsidR="001D66D1" w:rsidRPr="00437A24">
        <w:rPr>
          <w:rFonts w:ascii="Arial" w:hAnsi="Arial" w:cs="Arial"/>
          <w:sz w:val="24"/>
          <w:szCs w:val="24"/>
        </w:rPr>
        <w:t xml:space="preserve">Информация об основных мерах правового регулирования </w:t>
      </w:r>
      <w:r w:rsidRPr="00437A24">
        <w:rPr>
          <w:rFonts w:ascii="Arial" w:hAnsi="Arial" w:cs="Arial"/>
          <w:sz w:val="24"/>
          <w:szCs w:val="24"/>
        </w:rPr>
        <w:t>в сфере управления муниципальным имуществом и земельными отношениями</w:t>
      </w:r>
    </w:p>
    <w:p w14:paraId="48FBF0AA" w14:textId="77777777" w:rsidR="00914B13" w:rsidRPr="00437A24" w:rsidRDefault="00914B13" w:rsidP="00914B13">
      <w:pPr>
        <w:ind w:firstLine="708"/>
        <w:jc w:val="both"/>
        <w:rPr>
          <w:rFonts w:ascii="Arial" w:hAnsi="Arial" w:cs="Arial"/>
          <w:sz w:val="24"/>
          <w:szCs w:val="24"/>
        </w:rPr>
      </w:pPr>
    </w:p>
    <w:p w14:paraId="044C87DF" w14:textId="77777777" w:rsidR="00360C12" w:rsidRPr="00437A24" w:rsidRDefault="00914B13" w:rsidP="00914B13">
      <w:pPr>
        <w:ind w:firstLine="708"/>
        <w:jc w:val="both"/>
        <w:rPr>
          <w:rFonts w:ascii="Arial" w:hAnsi="Arial" w:cs="Arial"/>
          <w:sz w:val="24"/>
          <w:szCs w:val="24"/>
        </w:rPr>
      </w:pPr>
      <w:r w:rsidRPr="00437A24">
        <w:rPr>
          <w:rFonts w:ascii="Arial" w:hAnsi="Arial" w:cs="Arial"/>
          <w:sz w:val="24"/>
          <w:szCs w:val="24"/>
        </w:rPr>
        <w:t xml:space="preserve">Основные меры правового регулирования в сфере управления муниципальным имуществом и земельными отношениями </w:t>
      </w:r>
      <w:r w:rsidR="00180FBB" w:rsidRPr="00437A24">
        <w:rPr>
          <w:rFonts w:ascii="Arial" w:hAnsi="Arial" w:cs="Arial"/>
          <w:sz w:val="24"/>
          <w:szCs w:val="24"/>
        </w:rPr>
        <w:t>отсутствуют</w:t>
      </w:r>
    </w:p>
    <w:p w14:paraId="07052EE3" w14:textId="77777777" w:rsidR="00360C12" w:rsidRPr="00437A24" w:rsidRDefault="00360C12" w:rsidP="00360C12">
      <w:pPr>
        <w:ind w:firstLine="708"/>
        <w:jc w:val="both"/>
        <w:rPr>
          <w:rFonts w:ascii="Arial" w:hAnsi="Arial" w:cs="Arial"/>
          <w:sz w:val="24"/>
          <w:szCs w:val="24"/>
        </w:rPr>
      </w:pPr>
    </w:p>
    <w:p w14:paraId="11943126" w14:textId="54736EEE" w:rsidR="00914B13" w:rsidRPr="00437A24" w:rsidRDefault="00914B13" w:rsidP="00F3298E">
      <w:pPr>
        <w:jc w:val="center"/>
        <w:rPr>
          <w:rFonts w:ascii="Arial" w:hAnsi="Arial" w:cs="Arial"/>
          <w:sz w:val="24"/>
          <w:szCs w:val="24"/>
        </w:rPr>
      </w:pPr>
      <w:r w:rsidRPr="00437A24">
        <w:rPr>
          <w:rFonts w:ascii="Arial" w:hAnsi="Arial" w:cs="Arial"/>
          <w:sz w:val="24"/>
          <w:szCs w:val="24"/>
        </w:rPr>
        <w:t>7.</w:t>
      </w:r>
      <w:r w:rsidR="001D66D1" w:rsidRPr="00437A24">
        <w:t xml:space="preserve"> </w:t>
      </w:r>
      <w:r w:rsidR="001D66D1" w:rsidRPr="00437A24">
        <w:rPr>
          <w:rFonts w:ascii="Arial" w:hAnsi="Arial" w:cs="Arial"/>
          <w:sz w:val="24"/>
          <w:szCs w:val="24"/>
        </w:rPr>
        <w:t>Информация о р</w:t>
      </w:r>
      <w:r w:rsidRPr="00437A24">
        <w:rPr>
          <w:rFonts w:ascii="Arial" w:hAnsi="Arial" w:cs="Arial"/>
          <w:sz w:val="24"/>
          <w:szCs w:val="24"/>
        </w:rPr>
        <w:t>есурсно</w:t>
      </w:r>
      <w:r w:rsidR="001D66D1" w:rsidRPr="00437A24">
        <w:rPr>
          <w:rFonts w:ascii="Arial" w:hAnsi="Arial" w:cs="Arial"/>
          <w:sz w:val="24"/>
          <w:szCs w:val="24"/>
        </w:rPr>
        <w:t>м</w:t>
      </w:r>
      <w:r w:rsidRPr="00437A24">
        <w:rPr>
          <w:rFonts w:ascii="Arial" w:hAnsi="Arial" w:cs="Arial"/>
          <w:sz w:val="24"/>
          <w:szCs w:val="24"/>
        </w:rPr>
        <w:t xml:space="preserve"> обеспечение программы</w:t>
      </w:r>
    </w:p>
    <w:p w14:paraId="7D2E41B6" w14:textId="77777777" w:rsidR="00914B13" w:rsidRPr="00437A24" w:rsidRDefault="00914B13" w:rsidP="00914B13">
      <w:pPr>
        <w:jc w:val="both"/>
        <w:rPr>
          <w:rFonts w:ascii="Arial" w:hAnsi="Arial" w:cs="Arial"/>
          <w:sz w:val="24"/>
          <w:szCs w:val="24"/>
        </w:rPr>
      </w:pPr>
    </w:p>
    <w:p w14:paraId="729BEB2F" w14:textId="77777777" w:rsidR="00914B13" w:rsidRPr="00437A24" w:rsidRDefault="00914B13" w:rsidP="00914B13">
      <w:pPr>
        <w:jc w:val="both"/>
        <w:rPr>
          <w:rFonts w:ascii="Arial" w:hAnsi="Arial" w:cs="Arial"/>
          <w:sz w:val="24"/>
          <w:szCs w:val="24"/>
        </w:rPr>
      </w:pPr>
      <w:r w:rsidRPr="00437A24">
        <w:rPr>
          <w:rFonts w:ascii="Arial" w:hAnsi="Arial" w:cs="Arial"/>
          <w:sz w:val="24"/>
          <w:szCs w:val="24"/>
        </w:rPr>
        <w:t xml:space="preserve">Информация о ресурсном обеспечении муниципальной программы и прогнозной </w:t>
      </w:r>
      <w:r w:rsidRPr="00437A24">
        <w:rPr>
          <w:rFonts w:ascii="Arial" w:hAnsi="Arial" w:cs="Arial"/>
          <w:sz w:val="24"/>
          <w:szCs w:val="24"/>
        </w:rPr>
        <w:lastRenderedPageBreak/>
        <w:t>оценке расходов на реализацию целей муниципальной программы представлена в приложении 1-2 к муниципальной программе.</w:t>
      </w:r>
    </w:p>
    <w:p w14:paraId="629A64E1" w14:textId="564559F5" w:rsidR="0007354D" w:rsidRPr="00437A24" w:rsidRDefault="0007354D" w:rsidP="0007354D">
      <w:pPr>
        <w:jc w:val="both"/>
        <w:rPr>
          <w:rFonts w:ascii="Arial" w:hAnsi="Arial" w:cs="Arial"/>
          <w:sz w:val="24"/>
          <w:szCs w:val="24"/>
        </w:rPr>
      </w:pPr>
    </w:p>
    <w:p w14:paraId="581D00DA" w14:textId="7A488ADC" w:rsidR="0007354D" w:rsidRPr="00437A24" w:rsidRDefault="0007354D" w:rsidP="0007354D">
      <w:pPr>
        <w:jc w:val="both"/>
        <w:rPr>
          <w:rFonts w:ascii="Arial" w:hAnsi="Arial" w:cs="Arial"/>
          <w:sz w:val="24"/>
          <w:szCs w:val="24"/>
        </w:rPr>
      </w:pPr>
      <w:r w:rsidRPr="00437A24">
        <w:rPr>
          <w:rFonts w:ascii="Arial" w:hAnsi="Arial" w:cs="Arial"/>
          <w:sz w:val="24"/>
          <w:szCs w:val="24"/>
        </w:rPr>
        <w:t>Объем бюджетных ассигнований на реализацию подпрограмм составляет</w:t>
      </w:r>
      <w:r w:rsidR="00D42D22" w:rsidRPr="00437A24">
        <w:rPr>
          <w:rFonts w:ascii="Arial" w:hAnsi="Arial" w:cs="Arial"/>
          <w:sz w:val="24"/>
          <w:szCs w:val="24"/>
        </w:rPr>
        <w:t xml:space="preserve"> </w:t>
      </w:r>
      <w:r w:rsidR="003B5A5E" w:rsidRPr="00437A24">
        <w:rPr>
          <w:rFonts w:ascii="Arial" w:hAnsi="Arial" w:cs="Arial"/>
          <w:sz w:val="24"/>
          <w:szCs w:val="24"/>
        </w:rPr>
        <w:t xml:space="preserve">36364,1 </w:t>
      </w:r>
      <w:r w:rsidRPr="00437A24">
        <w:rPr>
          <w:rFonts w:ascii="Arial" w:hAnsi="Arial" w:cs="Arial"/>
          <w:sz w:val="24"/>
          <w:szCs w:val="24"/>
        </w:rPr>
        <w:t>тыс. рублей, в том числе по годам:</w:t>
      </w:r>
    </w:p>
    <w:p w14:paraId="278B5AE1" w14:textId="77777777" w:rsidR="00F3298E" w:rsidRPr="00437A24" w:rsidRDefault="00F3298E" w:rsidP="00F3298E">
      <w:pPr>
        <w:tabs>
          <w:tab w:val="left" w:pos="6566"/>
        </w:tabs>
        <w:ind w:left="49" w:right="-3"/>
        <w:rPr>
          <w:rFonts w:ascii="Arial" w:hAnsi="Arial" w:cs="Arial"/>
          <w:sz w:val="24"/>
          <w:szCs w:val="24"/>
        </w:rPr>
      </w:pPr>
      <w:r w:rsidRPr="00437A24">
        <w:rPr>
          <w:rFonts w:ascii="Arial" w:hAnsi="Arial" w:cs="Arial"/>
          <w:sz w:val="24"/>
          <w:szCs w:val="24"/>
        </w:rPr>
        <w:t>2014 год – 1899,5 тыс. рублей;</w:t>
      </w:r>
    </w:p>
    <w:p w14:paraId="282A4467" w14:textId="77777777" w:rsidR="00F3298E" w:rsidRPr="00437A24" w:rsidRDefault="00F3298E" w:rsidP="00F3298E">
      <w:pPr>
        <w:tabs>
          <w:tab w:val="left" w:pos="6566"/>
        </w:tabs>
        <w:ind w:left="49" w:right="-3"/>
        <w:rPr>
          <w:rFonts w:ascii="Arial" w:hAnsi="Arial" w:cs="Arial"/>
          <w:sz w:val="24"/>
          <w:szCs w:val="24"/>
        </w:rPr>
      </w:pPr>
      <w:r w:rsidRPr="00437A24">
        <w:rPr>
          <w:rFonts w:ascii="Arial" w:hAnsi="Arial" w:cs="Arial"/>
          <w:sz w:val="24"/>
          <w:szCs w:val="24"/>
        </w:rPr>
        <w:t>2015 год – 1831,0 тыс. рублей;</w:t>
      </w:r>
    </w:p>
    <w:p w14:paraId="788EF503" w14:textId="77777777" w:rsidR="00F3298E" w:rsidRPr="00437A24" w:rsidRDefault="00F3298E" w:rsidP="00F3298E">
      <w:pPr>
        <w:tabs>
          <w:tab w:val="left" w:pos="6566"/>
        </w:tabs>
        <w:ind w:left="49" w:right="-3"/>
        <w:rPr>
          <w:rFonts w:ascii="Arial" w:hAnsi="Arial" w:cs="Arial"/>
          <w:sz w:val="24"/>
          <w:szCs w:val="24"/>
        </w:rPr>
      </w:pPr>
      <w:r w:rsidRPr="00437A24">
        <w:rPr>
          <w:rFonts w:ascii="Arial" w:hAnsi="Arial" w:cs="Arial"/>
          <w:sz w:val="24"/>
          <w:szCs w:val="24"/>
        </w:rPr>
        <w:t>2016 год – 1873,6 тыс. рублей;</w:t>
      </w:r>
    </w:p>
    <w:p w14:paraId="1F5A6CE0" w14:textId="77777777" w:rsidR="00F3298E" w:rsidRPr="00437A24" w:rsidRDefault="00F3298E" w:rsidP="00F3298E">
      <w:pPr>
        <w:tabs>
          <w:tab w:val="left" w:pos="6566"/>
        </w:tabs>
        <w:ind w:left="49" w:right="-3"/>
        <w:rPr>
          <w:rFonts w:ascii="Arial" w:hAnsi="Arial" w:cs="Arial"/>
          <w:sz w:val="24"/>
          <w:szCs w:val="24"/>
        </w:rPr>
      </w:pPr>
      <w:r w:rsidRPr="00437A24">
        <w:rPr>
          <w:rFonts w:ascii="Arial" w:hAnsi="Arial" w:cs="Arial"/>
          <w:sz w:val="24"/>
          <w:szCs w:val="24"/>
        </w:rPr>
        <w:t>2017 год – 1935,0тыс. рублей;</w:t>
      </w:r>
    </w:p>
    <w:p w14:paraId="6B0F9FB8" w14:textId="77777777" w:rsidR="00F3298E" w:rsidRPr="00437A24" w:rsidRDefault="00F3298E" w:rsidP="00F3298E">
      <w:pPr>
        <w:tabs>
          <w:tab w:val="left" w:pos="6566"/>
        </w:tabs>
        <w:ind w:left="49" w:right="-3"/>
        <w:rPr>
          <w:rFonts w:ascii="Arial" w:hAnsi="Arial" w:cs="Arial"/>
          <w:sz w:val="24"/>
          <w:szCs w:val="24"/>
        </w:rPr>
      </w:pPr>
      <w:r w:rsidRPr="00437A24">
        <w:rPr>
          <w:rFonts w:ascii="Arial" w:hAnsi="Arial" w:cs="Arial"/>
          <w:sz w:val="24"/>
          <w:szCs w:val="24"/>
        </w:rPr>
        <w:t>2018 год – 1902,6 тыс. рублей;</w:t>
      </w:r>
    </w:p>
    <w:p w14:paraId="516F4796" w14:textId="77777777" w:rsidR="00F3298E" w:rsidRPr="00437A24" w:rsidRDefault="00F3298E" w:rsidP="00F3298E">
      <w:pPr>
        <w:tabs>
          <w:tab w:val="left" w:pos="6566"/>
        </w:tabs>
        <w:ind w:left="49" w:right="-3"/>
        <w:rPr>
          <w:rFonts w:ascii="Arial" w:hAnsi="Arial" w:cs="Arial"/>
          <w:sz w:val="24"/>
          <w:szCs w:val="24"/>
        </w:rPr>
      </w:pPr>
      <w:r w:rsidRPr="00437A24">
        <w:rPr>
          <w:rFonts w:ascii="Arial" w:hAnsi="Arial" w:cs="Arial"/>
          <w:sz w:val="24"/>
          <w:szCs w:val="24"/>
        </w:rPr>
        <w:t>2019 год – 2431,9 тыс. рублей;</w:t>
      </w:r>
    </w:p>
    <w:p w14:paraId="351A1524" w14:textId="77777777" w:rsidR="00F3298E" w:rsidRPr="00437A24" w:rsidRDefault="00F3298E" w:rsidP="00F3298E">
      <w:pPr>
        <w:tabs>
          <w:tab w:val="left" w:pos="6566"/>
        </w:tabs>
        <w:ind w:left="49" w:right="-3"/>
        <w:rPr>
          <w:rFonts w:ascii="Arial" w:hAnsi="Arial" w:cs="Arial"/>
          <w:sz w:val="24"/>
          <w:szCs w:val="24"/>
        </w:rPr>
      </w:pPr>
      <w:r w:rsidRPr="00437A24">
        <w:rPr>
          <w:rFonts w:ascii="Arial" w:hAnsi="Arial" w:cs="Arial"/>
          <w:sz w:val="24"/>
          <w:szCs w:val="24"/>
        </w:rPr>
        <w:t>2020 год – 2825,5 тыс. рублей;</w:t>
      </w:r>
    </w:p>
    <w:p w14:paraId="44A9E324" w14:textId="77777777" w:rsidR="00F3298E" w:rsidRPr="00437A24" w:rsidRDefault="00F3298E" w:rsidP="00F3298E">
      <w:pPr>
        <w:tabs>
          <w:tab w:val="left" w:pos="6566"/>
        </w:tabs>
        <w:ind w:left="49" w:right="-3"/>
        <w:rPr>
          <w:rFonts w:ascii="Arial" w:hAnsi="Arial" w:cs="Arial"/>
          <w:sz w:val="24"/>
          <w:szCs w:val="24"/>
        </w:rPr>
      </w:pPr>
      <w:r w:rsidRPr="00437A24">
        <w:rPr>
          <w:rFonts w:ascii="Arial" w:hAnsi="Arial" w:cs="Arial"/>
          <w:sz w:val="24"/>
          <w:szCs w:val="24"/>
        </w:rPr>
        <w:t>2021 год – 3317,9 тыс. рублей;</w:t>
      </w:r>
    </w:p>
    <w:p w14:paraId="447BA67B" w14:textId="77777777" w:rsidR="00F3298E" w:rsidRPr="00437A24" w:rsidRDefault="00F3298E" w:rsidP="00F3298E">
      <w:pPr>
        <w:tabs>
          <w:tab w:val="left" w:pos="6566"/>
        </w:tabs>
        <w:ind w:left="49" w:right="-3"/>
        <w:rPr>
          <w:rFonts w:ascii="Arial" w:hAnsi="Arial" w:cs="Arial"/>
          <w:sz w:val="24"/>
          <w:szCs w:val="24"/>
        </w:rPr>
      </w:pPr>
      <w:r w:rsidRPr="00437A24">
        <w:rPr>
          <w:rFonts w:ascii="Arial" w:hAnsi="Arial" w:cs="Arial"/>
          <w:sz w:val="24"/>
          <w:szCs w:val="24"/>
        </w:rPr>
        <w:t xml:space="preserve">2022 год – 3321,5 тыс. рублей; </w:t>
      </w:r>
    </w:p>
    <w:p w14:paraId="56AEA4AF" w14:textId="77777777" w:rsidR="00F3298E" w:rsidRPr="00437A24" w:rsidRDefault="00F3298E" w:rsidP="00F3298E">
      <w:pPr>
        <w:tabs>
          <w:tab w:val="left" w:pos="6566"/>
        </w:tabs>
        <w:ind w:left="49" w:right="-3"/>
        <w:rPr>
          <w:rFonts w:ascii="Arial" w:hAnsi="Arial" w:cs="Arial"/>
          <w:sz w:val="24"/>
          <w:szCs w:val="24"/>
        </w:rPr>
      </w:pPr>
      <w:r w:rsidRPr="00437A24">
        <w:rPr>
          <w:rFonts w:ascii="Arial" w:hAnsi="Arial" w:cs="Arial"/>
          <w:sz w:val="24"/>
          <w:szCs w:val="24"/>
        </w:rPr>
        <w:t>2023 год – 4205,1 тыс. рублей;</w:t>
      </w:r>
    </w:p>
    <w:p w14:paraId="04F0ABEA" w14:textId="77777777" w:rsidR="00F3298E" w:rsidRPr="00437A24" w:rsidRDefault="00F3298E" w:rsidP="00F3298E">
      <w:pPr>
        <w:tabs>
          <w:tab w:val="left" w:pos="6566"/>
        </w:tabs>
        <w:ind w:left="49" w:right="-3"/>
        <w:rPr>
          <w:rFonts w:ascii="Arial" w:hAnsi="Arial" w:cs="Arial"/>
          <w:sz w:val="24"/>
          <w:szCs w:val="24"/>
        </w:rPr>
      </w:pPr>
      <w:r w:rsidRPr="00437A24">
        <w:rPr>
          <w:rFonts w:ascii="Arial" w:hAnsi="Arial" w:cs="Arial"/>
          <w:sz w:val="24"/>
          <w:szCs w:val="24"/>
        </w:rPr>
        <w:t>2024 год – 3761,3 тыс. рублей;</w:t>
      </w:r>
    </w:p>
    <w:p w14:paraId="1FFFD76C" w14:textId="77777777" w:rsidR="00F3298E" w:rsidRPr="00437A24" w:rsidRDefault="00F3298E" w:rsidP="00F3298E">
      <w:pPr>
        <w:tabs>
          <w:tab w:val="left" w:pos="6566"/>
        </w:tabs>
        <w:ind w:left="49" w:right="-3"/>
        <w:rPr>
          <w:rFonts w:ascii="Arial" w:hAnsi="Arial" w:cs="Arial"/>
          <w:sz w:val="24"/>
          <w:szCs w:val="24"/>
        </w:rPr>
      </w:pPr>
      <w:r w:rsidRPr="00437A24">
        <w:rPr>
          <w:rFonts w:ascii="Arial" w:hAnsi="Arial" w:cs="Arial"/>
          <w:sz w:val="24"/>
          <w:szCs w:val="24"/>
        </w:rPr>
        <w:t xml:space="preserve">2025 год – 3529,6 тыс. рублей; </w:t>
      </w:r>
    </w:p>
    <w:p w14:paraId="4C00C431" w14:textId="77777777" w:rsidR="00360C12" w:rsidRDefault="00F3298E" w:rsidP="00F3298E">
      <w:pPr>
        <w:jc w:val="both"/>
        <w:rPr>
          <w:rFonts w:ascii="Arial" w:hAnsi="Arial" w:cs="Arial"/>
          <w:sz w:val="24"/>
          <w:szCs w:val="24"/>
        </w:rPr>
      </w:pPr>
      <w:r w:rsidRPr="00437A24">
        <w:rPr>
          <w:rFonts w:ascii="Arial" w:hAnsi="Arial" w:cs="Arial"/>
          <w:sz w:val="24"/>
          <w:szCs w:val="24"/>
        </w:rPr>
        <w:t>2026 год – 3529,6 тыс. рублей</w:t>
      </w:r>
      <w:r>
        <w:rPr>
          <w:rFonts w:ascii="Arial" w:hAnsi="Arial" w:cs="Arial"/>
          <w:sz w:val="24"/>
          <w:szCs w:val="24"/>
        </w:rPr>
        <w:t>.</w:t>
      </w:r>
    </w:p>
    <w:p w14:paraId="540F951E" w14:textId="6FDB52B4" w:rsidR="00F3298E" w:rsidRPr="00437A24" w:rsidRDefault="00F3298E" w:rsidP="00F3298E">
      <w:pPr>
        <w:jc w:val="both"/>
        <w:rPr>
          <w:sz w:val="28"/>
          <w:szCs w:val="28"/>
        </w:rPr>
        <w:sectPr w:rsidR="00F3298E" w:rsidRPr="00437A24" w:rsidSect="00F3298E">
          <w:pgSz w:w="11905" w:h="16838"/>
          <w:pgMar w:top="1134" w:right="992" w:bottom="1134" w:left="1701" w:header="142" w:footer="720" w:gutter="0"/>
          <w:cols w:space="720"/>
          <w:noEndnote/>
          <w:docGrid w:linePitch="299"/>
        </w:sectPr>
      </w:pPr>
    </w:p>
    <w:p w14:paraId="74D871B8" w14:textId="77777777" w:rsidR="003C61EE" w:rsidRPr="00437A24" w:rsidRDefault="003C61EE" w:rsidP="003C61EE">
      <w:pPr>
        <w:pStyle w:val="ConsPlusNormal"/>
        <w:widowControl/>
        <w:ind w:left="7797" w:firstLine="0"/>
        <w:jc w:val="right"/>
        <w:outlineLvl w:val="2"/>
        <w:rPr>
          <w:sz w:val="24"/>
          <w:szCs w:val="24"/>
        </w:rPr>
      </w:pPr>
      <w:r w:rsidRPr="00437A24">
        <w:rPr>
          <w:sz w:val="24"/>
          <w:szCs w:val="24"/>
        </w:rPr>
        <w:lastRenderedPageBreak/>
        <w:t>Приложение № 1</w:t>
      </w:r>
    </w:p>
    <w:p w14:paraId="2E8F872C" w14:textId="77777777" w:rsidR="003C61EE" w:rsidRPr="00437A24" w:rsidRDefault="003C61EE" w:rsidP="003C61EE">
      <w:pPr>
        <w:jc w:val="right"/>
        <w:outlineLvl w:val="1"/>
        <w:rPr>
          <w:rFonts w:ascii="Arial" w:hAnsi="Arial" w:cs="Arial"/>
          <w:sz w:val="24"/>
          <w:szCs w:val="24"/>
        </w:rPr>
      </w:pPr>
      <w:r w:rsidRPr="00437A24">
        <w:rPr>
          <w:rFonts w:ascii="Arial" w:hAnsi="Arial" w:cs="Arial"/>
          <w:sz w:val="24"/>
          <w:szCs w:val="24"/>
        </w:rPr>
        <w:t>к паспорту муниципальной программы Боготольского района</w:t>
      </w:r>
    </w:p>
    <w:p w14:paraId="5341690B" w14:textId="77777777" w:rsidR="003C61EE" w:rsidRPr="00437A24" w:rsidRDefault="003C61EE" w:rsidP="003C61EE">
      <w:pPr>
        <w:jc w:val="right"/>
        <w:rPr>
          <w:rFonts w:ascii="Arial" w:hAnsi="Arial" w:cs="Arial"/>
          <w:sz w:val="24"/>
          <w:szCs w:val="24"/>
        </w:rPr>
      </w:pPr>
      <w:r w:rsidRPr="00437A24">
        <w:rPr>
          <w:rFonts w:ascii="Arial" w:hAnsi="Arial" w:cs="Arial"/>
          <w:sz w:val="24"/>
          <w:szCs w:val="24"/>
        </w:rPr>
        <w:t>«Развитие земельно-имущественных отношений на территории</w:t>
      </w:r>
    </w:p>
    <w:p w14:paraId="0F679E78" w14:textId="77777777" w:rsidR="003C61EE" w:rsidRPr="00437A24" w:rsidRDefault="003C61EE" w:rsidP="003C61EE">
      <w:pPr>
        <w:jc w:val="right"/>
        <w:rPr>
          <w:rFonts w:ascii="Arial" w:hAnsi="Arial" w:cs="Arial"/>
          <w:sz w:val="24"/>
          <w:szCs w:val="24"/>
        </w:rPr>
      </w:pPr>
      <w:r w:rsidRPr="00437A24">
        <w:rPr>
          <w:rFonts w:ascii="Arial" w:hAnsi="Arial" w:cs="Arial"/>
          <w:sz w:val="24"/>
          <w:szCs w:val="24"/>
        </w:rPr>
        <w:t>муниципального образования Боготольский район»</w:t>
      </w:r>
    </w:p>
    <w:p w14:paraId="15372269" w14:textId="77777777" w:rsidR="003C61EE" w:rsidRPr="00437A24" w:rsidRDefault="003C61EE" w:rsidP="003C61EE">
      <w:pPr>
        <w:ind w:left="7797"/>
        <w:rPr>
          <w:rFonts w:ascii="Arial" w:hAnsi="Arial" w:cs="Arial"/>
          <w:sz w:val="24"/>
          <w:szCs w:val="24"/>
        </w:rPr>
      </w:pPr>
    </w:p>
    <w:p w14:paraId="7F2FCE30" w14:textId="77777777" w:rsidR="003C61EE" w:rsidRPr="00437A24" w:rsidRDefault="003C61EE" w:rsidP="003C61EE">
      <w:pPr>
        <w:widowControl/>
        <w:autoSpaceDE/>
        <w:autoSpaceDN/>
        <w:adjustRightInd/>
        <w:jc w:val="center"/>
        <w:rPr>
          <w:rFonts w:ascii="Arial" w:hAnsi="Arial" w:cs="Arial"/>
          <w:sz w:val="24"/>
          <w:szCs w:val="24"/>
        </w:rPr>
      </w:pPr>
      <w:r w:rsidRPr="00437A24">
        <w:rPr>
          <w:rFonts w:ascii="Arial" w:hAnsi="Arial" w:cs="Arial"/>
          <w:sz w:val="24"/>
          <w:szCs w:val="24"/>
        </w:rPr>
        <w:t>Перечень целевых показателей муниципальной программы, с указанием планируемых к достижению значений в результате реализации муниципальной программы</w:t>
      </w:r>
    </w:p>
    <w:p w14:paraId="6806028B" w14:textId="77777777" w:rsidR="003C61EE" w:rsidRPr="00437A24" w:rsidRDefault="003C61EE" w:rsidP="003C61EE">
      <w:pPr>
        <w:rPr>
          <w:rFonts w:ascii="Arial" w:hAnsi="Arial" w:cs="Arial"/>
          <w:sz w:val="24"/>
          <w:szCs w:val="24"/>
        </w:rPr>
      </w:pPr>
    </w:p>
    <w:tbl>
      <w:tblPr>
        <w:tblW w:w="14974" w:type="dxa"/>
        <w:tblInd w:w="-72" w:type="dxa"/>
        <w:tblLayout w:type="fixed"/>
        <w:tblCellMar>
          <w:left w:w="70" w:type="dxa"/>
          <w:right w:w="70" w:type="dxa"/>
        </w:tblCellMar>
        <w:tblLook w:val="0000" w:firstRow="0" w:lastRow="0" w:firstColumn="0" w:lastColumn="0" w:noHBand="0" w:noVBand="0"/>
      </w:tblPr>
      <w:tblGrid>
        <w:gridCol w:w="709"/>
        <w:gridCol w:w="1134"/>
        <w:gridCol w:w="830"/>
        <w:gridCol w:w="1013"/>
        <w:gridCol w:w="708"/>
        <w:gridCol w:w="714"/>
        <w:gridCol w:w="709"/>
        <w:gridCol w:w="709"/>
        <w:gridCol w:w="708"/>
        <w:gridCol w:w="734"/>
        <w:gridCol w:w="709"/>
        <w:gridCol w:w="850"/>
        <w:gridCol w:w="680"/>
        <w:gridCol w:w="708"/>
        <w:gridCol w:w="709"/>
        <w:gridCol w:w="709"/>
        <w:gridCol w:w="761"/>
        <w:gridCol w:w="861"/>
        <w:gridCol w:w="1006"/>
        <w:gridCol w:w="13"/>
      </w:tblGrid>
      <w:tr w:rsidR="00437A24" w:rsidRPr="00437A24" w14:paraId="79B63FA9" w14:textId="77777777" w:rsidTr="00D27420">
        <w:trPr>
          <w:cantSplit/>
          <w:trHeight w:val="300"/>
        </w:trPr>
        <w:tc>
          <w:tcPr>
            <w:tcW w:w="709" w:type="dxa"/>
            <w:vMerge w:val="restart"/>
            <w:tcBorders>
              <w:top w:val="single" w:sz="6" w:space="0" w:color="auto"/>
              <w:left w:val="single" w:sz="6" w:space="0" w:color="auto"/>
              <w:right w:val="single" w:sz="6" w:space="0" w:color="auto"/>
            </w:tcBorders>
            <w:vAlign w:val="center"/>
          </w:tcPr>
          <w:p w14:paraId="499C791E" w14:textId="77777777" w:rsidR="00B2712C" w:rsidRPr="00437A24" w:rsidRDefault="00B2712C" w:rsidP="00CA4E78">
            <w:pPr>
              <w:widowControl/>
              <w:jc w:val="center"/>
              <w:rPr>
                <w:sz w:val="22"/>
                <w:szCs w:val="22"/>
              </w:rPr>
            </w:pPr>
            <w:bookmarkStart w:id="4" w:name="_Hlk153376634"/>
            <w:r w:rsidRPr="00437A24">
              <w:rPr>
                <w:sz w:val="22"/>
                <w:szCs w:val="22"/>
              </w:rPr>
              <w:t>№ п/п</w:t>
            </w:r>
          </w:p>
        </w:tc>
        <w:tc>
          <w:tcPr>
            <w:tcW w:w="1134" w:type="dxa"/>
            <w:vMerge w:val="restart"/>
            <w:tcBorders>
              <w:top w:val="single" w:sz="6" w:space="0" w:color="auto"/>
              <w:left w:val="single" w:sz="6" w:space="0" w:color="auto"/>
              <w:right w:val="single" w:sz="6" w:space="0" w:color="auto"/>
            </w:tcBorders>
            <w:vAlign w:val="center"/>
          </w:tcPr>
          <w:p w14:paraId="12DF5FF3" w14:textId="77777777" w:rsidR="00B2712C" w:rsidRPr="00437A24" w:rsidRDefault="00B2712C" w:rsidP="00CA4E78">
            <w:pPr>
              <w:widowControl/>
              <w:jc w:val="center"/>
              <w:rPr>
                <w:sz w:val="22"/>
                <w:szCs w:val="22"/>
              </w:rPr>
            </w:pPr>
            <w:r w:rsidRPr="00437A24">
              <w:rPr>
                <w:sz w:val="22"/>
                <w:szCs w:val="22"/>
              </w:rPr>
              <w:t>Цели, целевые показатели, муниципальной программы</w:t>
            </w:r>
          </w:p>
        </w:tc>
        <w:tc>
          <w:tcPr>
            <w:tcW w:w="830" w:type="dxa"/>
            <w:vMerge w:val="restart"/>
            <w:tcBorders>
              <w:top w:val="single" w:sz="6" w:space="0" w:color="auto"/>
              <w:left w:val="single" w:sz="6" w:space="0" w:color="auto"/>
              <w:right w:val="single" w:sz="6" w:space="0" w:color="auto"/>
            </w:tcBorders>
            <w:vAlign w:val="center"/>
          </w:tcPr>
          <w:p w14:paraId="1E709DE8" w14:textId="77777777" w:rsidR="00B2712C" w:rsidRPr="00437A24" w:rsidRDefault="00B2712C" w:rsidP="00CA4E78">
            <w:pPr>
              <w:widowControl/>
              <w:jc w:val="center"/>
              <w:rPr>
                <w:sz w:val="22"/>
                <w:szCs w:val="22"/>
              </w:rPr>
            </w:pPr>
            <w:r w:rsidRPr="00437A24">
              <w:rPr>
                <w:sz w:val="22"/>
                <w:szCs w:val="22"/>
              </w:rPr>
              <w:t>Единица измерения</w:t>
            </w:r>
          </w:p>
        </w:tc>
        <w:tc>
          <w:tcPr>
            <w:tcW w:w="1013" w:type="dxa"/>
            <w:vMerge w:val="restart"/>
            <w:tcBorders>
              <w:top w:val="single" w:sz="6" w:space="0" w:color="auto"/>
              <w:left w:val="single" w:sz="6" w:space="0" w:color="auto"/>
              <w:right w:val="single" w:sz="6" w:space="0" w:color="auto"/>
            </w:tcBorders>
            <w:vAlign w:val="center"/>
          </w:tcPr>
          <w:p w14:paraId="6166A2B3" w14:textId="77777777" w:rsidR="00B2712C" w:rsidRPr="00437A24" w:rsidRDefault="00B2712C" w:rsidP="00CA4E78">
            <w:pPr>
              <w:widowControl/>
              <w:jc w:val="center"/>
              <w:rPr>
                <w:sz w:val="22"/>
                <w:szCs w:val="22"/>
              </w:rPr>
            </w:pPr>
            <w:r w:rsidRPr="00437A24">
              <w:rPr>
                <w:sz w:val="22"/>
                <w:szCs w:val="22"/>
              </w:rPr>
              <w:t>Год предшествующий реализации программы 2013 год</w:t>
            </w:r>
          </w:p>
        </w:tc>
        <w:tc>
          <w:tcPr>
            <w:tcW w:w="11288" w:type="dxa"/>
            <w:gridSpan w:val="16"/>
            <w:tcBorders>
              <w:top w:val="single" w:sz="6" w:space="0" w:color="auto"/>
              <w:left w:val="single" w:sz="6" w:space="0" w:color="auto"/>
              <w:right w:val="single" w:sz="6" w:space="0" w:color="auto"/>
            </w:tcBorders>
          </w:tcPr>
          <w:p w14:paraId="397C8991" w14:textId="0BF546ED" w:rsidR="00B2712C" w:rsidRPr="00437A24" w:rsidRDefault="00B2712C" w:rsidP="00CA4E78">
            <w:pPr>
              <w:ind w:firstLine="720"/>
              <w:jc w:val="center"/>
              <w:rPr>
                <w:sz w:val="22"/>
                <w:szCs w:val="22"/>
              </w:rPr>
            </w:pPr>
            <w:r w:rsidRPr="00437A24">
              <w:rPr>
                <w:sz w:val="22"/>
                <w:szCs w:val="22"/>
              </w:rPr>
              <w:t>Годы реализации муниципальной программы</w:t>
            </w:r>
          </w:p>
        </w:tc>
      </w:tr>
      <w:tr w:rsidR="00437A24" w:rsidRPr="00437A24" w14:paraId="2D9EA8E5" w14:textId="77777777" w:rsidTr="00D43CDB">
        <w:trPr>
          <w:gridAfter w:val="1"/>
          <w:wAfter w:w="13" w:type="dxa"/>
          <w:cantSplit/>
          <w:trHeight w:val="960"/>
        </w:trPr>
        <w:tc>
          <w:tcPr>
            <w:tcW w:w="709" w:type="dxa"/>
            <w:vMerge/>
            <w:tcBorders>
              <w:top w:val="single" w:sz="6" w:space="0" w:color="auto"/>
              <w:left w:val="single" w:sz="6" w:space="0" w:color="auto"/>
              <w:right w:val="single" w:sz="6" w:space="0" w:color="auto"/>
            </w:tcBorders>
            <w:vAlign w:val="center"/>
          </w:tcPr>
          <w:p w14:paraId="5FB53B3E" w14:textId="77777777" w:rsidR="00767448" w:rsidRPr="00437A24" w:rsidRDefault="00767448" w:rsidP="00CA4E78">
            <w:pPr>
              <w:widowControl/>
              <w:jc w:val="center"/>
              <w:rPr>
                <w:sz w:val="22"/>
                <w:szCs w:val="22"/>
              </w:rPr>
            </w:pPr>
          </w:p>
        </w:tc>
        <w:tc>
          <w:tcPr>
            <w:tcW w:w="1134" w:type="dxa"/>
            <w:vMerge/>
            <w:tcBorders>
              <w:top w:val="single" w:sz="6" w:space="0" w:color="auto"/>
              <w:left w:val="single" w:sz="6" w:space="0" w:color="auto"/>
              <w:right w:val="single" w:sz="6" w:space="0" w:color="auto"/>
            </w:tcBorders>
            <w:vAlign w:val="center"/>
          </w:tcPr>
          <w:p w14:paraId="46AE954F" w14:textId="77777777" w:rsidR="00767448" w:rsidRPr="00437A24" w:rsidRDefault="00767448" w:rsidP="00CA4E78">
            <w:pPr>
              <w:widowControl/>
              <w:jc w:val="center"/>
              <w:rPr>
                <w:sz w:val="22"/>
                <w:szCs w:val="22"/>
              </w:rPr>
            </w:pPr>
          </w:p>
        </w:tc>
        <w:tc>
          <w:tcPr>
            <w:tcW w:w="830" w:type="dxa"/>
            <w:vMerge/>
            <w:tcBorders>
              <w:top w:val="single" w:sz="6" w:space="0" w:color="auto"/>
              <w:left w:val="single" w:sz="6" w:space="0" w:color="auto"/>
              <w:right w:val="single" w:sz="6" w:space="0" w:color="auto"/>
            </w:tcBorders>
            <w:vAlign w:val="center"/>
          </w:tcPr>
          <w:p w14:paraId="32A2E518" w14:textId="77777777" w:rsidR="00767448" w:rsidRPr="00437A24" w:rsidRDefault="00767448" w:rsidP="00CA4E78">
            <w:pPr>
              <w:widowControl/>
              <w:jc w:val="center"/>
              <w:rPr>
                <w:sz w:val="22"/>
                <w:szCs w:val="22"/>
              </w:rPr>
            </w:pPr>
          </w:p>
        </w:tc>
        <w:tc>
          <w:tcPr>
            <w:tcW w:w="1013" w:type="dxa"/>
            <w:vMerge/>
            <w:tcBorders>
              <w:top w:val="single" w:sz="6" w:space="0" w:color="auto"/>
              <w:left w:val="single" w:sz="6" w:space="0" w:color="auto"/>
              <w:right w:val="single" w:sz="6" w:space="0" w:color="auto"/>
            </w:tcBorders>
            <w:vAlign w:val="center"/>
          </w:tcPr>
          <w:p w14:paraId="2E3BAB0D" w14:textId="77777777" w:rsidR="00767448" w:rsidRPr="00437A24" w:rsidRDefault="00767448" w:rsidP="00CA4E78">
            <w:pPr>
              <w:widowControl/>
              <w:jc w:val="center"/>
              <w:rPr>
                <w:sz w:val="22"/>
                <w:szCs w:val="22"/>
              </w:rPr>
            </w:pPr>
          </w:p>
        </w:tc>
        <w:tc>
          <w:tcPr>
            <w:tcW w:w="708" w:type="dxa"/>
            <w:vMerge w:val="restart"/>
            <w:tcBorders>
              <w:top w:val="single" w:sz="4" w:space="0" w:color="auto"/>
              <w:left w:val="single" w:sz="6" w:space="0" w:color="auto"/>
              <w:right w:val="single" w:sz="6" w:space="0" w:color="auto"/>
            </w:tcBorders>
            <w:vAlign w:val="center"/>
          </w:tcPr>
          <w:p w14:paraId="21CB79AC" w14:textId="2610B932" w:rsidR="00767448" w:rsidRPr="00437A24" w:rsidRDefault="00767448" w:rsidP="00F3298E">
            <w:pPr>
              <w:jc w:val="both"/>
              <w:rPr>
                <w:sz w:val="22"/>
                <w:szCs w:val="22"/>
              </w:rPr>
            </w:pPr>
            <w:r w:rsidRPr="00437A24">
              <w:rPr>
                <w:sz w:val="22"/>
                <w:szCs w:val="22"/>
              </w:rPr>
              <w:t>1 год 2014 год</w:t>
            </w:r>
          </w:p>
        </w:tc>
        <w:tc>
          <w:tcPr>
            <w:tcW w:w="714" w:type="dxa"/>
            <w:vMerge w:val="restart"/>
            <w:tcBorders>
              <w:top w:val="single" w:sz="4" w:space="0" w:color="auto"/>
              <w:left w:val="single" w:sz="6" w:space="0" w:color="auto"/>
              <w:right w:val="single" w:sz="6" w:space="0" w:color="auto"/>
            </w:tcBorders>
            <w:vAlign w:val="center"/>
          </w:tcPr>
          <w:p w14:paraId="16078059" w14:textId="77777777" w:rsidR="00767448" w:rsidRPr="00437A24" w:rsidRDefault="00767448" w:rsidP="00617DFB">
            <w:pPr>
              <w:jc w:val="center"/>
              <w:rPr>
                <w:sz w:val="22"/>
                <w:szCs w:val="22"/>
              </w:rPr>
            </w:pPr>
            <w:r w:rsidRPr="00437A24">
              <w:rPr>
                <w:sz w:val="22"/>
                <w:szCs w:val="22"/>
              </w:rPr>
              <w:t>2015 год</w:t>
            </w:r>
          </w:p>
        </w:tc>
        <w:tc>
          <w:tcPr>
            <w:tcW w:w="709" w:type="dxa"/>
            <w:vMerge w:val="restart"/>
            <w:tcBorders>
              <w:top w:val="single" w:sz="4" w:space="0" w:color="auto"/>
              <w:left w:val="single" w:sz="6" w:space="0" w:color="auto"/>
              <w:right w:val="single" w:sz="4" w:space="0" w:color="auto"/>
            </w:tcBorders>
            <w:vAlign w:val="center"/>
          </w:tcPr>
          <w:p w14:paraId="38D38709" w14:textId="77777777" w:rsidR="00767448" w:rsidRPr="00437A24" w:rsidRDefault="00767448" w:rsidP="00617DFB">
            <w:pPr>
              <w:jc w:val="center"/>
              <w:rPr>
                <w:sz w:val="22"/>
                <w:szCs w:val="22"/>
              </w:rPr>
            </w:pPr>
            <w:r w:rsidRPr="00437A24">
              <w:rPr>
                <w:sz w:val="22"/>
                <w:szCs w:val="22"/>
              </w:rPr>
              <w:t>2016 год</w:t>
            </w:r>
          </w:p>
        </w:tc>
        <w:tc>
          <w:tcPr>
            <w:tcW w:w="709" w:type="dxa"/>
            <w:vMerge w:val="restart"/>
            <w:tcBorders>
              <w:top w:val="single" w:sz="4" w:space="0" w:color="auto"/>
              <w:left w:val="single" w:sz="4" w:space="0" w:color="auto"/>
              <w:right w:val="single" w:sz="6" w:space="0" w:color="auto"/>
            </w:tcBorders>
            <w:vAlign w:val="center"/>
          </w:tcPr>
          <w:p w14:paraId="25F040A8" w14:textId="77777777" w:rsidR="00767448" w:rsidRPr="00437A24" w:rsidRDefault="00767448" w:rsidP="00617DFB">
            <w:pPr>
              <w:jc w:val="center"/>
              <w:rPr>
                <w:sz w:val="22"/>
                <w:szCs w:val="22"/>
              </w:rPr>
            </w:pPr>
            <w:r w:rsidRPr="00437A24">
              <w:rPr>
                <w:sz w:val="22"/>
                <w:szCs w:val="22"/>
              </w:rPr>
              <w:t>2017 год</w:t>
            </w:r>
          </w:p>
        </w:tc>
        <w:tc>
          <w:tcPr>
            <w:tcW w:w="708" w:type="dxa"/>
            <w:vMerge w:val="restart"/>
            <w:tcBorders>
              <w:top w:val="single" w:sz="4" w:space="0" w:color="auto"/>
              <w:left w:val="single" w:sz="6" w:space="0" w:color="auto"/>
              <w:right w:val="single" w:sz="6" w:space="0" w:color="auto"/>
            </w:tcBorders>
            <w:vAlign w:val="center"/>
          </w:tcPr>
          <w:p w14:paraId="0CED4573" w14:textId="77777777" w:rsidR="00767448" w:rsidRPr="00437A24" w:rsidRDefault="00767448" w:rsidP="00617DFB">
            <w:pPr>
              <w:widowControl/>
              <w:jc w:val="center"/>
              <w:rPr>
                <w:sz w:val="22"/>
                <w:szCs w:val="22"/>
              </w:rPr>
            </w:pPr>
            <w:r w:rsidRPr="00437A24">
              <w:rPr>
                <w:sz w:val="22"/>
                <w:szCs w:val="22"/>
              </w:rPr>
              <w:t>2018 год</w:t>
            </w:r>
          </w:p>
        </w:tc>
        <w:tc>
          <w:tcPr>
            <w:tcW w:w="734" w:type="dxa"/>
            <w:vMerge w:val="restart"/>
            <w:tcBorders>
              <w:top w:val="single" w:sz="4" w:space="0" w:color="auto"/>
              <w:left w:val="single" w:sz="6" w:space="0" w:color="auto"/>
              <w:right w:val="single" w:sz="6" w:space="0" w:color="auto"/>
            </w:tcBorders>
            <w:vAlign w:val="center"/>
          </w:tcPr>
          <w:p w14:paraId="058E0D25" w14:textId="77777777" w:rsidR="00767448" w:rsidRPr="00437A24" w:rsidRDefault="00767448" w:rsidP="00617DFB">
            <w:pPr>
              <w:widowControl/>
              <w:jc w:val="center"/>
              <w:rPr>
                <w:sz w:val="22"/>
                <w:szCs w:val="22"/>
              </w:rPr>
            </w:pPr>
            <w:r w:rsidRPr="00437A24">
              <w:rPr>
                <w:sz w:val="22"/>
                <w:szCs w:val="22"/>
              </w:rPr>
              <w:t>2019 год</w:t>
            </w:r>
          </w:p>
        </w:tc>
        <w:tc>
          <w:tcPr>
            <w:tcW w:w="709" w:type="dxa"/>
            <w:vMerge w:val="restart"/>
            <w:tcBorders>
              <w:top w:val="single" w:sz="4" w:space="0" w:color="auto"/>
              <w:left w:val="single" w:sz="6" w:space="0" w:color="auto"/>
              <w:right w:val="single" w:sz="6" w:space="0" w:color="auto"/>
            </w:tcBorders>
            <w:vAlign w:val="center"/>
          </w:tcPr>
          <w:p w14:paraId="359AF90B" w14:textId="77777777" w:rsidR="00767448" w:rsidRPr="00437A24" w:rsidRDefault="00767448" w:rsidP="00617DFB">
            <w:pPr>
              <w:jc w:val="center"/>
              <w:rPr>
                <w:sz w:val="22"/>
                <w:szCs w:val="22"/>
              </w:rPr>
            </w:pPr>
            <w:r w:rsidRPr="00437A24">
              <w:rPr>
                <w:sz w:val="22"/>
                <w:szCs w:val="22"/>
              </w:rPr>
              <w:t>2020 год</w:t>
            </w:r>
          </w:p>
        </w:tc>
        <w:tc>
          <w:tcPr>
            <w:tcW w:w="850" w:type="dxa"/>
            <w:vMerge w:val="restart"/>
            <w:tcBorders>
              <w:top w:val="single" w:sz="4" w:space="0" w:color="auto"/>
              <w:left w:val="single" w:sz="6" w:space="0" w:color="auto"/>
              <w:right w:val="single" w:sz="4" w:space="0" w:color="auto"/>
            </w:tcBorders>
          </w:tcPr>
          <w:p w14:paraId="129E52FF" w14:textId="2FC9A267" w:rsidR="00767448" w:rsidRPr="00437A24" w:rsidRDefault="00767448" w:rsidP="00617DFB">
            <w:pPr>
              <w:widowControl/>
              <w:jc w:val="center"/>
              <w:rPr>
                <w:sz w:val="22"/>
                <w:szCs w:val="22"/>
              </w:rPr>
            </w:pPr>
            <w:r w:rsidRPr="00437A24">
              <w:rPr>
                <w:sz w:val="22"/>
                <w:szCs w:val="22"/>
              </w:rPr>
              <w:t>2021 год</w:t>
            </w:r>
          </w:p>
        </w:tc>
        <w:tc>
          <w:tcPr>
            <w:tcW w:w="680" w:type="dxa"/>
            <w:vMerge w:val="restart"/>
            <w:tcBorders>
              <w:top w:val="single" w:sz="4" w:space="0" w:color="auto"/>
              <w:left w:val="single" w:sz="4" w:space="0" w:color="auto"/>
              <w:right w:val="single" w:sz="4" w:space="0" w:color="auto"/>
            </w:tcBorders>
          </w:tcPr>
          <w:p w14:paraId="256A5F79" w14:textId="656820DB" w:rsidR="00767448" w:rsidRPr="00437A24" w:rsidRDefault="00767448" w:rsidP="00CA4E78">
            <w:pPr>
              <w:widowControl/>
              <w:jc w:val="center"/>
              <w:rPr>
                <w:sz w:val="22"/>
                <w:szCs w:val="22"/>
              </w:rPr>
            </w:pPr>
            <w:r w:rsidRPr="00437A24">
              <w:rPr>
                <w:sz w:val="22"/>
                <w:szCs w:val="22"/>
              </w:rPr>
              <w:t>2022 год</w:t>
            </w:r>
          </w:p>
        </w:tc>
        <w:tc>
          <w:tcPr>
            <w:tcW w:w="708" w:type="dxa"/>
            <w:vMerge w:val="restart"/>
            <w:tcBorders>
              <w:top w:val="single" w:sz="4" w:space="0" w:color="auto"/>
              <w:left w:val="single" w:sz="4" w:space="0" w:color="auto"/>
              <w:right w:val="single" w:sz="4" w:space="0" w:color="auto"/>
            </w:tcBorders>
          </w:tcPr>
          <w:p w14:paraId="42B8F38F" w14:textId="7204E862" w:rsidR="00767448" w:rsidRPr="00437A24" w:rsidRDefault="00767448" w:rsidP="00CA4E78">
            <w:pPr>
              <w:widowControl/>
              <w:rPr>
                <w:sz w:val="22"/>
                <w:szCs w:val="22"/>
              </w:rPr>
            </w:pPr>
            <w:r w:rsidRPr="00437A24">
              <w:rPr>
                <w:sz w:val="22"/>
                <w:szCs w:val="22"/>
              </w:rPr>
              <w:t>2023год</w:t>
            </w:r>
          </w:p>
        </w:tc>
        <w:tc>
          <w:tcPr>
            <w:tcW w:w="709" w:type="dxa"/>
            <w:vMerge w:val="restart"/>
            <w:tcBorders>
              <w:top w:val="single" w:sz="4" w:space="0" w:color="auto"/>
              <w:left w:val="single" w:sz="4" w:space="0" w:color="auto"/>
              <w:right w:val="single" w:sz="6" w:space="0" w:color="auto"/>
            </w:tcBorders>
          </w:tcPr>
          <w:p w14:paraId="75A6A89F" w14:textId="5BFDB9B1" w:rsidR="00767448" w:rsidRPr="00437A24" w:rsidRDefault="00395F1D" w:rsidP="00F3298E">
            <w:pPr>
              <w:widowControl/>
              <w:rPr>
                <w:sz w:val="22"/>
                <w:szCs w:val="22"/>
              </w:rPr>
            </w:pPr>
            <w:r w:rsidRPr="00437A24">
              <w:rPr>
                <w:sz w:val="22"/>
                <w:szCs w:val="22"/>
              </w:rPr>
              <w:t>Текущий финансовый год</w:t>
            </w:r>
            <w:r w:rsidR="00F3298E">
              <w:rPr>
                <w:sz w:val="22"/>
                <w:szCs w:val="22"/>
              </w:rPr>
              <w:t xml:space="preserve"> </w:t>
            </w:r>
            <w:r w:rsidR="00767448" w:rsidRPr="00437A24">
              <w:rPr>
                <w:sz w:val="22"/>
                <w:szCs w:val="22"/>
              </w:rPr>
              <w:t>2024</w:t>
            </w:r>
            <w:r w:rsidR="00F3298E">
              <w:rPr>
                <w:sz w:val="22"/>
                <w:szCs w:val="22"/>
              </w:rPr>
              <w:t xml:space="preserve"> </w:t>
            </w:r>
            <w:r w:rsidR="00767448" w:rsidRPr="00437A24">
              <w:rPr>
                <w:sz w:val="22"/>
                <w:szCs w:val="22"/>
              </w:rPr>
              <w:t>год</w:t>
            </w:r>
          </w:p>
        </w:tc>
        <w:tc>
          <w:tcPr>
            <w:tcW w:w="709" w:type="dxa"/>
            <w:tcBorders>
              <w:top w:val="single" w:sz="4" w:space="0" w:color="auto"/>
              <w:left w:val="single" w:sz="6" w:space="0" w:color="auto"/>
              <w:right w:val="single" w:sz="6" w:space="0" w:color="auto"/>
            </w:tcBorders>
          </w:tcPr>
          <w:p w14:paraId="6C1FAFEA" w14:textId="2DB89805" w:rsidR="00767448" w:rsidRPr="00437A24" w:rsidRDefault="00395F1D" w:rsidP="00CA4E78">
            <w:pPr>
              <w:rPr>
                <w:sz w:val="22"/>
                <w:szCs w:val="22"/>
              </w:rPr>
            </w:pPr>
            <w:r w:rsidRPr="00437A24">
              <w:rPr>
                <w:sz w:val="22"/>
                <w:szCs w:val="22"/>
              </w:rPr>
              <w:t>Очередной   год планового периода</w:t>
            </w:r>
          </w:p>
        </w:tc>
        <w:tc>
          <w:tcPr>
            <w:tcW w:w="761" w:type="dxa"/>
            <w:tcBorders>
              <w:top w:val="single" w:sz="4" w:space="0" w:color="auto"/>
              <w:left w:val="single" w:sz="6" w:space="0" w:color="auto"/>
              <w:right w:val="single" w:sz="6" w:space="0" w:color="auto"/>
            </w:tcBorders>
          </w:tcPr>
          <w:p w14:paraId="21C70F9C" w14:textId="734EA00C" w:rsidR="00767448" w:rsidRPr="00437A24" w:rsidRDefault="00D43CDB" w:rsidP="00CA4E78">
            <w:pPr>
              <w:rPr>
                <w:sz w:val="22"/>
                <w:szCs w:val="22"/>
              </w:rPr>
            </w:pPr>
            <w:r w:rsidRPr="00437A24">
              <w:rPr>
                <w:sz w:val="22"/>
                <w:szCs w:val="22"/>
              </w:rPr>
              <w:t>Первый год планового периода</w:t>
            </w:r>
          </w:p>
        </w:tc>
        <w:tc>
          <w:tcPr>
            <w:tcW w:w="1867" w:type="dxa"/>
            <w:gridSpan w:val="2"/>
            <w:tcBorders>
              <w:top w:val="single" w:sz="4" w:space="0" w:color="auto"/>
              <w:left w:val="single" w:sz="6" w:space="0" w:color="auto"/>
              <w:right w:val="single" w:sz="6" w:space="0" w:color="auto"/>
            </w:tcBorders>
          </w:tcPr>
          <w:p w14:paraId="159FC6E9" w14:textId="57603B12" w:rsidR="00767448" w:rsidRPr="00437A24" w:rsidRDefault="00767448" w:rsidP="00CA4E78">
            <w:pPr>
              <w:rPr>
                <w:sz w:val="22"/>
                <w:szCs w:val="22"/>
              </w:rPr>
            </w:pPr>
            <w:r w:rsidRPr="00437A24">
              <w:rPr>
                <w:sz w:val="22"/>
                <w:szCs w:val="22"/>
              </w:rPr>
              <w:t>Годы до конца реализации муниципальной программы в пятилетнем интервале</w:t>
            </w:r>
          </w:p>
        </w:tc>
      </w:tr>
      <w:tr w:rsidR="00437A24" w:rsidRPr="00437A24" w14:paraId="4A3A289D" w14:textId="77777777" w:rsidTr="00D43CDB">
        <w:trPr>
          <w:gridAfter w:val="1"/>
          <w:wAfter w:w="13" w:type="dxa"/>
          <w:cantSplit/>
          <w:trHeight w:val="1748"/>
        </w:trPr>
        <w:tc>
          <w:tcPr>
            <w:tcW w:w="709" w:type="dxa"/>
            <w:vMerge/>
            <w:tcBorders>
              <w:left w:val="single" w:sz="6" w:space="0" w:color="auto"/>
              <w:bottom w:val="single" w:sz="6" w:space="0" w:color="auto"/>
              <w:right w:val="single" w:sz="6" w:space="0" w:color="auto"/>
            </w:tcBorders>
            <w:vAlign w:val="center"/>
          </w:tcPr>
          <w:p w14:paraId="3AC22146" w14:textId="77777777" w:rsidR="00767448" w:rsidRPr="00437A24" w:rsidRDefault="00767448" w:rsidP="00CA4E78">
            <w:pPr>
              <w:widowControl/>
              <w:jc w:val="center"/>
              <w:rPr>
                <w:sz w:val="22"/>
                <w:szCs w:val="22"/>
              </w:rPr>
            </w:pPr>
          </w:p>
        </w:tc>
        <w:tc>
          <w:tcPr>
            <w:tcW w:w="1134" w:type="dxa"/>
            <w:vMerge/>
            <w:tcBorders>
              <w:left w:val="single" w:sz="6" w:space="0" w:color="auto"/>
              <w:bottom w:val="single" w:sz="6" w:space="0" w:color="auto"/>
              <w:right w:val="single" w:sz="6" w:space="0" w:color="auto"/>
            </w:tcBorders>
            <w:vAlign w:val="center"/>
          </w:tcPr>
          <w:p w14:paraId="44834A3A" w14:textId="77777777" w:rsidR="00767448" w:rsidRPr="00437A24" w:rsidRDefault="00767448" w:rsidP="00CA4E78">
            <w:pPr>
              <w:widowControl/>
              <w:jc w:val="center"/>
              <w:rPr>
                <w:sz w:val="22"/>
                <w:szCs w:val="22"/>
              </w:rPr>
            </w:pPr>
          </w:p>
        </w:tc>
        <w:tc>
          <w:tcPr>
            <w:tcW w:w="830" w:type="dxa"/>
            <w:vMerge/>
            <w:tcBorders>
              <w:left w:val="single" w:sz="6" w:space="0" w:color="auto"/>
              <w:bottom w:val="single" w:sz="6" w:space="0" w:color="auto"/>
              <w:right w:val="single" w:sz="6" w:space="0" w:color="auto"/>
            </w:tcBorders>
            <w:vAlign w:val="center"/>
          </w:tcPr>
          <w:p w14:paraId="7BC37E11" w14:textId="77777777" w:rsidR="00767448" w:rsidRPr="00437A24" w:rsidRDefault="00767448" w:rsidP="00CA4E78">
            <w:pPr>
              <w:widowControl/>
              <w:jc w:val="center"/>
              <w:rPr>
                <w:sz w:val="22"/>
                <w:szCs w:val="22"/>
              </w:rPr>
            </w:pPr>
          </w:p>
        </w:tc>
        <w:tc>
          <w:tcPr>
            <w:tcW w:w="1013" w:type="dxa"/>
            <w:vMerge/>
            <w:tcBorders>
              <w:left w:val="single" w:sz="6" w:space="0" w:color="auto"/>
              <w:bottom w:val="single" w:sz="6" w:space="0" w:color="auto"/>
              <w:right w:val="single" w:sz="6" w:space="0" w:color="auto"/>
            </w:tcBorders>
            <w:vAlign w:val="center"/>
          </w:tcPr>
          <w:p w14:paraId="15C83AB4" w14:textId="77777777" w:rsidR="00767448" w:rsidRPr="00437A24" w:rsidRDefault="00767448" w:rsidP="00CA4E78">
            <w:pPr>
              <w:widowControl/>
              <w:jc w:val="center"/>
              <w:rPr>
                <w:sz w:val="22"/>
                <w:szCs w:val="22"/>
              </w:rPr>
            </w:pPr>
          </w:p>
        </w:tc>
        <w:tc>
          <w:tcPr>
            <w:tcW w:w="708" w:type="dxa"/>
            <w:vMerge/>
            <w:tcBorders>
              <w:left w:val="single" w:sz="6" w:space="0" w:color="auto"/>
              <w:bottom w:val="single" w:sz="6" w:space="0" w:color="auto"/>
              <w:right w:val="single" w:sz="6" w:space="0" w:color="auto"/>
            </w:tcBorders>
            <w:vAlign w:val="center"/>
          </w:tcPr>
          <w:p w14:paraId="3D80CDDA" w14:textId="77777777" w:rsidR="00767448" w:rsidRPr="00437A24" w:rsidRDefault="00767448" w:rsidP="00CA4E78">
            <w:pPr>
              <w:widowControl/>
              <w:jc w:val="center"/>
              <w:rPr>
                <w:sz w:val="22"/>
                <w:szCs w:val="22"/>
              </w:rPr>
            </w:pPr>
          </w:p>
        </w:tc>
        <w:tc>
          <w:tcPr>
            <w:tcW w:w="714" w:type="dxa"/>
            <w:vMerge/>
            <w:tcBorders>
              <w:left w:val="single" w:sz="6" w:space="0" w:color="auto"/>
              <w:bottom w:val="single" w:sz="6" w:space="0" w:color="auto"/>
              <w:right w:val="single" w:sz="6" w:space="0" w:color="auto"/>
            </w:tcBorders>
            <w:vAlign w:val="center"/>
          </w:tcPr>
          <w:p w14:paraId="11660275" w14:textId="77777777" w:rsidR="00767448" w:rsidRPr="00437A24" w:rsidRDefault="00767448" w:rsidP="00CA4E78">
            <w:pPr>
              <w:widowControl/>
              <w:jc w:val="center"/>
              <w:rPr>
                <w:sz w:val="22"/>
                <w:szCs w:val="22"/>
              </w:rPr>
            </w:pPr>
          </w:p>
        </w:tc>
        <w:tc>
          <w:tcPr>
            <w:tcW w:w="709" w:type="dxa"/>
            <w:vMerge/>
            <w:tcBorders>
              <w:left w:val="single" w:sz="6" w:space="0" w:color="auto"/>
              <w:bottom w:val="single" w:sz="6" w:space="0" w:color="auto"/>
              <w:right w:val="single" w:sz="4" w:space="0" w:color="auto"/>
            </w:tcBorders>
            <w:vAlign w:val="center"/>
          </w:tcPr>
          <w:p w14:paraId="11790950" w14:textId="77777777" w:rsidR="00767448" w:rsidRPr="00437A24" w:rsidRDefault="00767448" w:rsidP="00CA4E78">
            <w:pPr>
              <w:widowControl/>
              <w:jc w:val="center"/>
              <w:rPr>
                <w:sz w:val="22"/>
                <w:szCs w:val="22"/>
              </w:rPr>
            </w:pPr>
          </w:p>
        </w:tc>
        <w:tc>
          <w:tcPr>
            <w:tcW w:w="709" w:type="dxa"/>
            <w:vMerge/>
            <w:tcBorders>
              <w:left w:val="single" w:sz="4" w:space="0" w:color="auto"/>
              <w:bottom w:val="single" w:sz="6" w:space="0" w:color="auto"/>
              <w:right w:val="single" w:sz="6" w:space="0" w:color="auto"/>
            </w:tcBorders>
            <w:vAlign w:val="center"/>
          </w:tcPr>
          <w:p w14:paraId="6B670E7D" w14:textId="77777777" w:rsidR="00767448" w:rsidRPr="00437A24" w:rsidRDefault="00767448" w:rsidP="00CA4E78">
            <w:pPr>
              <w:widowControl/>
              <w:jc w:val="center"/>
              <w:rPr>
                <w:sz w:val="22"/>
                <w:szCs w:val="22"/>
              </w:rPr>
            </w:pPr>
          </w:p>
        </w:tc>
        <w:tc>
          <w:tcPr>
            <w:tcW w:w="708" w:type="dxa"/>
            <w:vMerge/>
            <w:tcBorders>
              <w:left w:val="single" w:sz="6" w:space="0" w:color="auto"/>
              <w:bottom w:val="single" w:sz="6" w:space="0" w:color="auto"/>
              <w:right w:val="single" w:sz="6" w:space="0" w:color="auto"/>
            </w:tcBorders>
            <w:vAlign w:val="center"/>
          </w:tcPr>
          <w:p w14:paraId="6BA3B5BD" w14:textId="77777777" w:rsidR="00767448" w:rsidRPr="00437A24" w:rsidRDefault="00767448" w:rsidP="00CA4E78">
            <w:pPr>
              <w:widowControl/>
              <w:jc w:val="center"/>
              <w:rPr>
                <w:sz w:val="22"/>
                <w:szCs w:val="22"/>
              </w:rPr>
            </w:pPr>
          </w:p>
        </w:tc>
        <w:tc>
          <w:tcPr>
            <w:tcW w:w="734" w:type="dxa"/>
            <w:vMerge/>
            <w:tcBorders>
              <w:left w:val="single" w:sz="6" w:space="0" w:color="auto"/>
              <w:bottom w:val="single" w:sz="6" w:space="0" w:color="auto"/>
              <w:right w:val="single" w:sz="6" w:space="0" w:color="auto"/>
            </w:tcBorders>
            <w:vAlign w:val="center"/>
          </w:tcPr>
          <w:p w14:paraId="027FF5E5" w14:textId="77777777" w:rsidR="00767448" w:rsidRPr="00437A24" w:rsidRDefault="00767448" w:rsidP="00CA4E78">
            <w:pPr>
              <w:widowControl/>
              <w:jc w:val="center"/>
              <w:rPr>
                <w:sz w:val="22"/>
                <w:szCs w:val="22"/>
              </w:rPr>
            </w:pPr>
          </w:p>
        </w:tc>
        <w:tc>
          <w:tcPr>
            <w:tcW w:w="709" w:type="dxa"/>
            <w:vMerge/>
            <w:tcBorders>
              <w:left w:val="single" w:sz="6" w:space="0" w:color="auto"/>
              <w:bottom w:val="single" w:sz="6" w:space="0" w:color="auto"/>
              <w:right w:val="single" w:sz="6" w:space="0" w:color="auto"/>
            </w:tcBorders>
            <w:vAlign w:val="center"/>
          </w:tcPr>
          <w:p w14:paraId="02090AC4" w14:textId="77777777" w:rsidR="00767448" w:rsidRPr="00437A24" w:rsidRDefault="00767448" w:rsidP="00CA4E78">
            <w:pPr>
              <w:widowControl/>
              <w:jc w:val="center"/>
              <w:rPr>
                <w:sz w:val="22"/>
                <w:szCs w:val="22"/>
              </w:rPr>
            </w:pPr>
          </w:p>
        </w:tc>
        <w:tc>
          <w:tcPr>
            <w:tcW w:w="850" w:type="dxa"/>
            <w:vMerge/>
            <w:tcBorders>
              <w:left w:val="single" w:sz="6" w:space="0" w:color="auto"/>
              <w:bottom w:val="single" w:sz="6" w:space="0" w:color="auto"/>
              <w:right w:val="single" w:sz="4" w:space="0" w:color="auto"/>
            </w:tcBorders>
            <w:vAlign w:val="center"/>
          </w:tcPr>
          <w:p w14:paraId="2FEEBA01" w14:textId="77777777" w:rsidR="00767448" w:rsidRPr="00437A24" w:rsidRDefault="00767448" w:rsidP="00CA4E78">
            <w:pPr>
              <w:rPr>
                <w:sz w:val="22"/>
                <w:szCs w:val="22"/>
              </w:rPr>
            </w:pPr>
          </w:p>
        </w:tc>
        <w:tc>
          <w:tcPr>
            <w:tcW w:w="680" w:type="dxa"/>
            <w:vMerge/>
            <w:tcBorders>
              <w:left w:val="single" w:sz="4" w:space="0" w:color="auto"/>
              <w:bottom w:val="single" w:sz="6" w:space="0" w:color="auto"/>
              <w:right w:val="single" w:sz="4" w:space="0" w:color="auto"/>
            </w:tcBorders>
            <w:vAlign w:val="center"/>
          </w:tcPr>
          <w:p w14:paraId="746276B2" w14:textId="77777777" w:rsidR="00767448" w:rsidRPr="00437A24" w:rsidRDefault="00767448" w:rsidP="00CA4E78">
            <w:pPr>
              <w:rPr>
                <w:sz w:val="22"/>
                <w:szCs w:val="22"/>
              </w:rPr>
            </w:pPr>
          </w:p>
        </w:tc>
        <w:tc>
          <w:tcPr>
            <w:tcW w:w="708" w:type="dxa"/>
            <w:vMerge/>
            <w:tcBorders>
              <w:left w:val="single" w:sz="4" w:space="0" w:color="auto"/>
              <w:bottom w:val="single" w:sz="6" w:space="0" w:color="auto"/>
              <w:right w:val="single" w:sz="4" w:space="0" w:color="auto"/>
            </w:tcBorders>
            <w:vAlign w:val="center"/>
          </w:tcPr>
          <w:p w14:paraId="00708806" w14:textId="77777777" w:rsidR="00767448" w:rsidRPr="00437A24" w:rsidRDefault="00767448" w:rsidP="00CA4E78">
            <w:pPr>
              <w:rPr>
                <w:sz w:val="22"/>
                <w:szCs w:val="22"/>
              </w:rPr>
            </w:pPr>
          </w:p>
        </w:tc>
        <w:tc>
          <w:tcPr>
            <w:tcW w:w="709" w:type="dxa"/>
            <w:vMerge/>
            <w:tcBorders>
              <w:left w:val="single" w:sz="4" w:space="0" w:color="auto"/>
              <w:bottom w:val="single" w:sz="6" w:space="0" w:color="auto"/>
              <w:right w:val="single" w:sz="6" w:space="0" w:color="auto"/>
            </w:tcBorders>
            <w:vAlign w:val="center"/>
          </w:tcPr>
          <w:p w14:paraId="781EFD4E" w14:textId="77777777" w:rsidR="00767448" w:rsidRPr="00437A24" w:rsidRDefault="00767448" w:rsidP="00CA4E78">
            <w:pPr>
              <w:rPr>
                <w:sz w:val="22"/>
                <w:szCs w:val="22"/>
              </w:rPr>
            </w:pPr>
          </w:p>
        </w:tc>
        <w:tc>
          <w:tcPr>
            <w:tcW w:w="709" w:type="dxa"/>
            <w:tcBorders>
              <w:left w:val="single" w:sz="6" w:space="0" w:color="auto"/>
              <w:bottom w:val="single" w:sz="6" w:space="0" w:color="auto"/>
              <w:right w:val="single" w:sz="6" w:space="0" w:color="auto"/>
            </w:tcBorders>
          </w:tcPr>
          <w:p w14:paraId="731F9718" w14:textId="2D5758CE" w:rsidR="00767448" w:rsidRPr="00437A24" w:rsidRDefault="00767448" w:rsidP="00CA4E78">
            <w:pPr>
              <w:jc w:val="center"/>
              <w:rPr>
                <w:sz w:val="22"/>
                <w:szCs w:val="22"/>
              </w:rPr>
            </w:pPr>
            <w:r w:rsidRPr="00437A24">
              <w:rPr>
                <w:sz w:val="22"/>
                <w:szCs w:val="22"/>
              </w:rPr>
              <w:t>2025 год</w:t>
            </w:r>
          </w:p>
        </w:tc>
        <w:tc>
          <w:tcPr>
            <w:tcW w:w="761" w:type="dxa"/>
            <w:tcBorders>
              <w:left w:val="single" w:sz="6" w:space="0" w:color="auto"/>
              <w:bottom w:val="single" w:sz="6" w:space="0" w:color="auto"/>
              <w:right w:val="single" w:sz="6" w:space="0" w:color="auto"/>
            </w:tcBorders>
          </w:tcPr>
          <w:p w14:paraId="03493784" w14:textId="0DA8D746" w:rsidR="00767448" w:rsidRPr="00437A24" w:rsidRDefault="00395F1D" w:rsidP="00CA4E78">
            <w:pPr>
              <w:jc w:val="center"/>
              <w:rPr>
                <w:sz w:val="22"/>
                <w:szCs w:val="22"/>
              </w:rPr>
            </w:pPr>
            <w:r w:rsidRPr="00437A24">
              <w:rPr>
                <w:sz w:val="22"/>
                <w:szCs w:val="22"/>
              </w:rPr>
              <w:t>2026 год</w:t>
            </w:r>
          </w:p>
        </w:tc>
        <w:tc>
          <w:tcPr>
            <w:tcW w:w="861" w:type="dxa"/>
            <w:tcBorders>
              <w:top w:val="single" w:sz="4" w:space="0" w:color="auto"/>
              <w:left w:val="single" w:sz="6" w:space="0" w:color="auto"/>
              <w:bottom w:val="single" w:sz="6" w:space="0" w:color="auto"/>
              <w:right w:val="single" w:sz="6" w:space="0" w:color="auto"/>
            </w:tcBorders>
            <w:vAlign w:val="center"/>
          </w:tcPr>
          <w:p w14:paraId="57E8A334" w14:textId="2B5ADC31" w:rsidR="00767448" w:rsidRPr="00437A24" w:rsidRDefault="00767448" w:rsidP="00CA4E78">
            <w:pPr>
              <w:jc w:val="center"/>
              <w:rPr>
                <w:sz w:val="22"/>
                <w:szCs w:val="22"/>
              </w:rPr>
            </w:pPr>
            <w:r w:rsidRPr="00437A24">
              <w:rPr>
                <w:sz w:val="22"/>
                <w:szCs w:val="22"/>
              </w:rPr>
              <w:t>Второй год планового периода 202</w:t>
            </w:r>
            <w:r w:rsidR="00395F1D" w:rsidRPr="00437A24">
              <w:rPr>
                <w:sz w:val="22"/>
                <w:szCs w:val="22"/>
              </w:rPr>
              <w:t>7</w:t>
            </w:r>
            <w:r w:rsidRPr="00437A24">
              <w:rPr>
                <w:sz w:val="22"/>
                <w:szCs w:val="22"/>
              </w:rPr>
              <w:t xml:space="preserve"> год</w:t>
            </w:r>
          </w:p>
        </w:tc>
        <w:tc>
          <w:tcPr>
            <w:tcW w:w="1006" w:type="dxa"/>
            <w:tcBorders>
              <w:top w:val="single" w:sz="4" w:space="0" w:color="auto"/>
              <w:left w:val="single" w:sz="6" w:space="0" w:color="auto"/>
              <w:bottom w:val="single" w:sz="6" w:space="0" w:color="auto"/>
              <w:right w:val="single" w:sz="6" w:space="0" w:color="auto"/>
            </w:tcBorders>
            <w:vAlign w:val="center"/>
          </w:tcPr>
          <w:p w14:paraId="67FC0434" w14:textId="49F0B915" w:rsidR="00767448" w:rsidRPr="00437A24" w:rsidRDefault="00767448" w:rsidP="00F3298E">
            <w:pPr>
              <w:jc w:val="center"/>
              <w:rPr>
                <w:sz w:val="22"/>
                <w:szCs w:val="22"/>
              </w:rPr>
            </w:pPr>
            <w:r w:rsidRPr="00437A24">
              <w:rPr>
                <w:sz w:val="22"/>
                <w:szCs w:val="22"/>
              </w:rPr>
              <w:t>2030</w:t>
            </w:r>
            <w:r w:rsidR="00F3298E">
              <w:rPr>
                <w:sz w:val="22"/>
                <w:szCs w:val="22"/>
              </w:rPr>
              <w:t xml:space="preserve"> </w:t>
            </w:r>
            <w:r w:rsidRPr="00437A24">
              <w:rPr>
                <w:sz w:val="22"/>
                <w:szCs w:val="22"/>
              </w:rPr>
              <w:t>год</w:t>
            </w:r>
          </w:p>
        </w:tc>
      </w:tr>
      <w:tr w:rsidR="00437A24" w:rsidRPr="00437A24" w14:paraId="350F7403" w14:textId="77777777" w:rsidTr="00767448">
        <w:trPr>
          <w:gridAfter w:val="1"/>
          <w:wAfter w:w="13" w:type="dxa"/>
          <w:cantSplit/>
          <w:trHeight w:val="547"/>
        </w:trPr>
        <w:tc>
          <w:tcPr>
            <w:tcW w:w="709" w:type="dxa"/>
            <w:tcBorders>
              <w:left w:val="single" w:sz="6" w:space="0" w:color="auto"/>
              <w:bottom w:val="single" w:sz="6" w:space="0" w:color="auto"/>
              <w:right w:val="single" w:sz="6" w:space="0" w:color="auto"/>
            </w:tcBorders>
          </w:tcPr>
          <w:p w14:paraId="0EC40C9F" w14:textId="77777777" w:rsidR="00767448" w:rsidRPr="00437A24" w:rsidRDefault="00767448" w:rsidP="00963E9B">
            <w:pPr>
              <w:widowControl/>
              <w:jc w:val="center"/>
              <w:rPr>
                <w:sz w:val="22"/>
                <w:szCs w:val="22"/>
              </w:rPr>
            </w:pPr>
          </w:p>
        </w:tc>
        <w:tc>
          <w:tcPr>
            <w:tcW w:w="14252" w:type="dxa"/>
            <w:gridSpan w:val="18"/>
            <w:tcBorders>
              <w:left w:val="single" w:sz="6" w:space="0" w:color="auto"/>
              <w:bottom w:val="single" w:sz="6" w:space="0" w:color="auto"/>
              <w:right w:val="single" w:sz="6" w:space="0" w:color="auto"/>
            </w:tcBorders>
          </w:tcPr>
          <w:p w14:paraId="2CF45938" w14:textId="3DAD6B84" w:rsidR="00767448" w:rsidRPr="00437A24" w:rsidRDefault="00767448" w:rsidP="00767448">
            <w:pPr>
              <w:tabs>
                <w:tab w:val="left" w:pos="3150"/>
              </w:tabs>
              <w:rPr>
                <w:sz w:val="22"/>
                <w:szCs w:val="22"/>
              </w:rPr>
            </w:pPr>
            <w:r w:rsidRPr="00437A24">
              <w:rPr>
                <w:sz w:val="22"/>
                <w:szCs w:val="22"/>
              </w:rPr>
              <w:t>Цель: Выработка и реализация единой политики в области эффективного использования и управления муниципальным имуществом и земельными ресурсами Боготольского района</w:t>
            </w:r>
          </w:p>
        </w:tc>
      </w:tr>
      <w:tr w:rsidR="00437A24" w:rsidRPr="00437A24" w14:paraId="74275699" w14:textId="77777777" w:rsidTr="00D43CDB">
        <w:trPr>
          <w:gridAfter w:val="1"/>
          <w:wAfter w:w="13" w:type="dxa"/>
          <w:cantSplit/>
          <w:trHeight w:val="1748"/>
        </w:trPr>
        <w:tc>
          <w:tcPr>
            <w:tcW w:w="709" w:type="dxa"/>
            <w:tcBorders>
              <w:top w:val="single" w:sz="4" w:space="0" w:color="auto"/>
              <w:left w:val="single" w:sz="4" w:space="0" w:color="auto"/>
              <w:bottom w:val="single" w:sz="4" w:space="0" w:color="auto"/>
              <w:right w:val="single" w:sz="4" w:space="0" w:color="auto"/>
            </w:tcBorders>
          </w:tcPr>
          <w:p w14:paraId="11337B61" w14:textId="3372BBB2" w:rsidR="00767448" w:rsidRPr="00437A24" w:rsidRDefault="00767448" w:rsidP="00963E9B">
            <w:pPr>
              <w:widowControl/>
              <w:jc w:val="center"/>
              <w:rPr>
                <w:sz w:val="22"/>
                <w:szCs w:val="22"/>
              </w:rPr>
            </w:pPr>
            <w:r w:rsidRPr="00437A24">
              <w:rPr>
                <w:sz w:val="22"/>
                <w:szCs w:val="22"/>
              </w:rPr>
              <w:lastRenderedPageBreak/>
              <w:t>1.</w:t>
            </w:r>
          </w:p>
        </w:tc>
        <w:tc>
          <w:tcPr>
            <w:tcW w:w="1134" w:type="dxa"/>
            <w:tcBorders>
              <w:top w:val="single" w:sz="4" w:space="0" w:color="auto"/>
              <w:left w:val="single" w:sz="4" w:space="0" w:color="auto"/>
              <w:bottom w:val="single" w:sz="4" w:space="0" w:color="auto"/>
              <w:right w:val="single" w:sz="4" w:space="0" w:color="auto"/>
            </w:tcBorders>
          </w:tcPr>
          <w:p w14:paraId="7F10FF7E" w14:textId="15CA37D1" w:rsidR="00767448" w:rsidRPr="00437A24" w:rsidRDefault="00767448" w:rsidP="00963E9B">
            <w:pPr>
              <w:widowControl/>
              <w:jc w:val="center"/>
              <w:rPr>
                <w:sz w:val="22"/>
                <w:szCs w:val="22"/>
              </w:rPr>
            </w:pPr>
            <w:r w:rsidRPr="00437A24">
              <w:rPr>
                <w:rFonts w:eastAsia="Calibri"/>
                <w:sz w:val="22"/>
                <w:szCs w:val="22"/>
                <w:lang w:eastAsia="en-US"/>
              </w:rPr>
              <w:t>Целевой показатель: 1: Доходы от использования, продажи муниципального имущества, в том числе земельных участков находящихся в муниципальной собственности, а также государственная собственность на которые не разграничена</w:t>
            </w:r>
          </w:p>
        </w:tc>
        <w:tc>
          <w:tcPr>
            <w:tcW w:w="830" w:type="dxa"/>
            <w:tcBorders>
              <w:top w:val="single" w:sz="4" w:space="0" w:color="auto"/>
              <w:left w:val="single" w:sz="4" w:space="0" w:color="auto"/>
              <w:bottom w:val="single" w:sz="4" w:space="0" w:color="auto"/>
              <w:right w:val="single" w:sz="4" w:space="0" w:color="auto"/>
            </w:tcBorders>
          </w:tcPr>
          <w:p w14:paraId="4A267B03" w14:textId="71CC06D4" w:rsidR="00767448" w:rsidRPr="00437A24" w:rsidRDefault="00767448" w:rsidP="00963E9B">
            <w:pPr>
              <w:widowControl/>
              <w:jc w:val="center"/>
              <w:rPr>
                <w:sz w:val="22"/>
                <w:szCs w:val="22"/>
              </w:rPr>
            </w:pPr>
            <w:r w:rsidRPr="00437A24">
              <w:rPr>
                <w:sz w:val="22"/>
                <w:szCs w:val="22"/>
              </w:rPr>
              <w:t>тыс.руб</w:t>
            </w:r>
          </w:p>
        </w:tc>
        <w:tc>
          <w:tcPr>
            <w:tcW w:w="1013" w:type="dxa"/>
            <w:tcBorders>
              <w:top w:val="single" w:sz="4" w:space="0" w:color="auto"/>
              <w:left w:val="single" w:sz="4" w:space="0" w:color="auto"/>
              <w:bottom w:val="single" w:sz="4" w:space="0" w:color="auto"/>
              <w:right w:val="single" w:sz="4" w:space="0" w:color="auto"/>
            </w:tcBorders>
          </w:tcPr>
          <w:p w14:paraId="4149EDD8" w14:textId="3B2EF29E" w:rsidR="00767448" w:rsidRPr="00437A24" w:rsidRDefault="00767448" w:rsidP="00963E9B">
            <w:pPr>
              <w:widowControl/>
              <w:jc w:val="center"/>
              <w:rPr>
                <w:sz w:val="22"/>
                <w:szCs w:val="22"/>
              </w:rPr>
            </w:pPr>
            <w:r w:rsidRPr="00437A24">
              <w:rPr>
                <w:sz w:val="22"/>
                <w:szCs w:val="22"/>
              </w:rPr>
              <w:t>3848,6</w:t>
            </w:r>
          </w:p>
        </w:tc>
        <w:tc>
          <w:tcPr>
            <w:tcW w:w="708" w:type="dxa"/>
            <w:tcBorders>
              <w:top w:val="single" w:sz="4" w:space="0" w:color="auto"/>
              <w:left w:val="single" w:sz="4" w:space="0" w:color="auto"/>
              <w:bottom w:val="single" w:sz="4" w:space="0" w:color="auto"/>
              <w:right w:val="single" w:sz="4" w:space="0" w:color="auto"/>
            </w:tcBorders>
          </w:tcPr>
          <w:p w14:paraId="4C364372" w14:textId="131E7E21" w:rsidR="00767448" w:rsidRPr="00437A24" w:rsidRDefault="00767448" w:rsidP="00963E9B">
            <w:pPr>
              <w:widowControl/>
              <w:jc w:val="center"/>
              <w:rPr>
                <w:sz w:val="22"/>
                <w:szCs w:val="22"/>
              </w:rPr>
            </w:pPr>
            <w:r w:rsidRPr="00437A24">
              <w:rPr>
                <w:sz w:val="22"/>
                <w:szCs w:val="22"/>
              </w:rPr>
              <w:t>3950,6</w:t>
            </w:r>
          </w:p>
        </w:tc>
        <w:tc>
          <w:tcPr>
            <w:tcW w:w="714" w:type="dxa"/>
            <w:tcBorders>
              <w:top w:val="single" w:sz="4" w:space="0" w:color="auto"/>
              <w:left w:val="single" w:sz="4" w:space="0" w:color="auto"/>
              <w:bottom w:val="single" w:sz="4" w:space="0" w:color="auto"/>
              <w:right w:val="single" w:sz="4" w:space="0" w:color="auto"/>
            </w:tcBorders>
          </w:tcPr>
          <w:p w14:paraId="58C64D4C" w14:textId="13D96C97" w:rsidR="00767448" w:rsidRPr="00437A24" w:rsidRDefault="00767448" w:rsidP="00963E9B">
            <w:pPr>
              <w:widowControl/>
              <w:jc w:val="center"/>
              <w:rPr>
                <w:sz w:val="22"/>
                <w:szCs w:val="22"/>
              </w:rPr>
            </w:pPr>
            <w:r w:rsidRPr="00437A24">
              <w:rPr>
                <w:sz w:val="22"/>
                <w:szCs w:val="22"/>
              </w:rPr>
              <w:t>4051,6</w:t>
            </w:r>
          </w:p>
        </w:tc>
        <w:tc>
          <w:tcPr>
            <w:tcW w:w="709" w:type="dxa"/>
            <w:tcBorders>
              <w:top w:val="single" w:sz="4" w:space="0" w:color="auto"/>
              <w:left w:val="single" w:sz="4" w:space="0" w:color="auto"/>
              <w:bottom w:val="single" w:sz="4" w:space="0" w:color="auto"/>
              <w:right w:val="single" w:sz="4" w:space="0" w:color="auto"/>
            </w:tcBorders>
          </w:tcPr>
          <w:p w14:paraId="4A903121" w14:textId="1727A3F7" w:rsidR="00767448" w:rsidRPr="00437A24" w:rsidRDefault="00767448" w:rsidP="00963E9B">
            <w:pPr>
              <w:widowControl/>
              <w:jc w:val="center"/>
              <w:rPr>
                <w:sz w:val="22"/>
                <w:szCs w:val="22"/>
              </w:rPr>
            </w:pPr>
            <w:r w:rsidRPr="00437A24">
              <w:rPr>
                <w:sz w:val="22"/>
                <w:szCs w:val="22"/>
              </w:rPr>
              <w:t>4152,1</w:t>
            </w:r>
          </w:p>
        </w:tc>
        <w:tc>
          <w:tcPr>
            <w:tcW w:w="709" w:type="dxa"/>
            <w:tcBorders>
              <w:top w:val="single" w:sz="4" w:space="0" w:color="auto"/>
              <w:left w:val="single" w:sz="4" w:space="0" w:color="auto"/>
              <w:bottom w:val="single" w:sz="4" w:space="0" w:color="auto"/>
              <w:right w:val="single" w:sz="4" w:space="0" w:color="auto"/>
            </w:tcBorders>
          </w:tcPr>
          <w:p w14:paraId="18B994A2" w14:textId="6A9D7566" w:rsidR="00767448" w:rsidRPr="00437A24" w:rsidRDefault="00767448" w:rsidP="00F3298E">
            <w:pPr>
              <w:widowControl/>
              <w:jc w:val="right"/>
              <w:rPr>
                <w:sz w:val="22"/>
                <w:szCs w:val="22"/>
              </w:rPr>
            </w:pPr>
            <w:r w:rsidRPr="00437A24">
              <w:rPr>
                <w:sz w:val="22"/>
                <w:szCs w:val="22"/>
              </w:rPr>
              <w:t>4253,4</w:t>
            </w:r>
          </w:p>
        </w:tc>
        <w:tc>
          <w:tcPr>
            <w:tcW w:w="708" w:type="dxa"/>
            <w:tcBorders>
              <w:top w:val="single" w:sz="4" w:space="0" w:color="auto"/>
              <w:left w:val="single" w:sz="4" w:space="0" w:color="auto"/>
              <w:bottom w:val="single" w:sz="4" w:space="0" w:color="auto"/>
              <w:right w:val="single" w:sz="4" w:space="0" w:color="auto"/>
            </w:tcBorders>
          </w:tcPr>
          <w:p w14:paraId="2287D5EF" w14:textId="04DE8A64" w:rsidR="00767448" w:rsidRPr="00437A24" w:rsidRDefault="00767448" w:rsidP="00963E9B">
            <w:pPr>
              <w:widowControl/>
              <w:jc w:val="center"/>
              <w:rPr>
                <w:sz w:val="22"/>
                <w:szCs w:val="22"/>
              </w:rPr>
            </w:pPr>
            <w:r w:rsidRPr="00437A24">
              <w:rPr>
                <w:sz w:val="22"/>
                <w:szCs w:val="22"/>
              </w:rPr>
              <w:t>4358,6</w:t>
            </w:r>
          </w:p>
        </w:tc>
        <w:tc>
          <w:tcPr>
            <w:tcW w:w="734" w:type="dxa"/>
            <w:tcBorders>
              <w:top w:val="single" w:sz="4" w:space="0" w:color="auto"/>
              <w:left w:val="single" w:sz="4" w:space="0" w:color="auto"/>
              <w:bottom w:val="single" w:sz="4" w:space="0" w:color="auto"/>
              <w:right w:val="single" w:sz="4" w:space="0" w:color="auto"/>
            </w:tcBorders>
          </w:tcPr>
          <w:p w14:paraId="5026E573" w14:textId="686FC1EB" w:rsidR="00767448" w:rsidRPr="00437A24" w:rsidRDefault="00767448" w:rsidP="00963E9B">
            <w:pPr>
              <w:widowControl/>
              <w:jc w:val="center"/>
              <w:rPr>
                <w:sz w:val="22"/>
                <w:szCs w:val="22"/>
              </w:rPr>
            </w:pPr>
            <w:r w:rsidRPr="00437A24">
              <w:rPr>
                <w:sz w:val="22"/>
                <w:szCs w:val="22"/>
              </w:rPr>
              <w:t>4460,8</w:t>
            </w:r>
          </w:p>
        </w:tc>
        <w:tc>
          <w:tcPr>
            <w:tcW w:w="709" w:type="dxa"/>
            <w:tcBorders>
              <w:top w:val="single" w:sz="4" w:space="0" w:color="auto"/>
              <w:left w:val="single" w:sz="4" w:space="0" w:color="auto"/>
              <w:bottom w:val="single" w:sz="4" w:space="0" w:color="auto"/>
              <w:right w:val="single" w:sz="4" w:space="0" w:color="auto"/>
            </w:tcBorders>
          </w:tcPr>
          <w:p w14:paraId="7F3D4C62" w14:textId="226F38ED" w:rsidR="00767448" w:rsidRPr="00437A24" w:rsidRDefault="00767448" w:rsidP="00963E9B">
            <w:pPr>
              <w:widowControl/>
              <w:jc w:val="center"/>
              <w:rPr>
                <w:sz w:val="22"/>
                <w:szCs w:val="22"/>
              </w:rPr>
            </w:pPr>
            <w:r w:rsidRPr="00437A24">
              <w:rPr>
                <w:sz w:val="22"/>
                <w:szCs w:val="22"/>
              </w:rPr>
              <w:t>4568,6</w:t>
            </w:r>
          </w:p>
        </w:tc>
        <w:tc>
          <w:tcPr>
            <w:tcW w:w="850" w:type="dxa"/>
            <w:tcBorders>
              <w:top w:val="single" w:sz="4" w:space="0" w:color="auto"/>
              <w:left w:val="single" w:sz="4" w:space="0" w:color="auto"/>
              <w:bottom w:val="single" w:sz="4" w:space="0" w:color="auto"/>
              <w:right w:val="single" w:sz="4" w:space="0" w:color="auto"/>
            </w:tcBorders>
          </w:tcPr>
          <w:p w14:paraId="6DA8431C" w14:textId="64BCB419" w:rsidR="00767448" w:rsidRPr="00437A24" w:rsidRDefault="00767448" w:rsidP="00F3298E">
            <w:pPr>
              <w:widowControl/>
              <w:jc w:val="center"/>
              <w:rPr>
                <w:sz w:val="22"/>
                <w:szCs w:val="22"/>
              </w:rPr>
            </w:pPr>
            <w:r w:rsidRPr="00437A24">
              <w:rPr>
                <w:sz w:val="22"/>
                <w:szCs w:val="22"/>
              </w:rPr>
              <w:t>4705,7</w:t>
            </w:r>
          </w:p>
        </w:tc>
        <w:tc>
          <w:tcPr>
            <w:tcW w:w="680" w:type="dxa"/>
            <w:tcBorders>
              <w:top w:val="single" w:sz="4" w:space="0" w:color="auto"/>
              <w:left w:val="single" w:sz="4" w:space="0" w:color="auto"/>
              <w:bottom w:val="single" w:sz="4" w:space="0" w:color="auto"/>
              <w:right w:val="single" w:sz="4" w:space="0" w:color="auto"/>
            </w:tcBorders>
          </w:tcPr>
          <w:p w14:paraId="6B237E95" w14:textId="32C32CB1" w:rsidR="00767448" w:rsidRPr="00437A24" w:rsidRDefault="00767448" w:rsidP="00F3298E">
            <w:pPr>
              <w:widowControl/>
              <w:autoSpaceDE/>
              <w:autoSpaceDN/>
              <w:adjustRightInd/>
              <w:spacing w:line="276" w:lineRule="auto"/>
              <w:jc w:val="center"/>
              <w:rPr>
                <w:sz w:val="22"/>
                <w:szCs w:val="22"/>
              </w:rPr>
            </w:pPr>
            <w:r w:rsidRPr="00437A24">
              <w:rPr>
                <w:sz w:val="22"/>
                <w:szCs w:val="22"/>
              </w:rPr>
              <w:t>6475,4</w:t>
            </w:r>
          </w:p>
        </w:tc>
        <w:tc>
          <w:tcPr>
            <w:tcW w:w="708" w:type="dxa"/>
            <w:tcBorders>
              <w:top w:val="single" w:sz="4" w:space="0" w:color="auto"/>
              <w:left w:val="single" w:sz="4" w:space="0" w:color="auto"/>
              <w:bottom w:val="single" w:sz="4" w:space="0" w:color="auto"/>
              <w:right w:val="single" w:sz="4" w:space="0" w:color="auto"/>
            </w:tcBorders>
          </w:tcPr>
          <w:p w14:paraId="4BBC0C3F" w14:textId="321B2C69" w:rsidR="00767448" w:rsidRPr="00437A24" w:rsidRDefault="00767448" w:rsidP="00F3298E">
            <w:pPr>
              <w:jc w:val="center"/>
              <w:rPr>
                <w:sz w:val="22"/>
                <w:szCs w:val="22"/>
              </w:rPr>
            </w:pPr>
            <w:r w:rsidRPr="00437A24">
              <w:rPr>
                <w:sz w:val="22"/>
                <w:szCs w:val="22"/>
              </w:rPr>
              <w:t>6515,4</w:t>
            </w:r>
          </w:p>
        </w:tc>
        <w:tc>
          <w:tcPr>
            <w:tcW w:w="709" w:type="dxa"/>
            <w:tcBorders>
              <w:top w:val="single" w:sz="4" w:space="0" w:color="auto"/>
              <w:left w:val="single" w:sz="4" w:space="0" w:color="auto"/>
              <w:bottom w:val="single" w:sz="4" w:space="0" w:color="auto"/>
              <w:right w:val="single" w:sz="4" w:space="0" w:color="auto"/>
            </w:tcBorders>
          </w:tcPr>
          <w:p w14:paraId="082E98F1" w14:textId="1DC7D1D9" w:rsidR="00767448" w:rsidRPr="00437A24" w:rsidRDefault="00767448" w:rsidP="00F3298E">
            <w:pPr>
              <w:pStyle w:val="ConsPlusNormal"/>
              <w:ind w:firstLine="0"/>
              <w:jc w:val="center"/>
              <w:rPr>
                <w:sz w:val="22"/>
                <w:szCs w:val="22"/>
              </w:rPr>
            </w:pPr>
            <w:r w:rsidRPr="00437A24">
              <w:rPr>
                <w:rFonts w:ascii="Times New Roman" w:hAnsi="Times New Roman" w:cs="Times New Roman"/>
                <w:sz w:val="22"/>
                <w:szCs w:val="22"/>
              </w:rPr>
              <w:t>6635,0</w:t>
            </w:r>
          </w:p>
        </w:tc>
        <w:tc>
          <w:tcPr>
            <w:tcW w:w="709" w:type="dxa"/>
            <w:tcBorders>
              <w:top w:val="single" w:sz="4" w:space="0" w:color="auto"/>
              <w:left w:val="single" w:sz="4" w:space="0" w:color="auto"/>
              <w:bottom w:val="single" w:sz="4" w:space="0" w:color="auto"/>
              <w:right w:val="single" w:sz="4" w:space="0" w:color="auto"/>
            </w:tcBorders>
          </w:tcPr>
          <w:p w14:paraId="7EAE1709" w14:textId="5B145CE2" w:rsidR="00767448" w:rsidRPr="00437A24" w:rsidRDefault="00767448" w:rsidP="00F3298E">
            <w:pPr>
              <w:jc w:val="center"/>
              <w:rPr>
                <w:sz w:val="22"/>
                <w:szCs w:val="22"/>
              </w:rPr>
            </w:pPr>
            <w:r w:rsidRPr="00437A24">
              <w:rPr>
                <w:sz w:val="22"/>
                <w:szCs w:val="22"/>
              </w:rPr>
              <w:t>6767,1</w:t>
            </w:r>
          </w:p>
        </w:tc>
        <w:tc>
          <w:tcPr>
            <w:tcW w:w="761" w:type="dxa"/>
            <w:tcBorders>
              <w:top w:val="single" w:sz="4" w:space="0" w:color="auto"/>
              <w:left w:val="single" w:sz="4" w:space="0" w:color="auto"/>
              <w:bottom w:val="single" w:sz="4" w:space="0" w:color="auto"/>
              <w:right w:val="single" w:sz="4" w:space="0" w:color="auto"/>
            </w:tcBorders>
          </w:tcPr>
          <w:p w14:paraId="75319563" w14:textId="56E49B96" w:rsidR="00767448" w:rsidRPr="00437A24" w:rsidRDefault="00A24F48" w:rsidP="00F3298E">
            <w:pPr>
              <w:jc w:val="center"/>
              <w:rPr>
                <w:sz w:val="22"/>
                <w:szCs w:val="22"/>
              </w:rPr>
            </w:pPr>
            <w:r w:rsidRPr="00437A24">
              <w:rPr>
                <w:sz w:val="22"/>
                <w:szCs w:val="22"/>
              </w:rPr>
              <w:t>6911, 4</w:t>
            </w:r>
          </w:p>
        </w:tc>
        <w:tc>
          <w:tcPr>
            <w:tcW w:w="861" w:type="dxa"/>
            <w:tcBorders>
              <w:top w:val="single" w:sz="4" w:space="0" w:color="auto"/>
              <w:left w:val="single" w:sz="4" w:space="0" w:color="auto"/>
              <w:bottom w:val="single" w:sz="4" w:space="0" w:color="auto"/>
              <w:right w:val="single" w:sz="4" w:space="0" w:color="auto"/>
            </w:tcBorders>
          </w:tcPr>
          <w:p w14:paraId="77B6AB07" w14:textId="24035FC1" w:rsidR="00767448" w:rsidRPr="00437A24" w:rsidRDefault="004D103E" w:rsidP="00963E9B">
            <w:pPr>
              <w:jc w:val="center"/>
              <w:rPr>
                <w:sz w:val="22"/>
                <w:szCs w:val="22"/>
              </w:rPr>
            </w:pPr>
            <w:r w:rsidRPr="00437A24">
              <w:rPr>
                <w:sz w:val="22"/>
                <w:szCs w:val="22"/>
              </w:rPr>
              <w:t>6911, 4</w:t>
            </w:r>
          </w:p>
        </w:tc>
        <w:tc>
          <w:tcPr>
            <w:tcW w:w="1006" w:type="dxa"/>
            <w:tcBorders>
              <w:top w:val="single" w:sz="6" w:space="0" w:color="auto"/>
              <w:left w:val="single" w:sz="4" w:space="0" w:color="auto"/>
              <w:bottom w:val="single" w:sz="6" w:space="0" w:color="auto"/>
              <w:right w:val="single" w:sz="6" w:space="0" w:color="auto"/>
            </w:tcBorders>
          </w:tcPr>
          <w:p w14:paraId="35CC2800" w14:textId="57838E50" w:rsidR="00767448" w:rsidRPr="00437A24" w:rsidRDefault="00767448" w:rsidP="00F3298E">
            <w:pPr>
              <w:pStyle w:val="ConsPlusNormal"/>
              <w:widowControl/>
              <w:ind w:firstLine="0"/>
              <w:jc w:val="center"/>
              <w:rPr>
                <w:sz w:val="22"/>
                <w:szCs w:val="22"/>
              </w:rPr>
            </w:pPr>
            <w:r w:rsidRPr="00437A24">
              <w:rPr>
                <w:rFonts w:ascii="Times New Roman" w:hAnsi="Times New Roman" w:cs="Times New Roman"/>
                <w:sz w:val="22"/>
                <w:szCs w:val="22"/>
              </w:rPr>
              <w:t>7</w:t>
            </w:r>
            <w:r w:rsidR="004D103E" w:rsidRPr="00437A24">
              <w:rPr>
                <w:rFonts w:ascii="Times New Roman" w:hAnsi="Times New Roman" w:cs="Times New Roman"/>
                <w:sz w:val="22"/>
                <w:szCs w:val="22"/>
              </w:rPr>
              <w:t>8565,7</w:t>
            </w:r>
          </w:p>
        </w:tc>
      </w:tr>
      <w:tr w:rsidR="00437A24" w:rsidRPr="00437A24" w14:paraId="37976212" w14:textId="77777777" w:rsidTr="00D43CDB">
        <w:trPr>
          <w:gridAfter w:val="1"/>
          <w:wAfter w:w="13" w:type="dxa"/>
          <w:cantSplit/>
          <w:trHeight w:val="1748"/>
        </w:trPr>
        <w:tc>
          <w:tcPr>
            <w:tcW w:w="709" w:type="dxa"/>
            <w:tcBorders>
              <w:top w:val="single" w:sz="4" w:space="0" w:color="auto"/>
              <w:left w:val="single" w:sz="6" w:space="0" w:color="auto"/>
              <w:bottom w:val="single" w:sz="6" w:space="0" w:color="auto"/>
              <w:right w:val="single" w:sz="6" w:space="0" w:color="auto"/>
            </w:tcBorders>
          </w:tcPr>
          <w:p w14:paraId="24321A2E" w14:textId="1CEE1ED4" w:rsidR="00767448" w:rsidRPr="00437A24" w:rsidRDefault="00767448" w:rsidP="00963E9B">
            <w:pPr>
              <w:widowControl/>
              <w:jc w:val="center"/>
              <w:rPr>
                <w:sz w:val="22"/>
                <w:szCs w:val="22"/>
              </w:rPr>
            </w:pPr>
            <w:r w:rsidRPr="00437A24">
              <w:rPr>
                <w:sz w:val="22"/>
                <w:szCs w:val="22"/>
              </w:rPr>
              <w:lastRenderedPageBreak/>
              <w:t>2.</w:t>
            </w:r>
          </w:p>
        </w:tc>
        <w:tc>
          <w:tcPr>
            <w:tcW w:w="1134" w:type="dxa"/>
            <w:tcBorders>
              <w:top w:val="single" w:sz="4" w:space="0" w:color="auto"/>
              <w:left w:val="single" w:sz="6" w:space="0" w:color="auto"/>
              <w:bottom w:val="single" w:sz="6" w:space="0" w:color="auto"/>
              <w:right w:val="single" w:sz="6" w:space="0" w:color="auto"/>
            </w:tcBorders>
          </w:tcPr>
          <w:p w14:paraId="31230E16" w14:textId="09CC196E" w:rsidR="00767448" w:rsidRPr="00437A24" w:rsidRDefault="00767448" w:rsidP="00963E9B">
            <w:pPr>
              <w:widowControl/>
              <w:jc w:val="center"/>
              <w:rPr>
                <w:sz w:val="22"/>
                <w:szCs w:val="22"/>
              </w:rPr>
            </w:pPr>
            <w:r w:rsidRPr="00437A24">
              <w:rPr>
                <w:sz w:val="22"/>
                <w:szCs w:val="22"/>
              </w:rPr>
              <w:t>Целевой показатель 2: Удельный вес количества объектов, на которые зарегистрировано право муниципальной собственности, к общему количеству учитымаемых объектов в информационных системах отдела муниципального имущества и земельных отношений</w:t>
            </w:r>
          </w:p>
        </w:tc>
        <w:tc>
          <w:tcPr>
            <w:tcW w:w="830" w:type="dxa"/>
            <w:tcBorders>
              <w:top w:val="single" w:sz="4" w:space="0" w:color="auto"/>
              <w:left w:val="single" w:sz="6" w:space="0" w:color="auto"/>
              <w:bottom w:val="single" w:sz="6" w:space="0" w:color="auto"/>
              <w:right w:val="single" w:sz="6" w:space="0" w:color="auto"/>
            </w:tcBorders>
          </w:tcPr>
          <w:p w14:paraId="28E01E63" w14:textId="7CEA4EA3" w:rsidR="00767448" w:rsidRPr="00437A24" w:rsidRDefault="00767448" w:rsidP="00963E9B">
            <w:pPr>
              <w:widowControl/>
              <w:jc w:val="center"/>
              <w:rPr>
                <w:sz w:val="22"/>
                <w:szCs w:val="22"/>
              </w:rPr>
            </w:pPr>
            <w:r w:rsidRPr="00437A24">
              <w:rPr>
                <w:sz w:val="22"/>
                <w:szCs w:val="22"/>
              </w:rPr>
              <w:t>%</w:t>
            </w:r>
          </w:p>
        </w:tc>
        <w:tc>
          <w:tcPr>
            <w:tcW w:w="1013" w:type="dxa"/>
            <w:tcBorders>
              <w:top w:val="single" w:sz="4" w:space="0" w:color="auto"/>
              <w:left w:val="single" w:sz="6" w:space="0" w:color="auto"/>
              <w:bottom w:val="single" w:sz="6" w:space="0" w:color="auto"/>
              <w:right w:val="single" w:sz="6" w:space="0" w:color="auto"/>
            </w:tcBorders>
          </w:tcPr>
          <w:p w14:paraId="38FA7EE0" w14:textId="43D7ADB0" w:rsidR="00767448" w:rsidRPr="00437A24" w:rsidRDefault="00767448" w:rsidP="00963E9B">
            <w:pPr>
              <w:widowControl/>
              <w:jc w:val="center"/>
              <w:rPr>
                <w:sz w:val="22"/>
                <w:szCs w:val="22"/>
              </w:rPr>
            </w:pPr>
            <w:r w:rsidRPr="00437A24">
              <w:rPr>
                <w:sz w:val="22"/>
                <w:szCs w:val="22"/>
              </w:rPr>
              <w:t>0</w:t>
            </w:r>
          </w:p>
        </w:tc>
        <w:tc>
          <w:tcPr>
            <w:tcW w:w="708" w:type="dxa"/>
            <w:tcBorders>
              <w:top w:val="single" w:sz="4" w:space="0" w:color="auto"/>
              <w:left w:val="single" w:sz="6" w:space="0" w:color="auto"/>
              <w:bottom w:val="single" w:sz="6" w:space="0" w:color="auto"/>
              <w:right w:val="single" w:sz="6" w:space="0" w:color="auto"/>
            </w:tcBorders>
          </w:tcPr>
          <w:p w14:paraId="7CE23914" w14:textId="442F171F" w:rsidR="00767448" w:rsidRPr="00437A24" w:rsidRDefault="00767448" w:rsidP="00963E9B">
            <w:pPr>
              <w:widowControl/>
              <w:jc w:val="center"/>
              <w:rPr>
                <w:sz w:val="22"/>
                <w:szCs w:val="22"/>
              </w:rPr>
            </w:pPr>
            <w:r w:rsidRPr="00437A24">
              <w:rPr>
                <w:sz w:val="22"/>
                <w:szCs w:val="22"/>
              </w:rPr>
              <w:t>не менее 70</w:t>
            </w:r>
          </w:p>
        </w:tc>
        <w:tc>
          <w:tcPr>
            <w:tcW w:w="714" w:type="dxa"/>
            <w:tcBorders>
              <w:top w:val="single" w:sz="4" w:space="0" w:color="auto"/>
              <w:left w:val="single" w:sz="6" w:space="0" w:color="auto"/>
              <w:bottom w:val="single" w:sz="6" w:space="0" w:color="auto"/>
              <w:right w:val="single" w:sz="6" w:space="0" w:color="auto"/>
            </w:tcBorders>
          </w:tcPr>
          <w:p w14:paraId="0DB4AF14" w14:textId="5D96E676" w:rsidR="00767448" w:rsidRPr="00437A24" w:rsidRDefault="00767448" w:rsidP="00963E9B">
            <w:pPr>
              <w:widowControl/>
              <w:jc w:val="center"/>
              <w:rPr>
                <w:sz w:val="22"/>
                <w:szCs w:val="22"/>
              </w:rPr>
            </w:pPr>
            <w:r w:rsidRPr="00437A24">
              <w:rPr>
                <w:sz w:val="22"/>
                <w:szCs w:val="22"/>
              </w:rPr>
              <w:t>не менее 70</w:t>
            </w:r>
          </w:p>
        </w:tc>
        <w:tc>
          <w:tcPr>
            <w:tcW w:w="709" w:type="dxa"/>
            <w:tcBorders>
              <w:top w:val="single" w:sz="4" w:space="0" w:color="auto"/>
              <w:left w:val="single" w:sz="6" w:space="0" w:color="auto"/>
              <w:bottom w:val="single" w:sz="6" w:space="0" w:color="auto"/>
              <w:right w:val="single" w:sz="4" w:space="0" w:color="auto"/>
            </w:tcBorders>
          </w:tcPr>
          <w:p w14:paraId="67AD3AA6" w14:textId="011433C8" w:rsidR="00767448" w:rsidRPr="00437A24" w:rsidRDefault="00767448" w:rsidP="00963E9B">
            <w:pPr>
              <w:widowControl/>
              <w:jc w:val="center"/>
              <w:rPr>
                <w:sz w:val="22"/>
                <w:szCs w:val="22"/>
              </w:rPr>
            </w:pPr>
            <w:r w:rsidRPr="00437A24">
              <w:rPr>
                <w:sz w:val="22"/>
                <w:szCs w:val="22"/>
              </w:rPr>
              <w:t>не менее 70</w:t>
            </w:r>
          </w:p>
        </w:tc>
        <w:tc>
          <w:tcPr>
            <w:tcW w:w="709" w:type="dxa"/>
            <w:tcBorders>
              <w:top w:val="single" w:sz="4" w:space="0" w:color="auto"/>
              <w:left w:val="single" w:sz="4" w:space="0" w:color="auto"/>
              <w:bottom w:val="single" w:sz="6" w:space="0" w:color="auto"/>
              <w:right w:val="single" w:sz="6" w:space="0" w:color="auto"/>
            </w:tcBorders>
          </w:tcPr>
          <w:p w14:paraId="7BAFEED5" w14:textId="7F133D3E" w:rsidR="00767448" w:rsidRPr="00437A24" w:rsidRDefault="00767448" w:rsidP="00963E9B">
            <w:pPr>
              <w:widowControl/>
              <w:jc w:val="center"/>
              <w:rPr>
                <w:sz w:val="22"/>
                <w:szCs w:val="22"/>
              </w:rPr>
            </w:pPr>
            <w:r w:rsidRPr="00437A24">
              <w:rPr>
                <w:sz w:val="22"/>
                <w:szCs w:val="22"/>
              </w:rPr>
              <w:t>не менее 70</w:t>
            </w:r>
          </w:p>
        </w:tc>
        <w:tc>
          <w:tcPr>
            <w:tcW w:w="708" w:type="dxa"/>
            <w:tcBorders>
              <w:top w:val="single" w:sz="4" w:space="0" w:color="auto"/>
              <w:left w:val="single" w:sz="6" w:space="0" w:color="auto"/>
              <w:bottom w:val="single" w:sz="6" w:space="0" w:color="auto"/>
              <w:right w:val="single" w:sz="6" w:space="0" w:color="auto"/>
            </w:tcBorders>
          </w:tcPr>
          <w:p w14:paraId="276A5D3D" w14:textId="4360728A" w:rsidR="00767448" w:rsidRPr="00437A24" w:rsidRDefault="00767448" w:rsidP="00F3298E">
            <w:pPr>
              <w:widowControl/>
              <w:jc w:val="center"/>
              <w:rPr>
                <w:sz w:val="22"/>
                <w:szCs w:val="22"/>
              </w:rPr>
            </w:pPr>
            <w:r w:rsidRPr="00437A24">
              <w:rPr>
                <w:sz w:val="22"/>
                <w:szCs w:val="22"/>
              </w:rPr>
              <w:t>не менее 80</w:t>
            </w:r>
          </w:p>
        </w:tc>
        <w:tc>
          <w:tcPr>
            <w:tcW w:w="734" w:type="dxa"/>
            <w:tcBorders>
              <w:top w:val="single" w:sz="4" w:space="0" w:color="auto"/>
              <w:left w:val="single" w:sz="6" w:space="0" w:color="auto"/>
              <w:bottom w:val="single" w:sz="6" w:space="0" w:color="auto"/>
              <w:right w:val="single" w:sz="6" w:space="0" w:color="auto"/>
            </w:tcBorders>
          </w:tcPr>
          <w:p w14:paraId="3687AA61" w14:textId="66170095" w:rsidR="00767448" w:rsidRPr="00437A24" w:rsidRDefault="00767448" w:rsidP="00F3298E">
            <w:pPr>
              <w:widowControl/>
              <w:jc w:val="center"/>
              <w:rPr>
                <w:sz w:val="22"/>
                <w:szCs w:val="22"/>
              </w:rPr>
            </w:pPr>
            <w:r w:rsidRPr="00437A24">
              <w:rPr>
                <w:sz w:val="22"/>
                <w:szCs w:val="22"/>
              </w:rPr>
              <w:t>не менее 81</w:t>
            </w:r>
          </w:p>
        </w:tc>
        <w:tc>
          <w:tcPr>
            <w:tcW w:w="709" w:type="dxa"/>
            <w:tcBorders>
              <w:top w:val="single" w:sz="4" w:space="0" w:color="auto"/>
              <w:left w:val="single" w:sz="6" w:space="0" w:color="auto"/>
              <w:bottom w:val="single" w:sz="6" w:space="0" w:color="auto"/>
              <w:right w:val="single" w:sz="6" w:space="0" w:color="auto"/>
            </w:tcBorders>
          </w:tcPr>
          <w:p w14:paraId="0DA00E14" w14:textId="1B7E35EA" w:rsidR="00767448" w:rsidRPr="00437A24" w:rsidRDefault="00767448" w:rsidP="00F3298E">
            <w:pPr>
              <w:widowControl/>
              <w:jc w:val="center"/>
              <w:rPr>
                <w:sz w:val="22"/>
                <w:szCs w:val="22"/>
              </w:rPr>
            </w:pPr>
            <w:r w:rsidRPr="00437A24">
              <w:rPr>
                <w:sz w:val="22"/>
                <w:szCs w:val="22"/>
              </w:rPr>
              <w:t>не менее 81</w:t>
            </w:r>
          </w:p>
        </w:tc>
        <w:tc>
          <w:tcPr>
            <w:tcW w:w="850" w:type="dxa"/>
            <w:tcBorders>
              <w:top w:val="single" w:sz="4" w:space="0" w:color="auto"/>
              <w:left w:val="single" w:sz="6" w:space="0" w:color="auto"/>
              <w:bottom w:val="single" w:sz="6" w:space="0" w:color="auto"/>
              <w:right w:val="single" w:sz="4" w:space="0" w:color="auto"/>
            </w:tcBorders>
          </w:tcPr>
          <w:p w14:paraId="5048C9A4" w14:textId="53E7070E" w:rsidR="00767448" w:rsidRPr="00437A24" w:rsidRDefault="00767448" w:rsidP="00F3298E">
            <w:pPr>
              <w:jc w:val="center"/>
              <w:rPr>
                <w:sz w:val="22"/>
                <w:szCs w:val="22"/>
              </w:rPr>
            </w:pPr>
            <w:r w:rsidRPr="00437A24">
              <w:rPr>
                <w:sz w:val="22"/>
                <w:szCs w:val="22"/>
              </w:rPr>
              <w:t>не менее</w:t>
            </w:r>
            <w:r w:rsidR="00F3298E">
              <w:rPr>
                <w:sz w:val="22"/>
                <w:szCs w:val="22"/>
              </w:rPr>
              <w:t xml:space="preserve"> </w:t>
            </w:r>
            <w:r w:rsidRPr="00437A24">
              <w:rPr>
                <w:sz w:val="22"/>
                <w:szCs w:val="22"/>
              </w:rPr>
              <w:t>82</w:t>
            </w:r>
          </w:p>
        </w:tc>
        <w:tc>
          <w:tcPr>
            <w:tcW w:w="680" w:type="dxa"/>
            <w:tcBorders>
              <w:top w:val="single" w:sz="4" w:space="0" w:color="auto"/>
              <w:left w:val="single" w:sz="4" w:space="0" w:color="auto"/>
              <w:bottom w:val="single" w:sz="6" w:space="0" w:color="auto"/>
              <w:right w:val="single" w:sz="4" w:space="0" w:color="auto"/>
            </w:tcBorders>
          </w:tcPr>
          <w:p w14:paraId="136C7125" w14:textId="61069500" w:rsidR="00767448" w:rsidRPr="00437A24" w:rsidRDefault="00767448" w:rsidP="00F3298E">
            <w:pPr>
              <w:widowControl/>
              <w:autoSpaceDE/>
              <w:autoSpaceDN/>
              <w:adjustRightInd/>
              <w:spacing w:line="276" w:lineRule="auto"/>
              <w:jc w:val="center"/>
              <w:rPr>
                <w:sz w:val="22"/>
                <w:szCs w:val="22"/>
              </w:rPr>
            </w:pPr>
            <w:r w:rsidRPr="00437A24">
              <w:rPr>
                <w:sz w:val="22"/>
                <w:szCs w:val="22"/>
              </w:rPr>
              <w:t>не менее</w:t>
            </w:r>
            <w:r w:rsidR="00F3298E">
              <w:rPr>
                <w:sz w:val="22"/>
                <w:szCs w:val="22"/>
              </w:rPr>
              <w:t xml:space="preserve"> </w:t>
            </w:r>
            <w:r w:rsidRPr="00437A24">
              <w:rPr>
                <w:sz w:val="22"/>
                <w:szCs w:val="22"/>
              </w:rPr>
              <w:t>83</w:t>
            </w:r>
          </w:p>
        </w:tc>
        <w:tc>
          <w:tcPr>
            <w:tcW w:w="708" w:type="dxa"/>
            <w:tcBorders>
              <w:top w:val="single" w:sz="4" w:space="0" w:color="auto"/>
              <w:left w:val="single" w:sz="4" w:space="0" w:color="auto"/>
              <w:bottom w:val="single" w:sz="6" w:space="0" w:color="auto"/>
              <w:right w:val="single" w:sz="4" w:space="0" w:color="auto"/>
            </w:tcBorders>
          </w:tcPr>
          <w:p w14:paraId="423D66BE" w14:textId="106FCB49" w:rsidR="00767448" w:rsidRPr="00437A24" w:rsidRDefault="00767448" w:rsidP="00F3298E">
            <w:pPr>
              <w:jc w:val="center"/>
              <w:rPr>
                <w:sz w:val="22"/>
                <w:szCs w:val="22"/>
              </w:rPr>
            </w:pPr>
            <w:r w:rsidRPr="00437A24">
              <w:rPr>
                <w:sz w:val="22"/>
                <w:szCs w:val="22"/>
              </w:rPr>
              <w:t>не менее</w:t>
            </w:r>
            <w:r w:rsidR="00F3298E">
              <w:rPr>
                <w:sz w:val="22"/>
                <w:szCs w:val="22"/>
              </w:rPr>
              <w:t xml:space="preserve"> </w:t>
            </w:r>
            <w:r w:rsidRPr="00437A24">
              <w:rPr>
                <w:sz w:val="22"/>
                <w:szCs w:val="22"/>
              </w:rPr>
              <w:t>84</w:t>
            </w:r>
          </w:p>
        </w:tc>
        <w:tc>
          <w:tcPr>
            <w:tcW w:w="709" w:type="dxa"/>
            <w:tcBorders>
              <w:top w:val="single" w:sz="4" w:space="0" w:color="auto"/>
              <w:left w:val="single" w:sz="4" w:space="0" w:color="auto"/>
              <w:bottom w:val="single" w:sz="6" w:space="0" w:color="auto"/>
              <w:right w:val="single" w:sz="6" w:space="0" w:color="auto"/>
            </w:tcBorders>
          </w:tcPr>
          <w:p w14:paraId="489B59BE" w14:textId="2BD657AF" w:rsidR="00767448" w:rsidRPr="00437A24" w:rsidRDefault="00767448" w:rsidP="00F3298E">
            <w:pPr>
              <w:jc w:val="center"/>
              <w:rPr>
                <w:sz w:val="22"/>
                <w:szCs w:val="22"/>
              </w:rPr>
            </w:pPr>
            <w:r w:rsidRPr="00437A24">
              <w:rPr>
                <w:sz w:val="22"/>
                <w:szCs w:val="22"/>
              </w:rPr>
              <w:t>не менее85</w:t>
            </w:r>
          </w:p>
        </w:tc>
        <w:tc>
          <w:tcPr>
            <w:tcW w:w="709" w:type="dxa"/>
            <w:tcBorders>
              <w:top w:val="single" w:sz="4" w:space="0" w:color="auto"/>
              <w:left w:val="single" w:sz="6" w:space="0" w:color="auto"/>
              <w:bottom w:val="single" w:sz="6" w:space="0" w:color="auto"/>
              <w:right w:val="single" w:sz="6" w:space="0" w:color="auto"/>
            </w:tcBorders>
          </w:tcPr>
          <w:p w14:paraId="0ACEBC3F" w14:textId="58EE95D6" w:rsidR="00767448" w:rsidRPr="00437A24" w:rsidRDefault="00767448" w:rsidP="00F3298E">
            <w:pPr>
              <w:jc w:val="center"/>
              <w:rPr>
                <w:sz w:val="22"/>
                <w:szCs w:val="22"/>
              </w:rPr>
            </w:pPr>
            <w:r w:rsidRPr="00437A24">
              <w:rPr>
                <w:sz w:val="22"/>
                <w:szCs w:val="22"/>
              </w:rPr>
              <w:t>не менее 86</w:t>
            </w:r>
          </w:p>
        </w:tc>
        <w:tc>
          <w:tcPr>
            <w:tcW w:w="761" w:type="dxa"/>
            <w:tcBorders>
              <w:top w:val="single" w:sz="4" w:space="0" w:color="auto"/>
              <w:left w:val="single" w:sz="6" w:space="0" w:color="auto"/>
              <w:bottom w:val="single" w:sz="6" w:space="0" w:color="auto"/>
              <w:right w:val="single" w:sz="6" w:space="0" w:color="auto"/>
            </w:tcBorders>
          </w:tcPr>
          <w:p w14:paraId="6086D6EB" w14:textId="53F71499" w:rsidR="00767448" w:rsidRPr="00437A24" w:rsidRDefault="00A24F48" w:rsidP="00F3298E">
            <w:pPr>
              <w:jc w:val="center"/>
              <w:rPr>
                <w:sz w:val="22"/>
                <w:szCs w:val="22"/>
              </w:rPr>
            </w:pPr>
            <w:r w:rsidRPr="00437A24">
              <w:rPr>
                <w:sz w:val="22"/>
                <w:szCs w:val="22"/>
              </w:rPr>
              <w:t>не менее 87</w:t>
            </w:r>
          </w:p>
        </w:tc>
        <w:tc>
          <w:tcPr>
            <w:tcW w:w="861" w:type="dxa"/>
            <w:tcBorders>
              <w:top w:val="single" w:sz="4" w:space="0" w:color="auto"/>
              <w:left w:val="single" w:sz="6" w:space="0" w:color="auto"/>
              <w:bottom w:val="single" w:sz="6" w:space="0" w:color="auto"/>
              <w:right w:val="single" w:sz="6" w:space="0" w:color="auto"/>
            </w:tcBorders>
          </w:tcPr>
          <w:p w14:paraId="381877C8" w14:textId="48DE13F6" w:rsidR="00767448" w:rsidRPr="00437A24" w:rsidRDefault="00767448" w:rsidP="00F3298E">
            <w:pPr>
              <w:jc w:val="center"/>
              <w:rPr>
                <w:sz w:val="22"/>
                <w:szCs w:val="22"/>
              </w:rPr>
            </w:pPr>
            <w:r w:rsidRPr="00437A24">
              <w:rPr>
                <w:sz w:val="22"/>
                <w:szCs w:val="22"/>
              </w:rPr>
              <w:t>не менее 8</w:t>
            </w:r>
            <w:r w:rsidR="00A24F48" w:rsidRPr="00437A24">
              <w:rPr>
                <w:sz w:val="22"/>
                <w:szCs w:val="22"/>
              </w:rPr>
              <w:t>8</w:t>
            </w:r>
          </w:p>
        </w:tc>
        <w:tc>
          <w:tcPr>
            <w:tcW w:w="1006" w:type="dxa"/>
            <w:tcBorders>
              <w:top w:val="single" w:sz="4" w:space="0" w:color="auto"/>
              <w:left w:val="single" w:sz="6" w:space="0" w:color="auto"/>
              <w:bottom w:val="single" w:sz="6" w:space="0" w:color="auto"/>
              <w:right w:val="single" w:sz="6" w:space="0" w:color="auto"/>
            </w:tcBorders>
          </w:tcPr>
          <w:p w14:paraId="1DB804A8" w14:textId="0AB0B12B" w:rsidR="00767448" w:rsidRPr="00437A24" w:rsidRDefault="00767448" w:rsidP="00F3298E">
            <w:pPr>
              <w:jc w:val="center"/>
              <w:rPr>
                <w:sz w:val="22"/>
                <w:szCs w:val="22"/>
              </w:rPr>
            </w:pPr>
            <w:r w:rsidRPr="00437A24">
              <w:rPr>
                <w:sz w:val="22"/>
                <w:szCs w:val="22"/>
              </w:rPr>
              <w:t>не менее     8</w:t>
            </w:r>
            <w:r w:rsidR="00A24F48" w:rsidRPr="00437A24">
              <w:rPr>
                <w:sz w:val="22"/>
                <w:szCs w:val="22"/>
              </w:rPr>
              <w:t>9</w:t>
            </w:r>
          </w:p>
        </w:tc>
      </w:tr>
      <w:bookmarkEnd w:id="4"/>
    </w:tbl>
    <w:p w14:paraId="06B04801" w14:textId="2ADA00D8" w:rsidR="00CA4E78" w:rsidRPr="00437A24" w:rsidRDefault="00CA4E78" w:rsidP="00F3298E">
      <w:pPr>
        <w:rPr>
          <w:rFonts w:ascii="Arial" w:hAnsi="Arial" w:cs="Arial"/>
          <w:sz w:val="24"/>
          <w:szCs w:val="24"/>
        </w:rPr>
      </w:pPr>
    </w:p>
    <w:p w14:paraId="552E08DE" w14:textId="77777777" w:rsidR="00822456" w:rsidRPr="00437A24" w:rsidRDefault="00822456" w:rsidP="00B00159">
      <w:pPr>
        <w:ind w:left="8460" w:right="-30"/>
        <w:jc w:val="right"/>
        <w:rPr>
          <w:rFonts w:ascii="Arial" w:hAnsi="Arial" w:cs="Arial"/>
          <w:sz w:val="24"/>
          <w:szCs w:val="24"/>
        </w:rPr>
      </w:pPr>
    </w:p>
    <w:p w14:paraId="33C711A6" w14:textId="1D9E18E7" w:rsidR="00B00159" w:rsidRPr="00437A24" w:rsidRDefault="00B00159" w:rsidP="00B00159">
      <w:pPr>
        <w:ind w:left="8460" w:right="-30"/>
        <w:jc w:val="right"/>
        <w:rPr>
          <w:rFonts w:ascii="Arial" w:hAnsi="Arial" w:cs="Arial"/>
          <w:sz w:val="24"/>
          <w:szCs w:val="24"/>
        </w:rPr>
      </w:pPr>
      <w:r w:rsidRPr="00437A24">
        <w:rPr>
          <w:rFonts w:ascii="Arial" w:hAnsi="Arial" w:cs="Arial"/>
          <w:sz w:val="24"/>
          <w:szCs w:val="24"/>
        </w:rPr>
        <w:t>Приложение №1</w:t>
      </w:r>
    </w:p>
    <w:p w14:paraId="76FCEB7D" w14:textId="77777777" w:rsidR="00B00159" w:rsidRPr="00437A24" w:rsidRDefault="00B00159" w:rsidP="00B00159">
      <w:pPr>
        <w:ind w:left="8460" w:right="-30"/>
        <w:jc w:val="right"/>
        <w:rPr>
          <w:rFonts w:ascii="Arial" w:hAnsi="Arial" w:cs="Arial"/>
          <w:sz w:val="24"/>
          <w:szCs w:val="24"/>
        </w:rPr>
      </w:pPr>
      <w:r w:rsidRPr="00437A24">
        <w:rPr>
          <w:rFonts w:ascii="Arial" w:hAnsi="Arial" w:cs="Arial"/>
          <w:sz w:val="24"/>
          <w:szCs w:val="24"/>
        </w:rPr>
        <w:t>к муниципальной программе Боготольского района «Развитие земельно-имущественных отношений на территории муниципального образования Боготольский район»</w:t>
      </w:r>
    </w:p>
    <w:p w14:paraId="5FE3009C" w14:textId="77777777" w:rsidR="00B00159" w:rsidRPr="00437A24" w:rsidRDefault="00B00159" w:rsidP="00B00159">
      <w:pPr>
        <w:ind w:left="8460"/>
        <w:rPr>
          <w:rFonts w:ascii="Arial" w:hAnsi="Arial" w:cs="Arial"/>
          <w:sz w:val="24"/>
          <w:szCs w:val="24"/>
        </w:rPr>
      </w:pPr>
    </w:p>
    <w:p w14:paraId="229B5796" w14:textId="77777777" w:rsidR="00B00159" w:rsidRPr="00437A24" w:rsidRDefault="00B00159" w:rsidP="00B00159">
      <w:pPr>
        <w:jc w:val="center"/>
        <w:rPr>
          <w:rFonts w:ascii="Arial" w:hAnsi="Arial" w:cs="Arial"/>
          <w:sz w:val="24"/>
          <w:szCs w:val="24"/>
        </w:rPr>
      </w:pPr>
      <w:r w:rsidRPr="00437A24">
        <w:rPr>
          <w:rFonts w:ascii="Arial" w:hAnsi="Arial" w:cs="Arial"/>
          <w:sz w:val="24"/>
          <w:szCs w:val="24"/>
        </w:rPr>
        <w:t>Информация о ресурсном обеспечении муниципальной программы Боготольского района за счет средств районного бюджета, в том числе средств, поступивших из бюджетов других уровней бюджетной системы( с расшифровкой по главным распорядителям средств районного бюджета, в разрезе подпрограмм, отдельных мероприятий программы)</w:t>
      </w:r>
    </w:p>
    <w:p w14:paraId="3C7BD315" w14:textId="77777777" w:rsidR="00B00159" w:rsidRPr="00437A24" w:rsidRDefault="00B00159" w:rsidP="00B00159">
      <w:pPr>
        <w:jc w:val="center"/>
        <w:rPr>
          <w:rFonts w:ascii="Arial" w:hAnsi="Arial" w:cs="Arial"/>
          <w:sz w:val="24"/>
          <w:szCs w:val="24"/>
        </w:rPr>
      </w:pPr>
    </w:p>
    <w:tbl>
      <w:tblPr>
        <w:tblW w:w="14757" w:type="dxa"/>
        <w:tblInd w:w="93" w:type="dxa"/>
        <w:tblLayout w:type="fixed"/>
        <w:tblLook w:val="00A0" w:firstRow="1" w:lastRow="0" w:firstColumn="1" w:lastColumn="0" w:noHBand="0" w:noVBand="0"/>
      </w:tblPr>
      <w:tblGrid>
        <w:gridCol w:w="1996"/>
        <w:gridCol w:w="2414"/>
        <w:gridCol w:w="1842"/>
        <w:gridCol w:w="858"/>
        <w:gridCol w:w="850"/>
        <w:gridCol w:w="851"/>
        <w:gridCol w:w="850"/>
        <w:gridCol w:w="1411"/>
        <w:gridCol w:w="1276"/>
        <w:gridCol w:w="1276"/>
        <w:gridCol w:w="1133"/>
      </w:tblGrid>
      <w:tr w:rsidR="00437A24" w:rsidRPr="00437A24" w14:paraId="6209411A" w14:textId="77777777" w:rsidTr="00BF4733">
        <w:trPr>
          <w:trHeight w:val="675"/>
        </w:trPr>
        <w:tc>
          <w:tcPr>
            <w:tcW w:w="1996" w:type="dxa"/>
            <w:vMerge w:val="restart"/>
            <w:tcBorders>
              <w:top w:val="single" w:sz="4" w:space="0" w:color="auto"/>
              <w:left w:val="single" w:sz="4" w:space="0" w:color="auto"/>
              <w:bottom w:val="single" w:sz="4" w:space="0" w:color="000000"/>
              <w:right w:val="single" w:sz="4" w:space="0" w:color="auto"/>
            </w:tcBorders>
            <w:vAlign w:val="center"/>
          </w:tcPr>
          <w:p w14:paraId="755DB24E" w14:textId="77777777" w:rsidR="00B00159" w:rsidRPr="00437A24" w:rsidRDefault="00B00159" w:rsidP="00BF4733">
            <w:pPr>
              <w:jc w:val="center"/>
              <w:rPr>
                <w:rFonts w:ascii="Arial" w:hAnsi="Arial" w:cs="Arial"/>
                <w:sz w:val="24"/>
                <w:szCs w:val="24"/>
              </w:rPr>
            </w:pPr>
            <w:r w:rsidRPr="00437A24">
              <w:rPr>
                <w:rFonts w:ascii="Arial" w:hAnsi="Arial" w:cs="Arial"/>
                <w:sz w:val="24"/>
                <w:szCs w:val="24"/>
              </w:rPr>
              <w:t>Статус (муниципальная программа, подпрограмма)</w:t>
            </w:r>
            <w:r w:rsidR="00365D05" w:rsidRPr="00437A24">
              <w:rPr>
                <w:rFonts w:ascii="Arial" w:hAnsi="Arial" w:cs="Arial"/>
                <w:sz w:val="24"/>
                <w:szCs w:val="24"/>
              </w:rPr>
              <w:t>-</w:t>
            </w:r>
          </w:p>
        </w:tc>
        <w:tc>
          <w:tcPr>
            <w:tcW w:w="2414" w:type="dxa"/>
            <w:vMerge w:val="restart"/>
            <w:tcBorders>
              <w:top w:val="single" w:sz="4" w:space="0" w:color="auto"/>
              <w:left w:val="single" w:sz="4" w:space="0" w:color="auto"/>
              <w:bottom w:val="single" w:sz="4" w:space="0" w:color="000000"/>
              <w:right w:val="single" w:sz="4" w:space="0" w:color="auto"/>
            </w:tcBorders>
            <w:vAlign w:val="center"/>
          </w:tcPr>
          <w:p w14:paraId="268E46D5" w14:textId="085F16AB" w:rsidR="00B00159" w:rsidRPr="00437A24" w:rsidRDefault="00B00159" w:rsidP="00BF4733">
            <w:pPr>
              <w:jc w:val="center"/>
              <w:rPr>
                <w:rFonts w:ascii="Arial" w:hAnsi="Arial" w:cs="Arial"/>
                <w:sz w:val="24"/>
                <w:szCs w:val="24"/>
              </w:rPr>
            </w:pPr>
            <w:r w:rsidRPr="00437A24">
              <w:rPr>
                <w:rFonts w:ascii="Arial" w:hAnsi="Arial" w:cs="Arial"/>
                <w:sz w:val="24"/>
                <w:szCs w:val="24"/>
              </w:rPr>
              <w:t>Наименование муниципальной программы, подпрограммы</w:t>
            </w:r>
          </w:p>
        </w:tc>
        <w:tc>
          <w:tcPr>
            <w:tcW w:w="1842" w:type="dxa"/>
            <w:vMerge w:val="restart"/>
            <w:tcBorders>
              <w:top w:val="single" w:sz="4" w:space="0" w:color="auto"/>
              <w:left w:val="single" w:sz="4" w:space="0" w:color="auto"/>
              <w:bottom w:val="single" w:sz="4" w:space="0" w:color="000000"/>
              <w:right w:val="single" w:sz="4" w:space="0" w:color="auto"/>
            </w:tcBorders>
            <w:vAlign w:val="center"/>
          </w:tcPr>
          <w:p w14:paraId="3B4033D1" w14:textId="77777777" w:rsidR="00B00159" w:rsidRPr="00437A24" w:rsidRDefault="00B00159" w:rsidP="00BF4733">
            <w:pPr>
              <w:jc w:val="center"/>
              <w:rPr>
                <w:rFonts w:ascii="Arial" w:hAnsi="Arial" w:cs="Arial"/>
                <w:sz w:val="24"/>
                <w:szCs w:val="24"/>
              </w:rPr>
            </w:pPr>
            <w:r w:rsidRPr="00437A24">
              <w:rPr>
                <w:rFonts w:ascii="Arial" w:hAnsi="Arial" w:cs="Arial"/>
                <w:sz w:val="24"/>
                <w:szCs w:val="24"/>
              </w:rPr>
              <w:t>Наименование ГРБС</w:t>
            </w:r>
          </w:p>
        </w:tc>
        <w:tc>
          <w:tcPr>
            <w:tcW w:w="3409" w:type="dxa"/>
            <w:gridSpan w:val="4"/>
            <w:tcBorders>
              <w:top w:val="single" w:sz="4" w:space="0" w:color="auto"/>
              <w:left w:val="nil"/>
              <w:bottom w:val="single" w:sz="4" w:space="0" w:color="auto"/>
              <w:right w:val="single" w:sz="4" w:space="0" w:color="000000"/>
            </w:tcBorders>
            <w:vAlign w:val="center"/>
          </w:tcPr>
          <w:p w14:paraId="2910BBFC" w14:textId="77777777" w:rsidR="00B00159" w:rsidRPr="00437A24" w:rsidRDefault="00B00159" w:rsidP="00BF4733">
            <w:pPr>
              <w:jc w:val="center"/>
              <w:rPr>
                <w:rFonts w:ascii="Arial" w:hAnsi="Arial" w:cs="Arial"/>
                <w:sz w:val="24"/>
                <w:szCs w:val="24"/>
              </w:rPr>
            </w:pPr>
            <w:r w:rsidRPr="00437A24">
              <w:rPr>
                <w:rFonts w:ascii="Arial" w:hAnsi="Arial" w:cs="Arial"/>
                <w:sz w:val="24"/>
                <w:szCs w:val="24"/>
              </w:rPr>
              <w:t xml:space="preserve">Код бюджетной классификации </w:t>
            </w:r>
          </w:p>
        </w:tc>
        <w:tc>
          <w:tcPr>
            <w:tcW w:w="1411" w:type="dxa"/>
            <w:vMerge w:val="restart"/>
            <w:tcBorders>
              <w:top w:val="single" w:sz="4" w:space="0" w:color="auto"/>
              <w:left w:val="nil"/>
              <w:right w:val="single" w:sz="4" w:space="0" w:color="auto"/>
            </w:tcBorders>
          </w:tcPr>
          <w:p w14:paraId="28AAAE1B" w14:textId="505225B3" w:rsidR="00B00159" w:rsidRPr="00437A24" w:rsidRDefault="00B020EE" w:rsidP="00A85318">
            <w:pPr>
              <w:jc w:val="center"/>
              <w:rPr>
                <w:rFonts w:ascii="Arial" w:hAnsi="Arial" w:cs="Arial"/>
                <w:sz w:val="24"/>
                <w:szCs w:val="24"/>
              </w:rPr>
            </w:pPr>
            <w:r w:rsidRPr="00437A24">
              <w:rPr>
                <w:rFonts w:ascii="Arial" w:hAnsi="Arial" w:cs="Arial"/>
                <w:sz w:val="24"/>
                <w:szCs w:val="24"/>
              </w:rPr>
              <w:t xml:space="preserve">Текущий </w:t>
            </w:r>
            <w:r w:rsidR="00B00159" w:rsidRPr="00437A24">
              <w:rPr>
                <w:rFonts w:ascii="Arial" w:hAnsi="Arial" w:cs="Arial"/>
                <w:sz w:val="24"/>
                <w:szCs w:val="24"/>
              </w:rPr>
              <w:t>финансовый год 202</w:t>
            </w:r>
            <w:r w:rsidR="009F7282" w:rsidRPr="00437A24">
              <w:rPr>
                <w:rFonts w:ascii="Arial" w:hAnsi="Arial" w:cs="Arial"/>
                <w:sz w:val="24"/>
                <w:szCs w:val="24"/>
              </w:rPr>
              <w:t>4</w:t>
            </w:r>
            <w:r w:rsidR="00B00159" w:rsidRPr="00437A24">
              <w:rPr>
                <w:rFonts w:ascii="Arial" w:hAnsi="Arial" w:cs="Arial"/>
                <w:sz w:val="24"/>
                <w:szCs w:val="24"/>
              </w:rPr>
              <w:t xml:space="preserve"> год</w:t>
            </w:r>
          </w:p>
        </w:tc>
        <w:tc>
          <w:tcPr>
            <w:tcW w:w="1276" w:type="dxa"/>
            <w:vMerge w:val="restart"/>
            <w:tcBorders>
              <w:top w:val="single" w:sz="4" w:space="0" w:color="auto"/>
              <w:left w:val="single" w:sz="4" w:space="0" w:color="auto"/>
              <w:right w:val="single" w:sz="4" w:space="0" w:color="auto"/>
            </w:tcBorders>
            <w:vAlign w:val="center"/>
          </w:tcPr>
          <w:p w14:paraId="36E6023F" w14:textId="2D6B39C3" w:rsidR="00B00159" w:rsidRPr="00437A24" w:rsidRDefault="00B00159" w:rsidP="00A85318">
            <w:pPr>
              <w:jc w:val="center"/>
              <w:rPr>
                <w:rFonts w:ascii="Arial" w:hAnsi="Arial" w:cs="Arial"/>
                <w:sz w:val="24"/>
                <w:szCs w:val="24"/>
              </w:rPr>
            </w:pPr>
            <w:r w:rsidRPr="00437A24">
              <w:rPr>
                <w:rFonts w:ascii="Arial" w:hAnsi="Arial" w:cs="Arial"/>
                <w:sz w:val="24"/>
                <w:szCs w:val="24"/>
              </w:rPr>
              <w:t>Первый год планового периода, 202</w:t>
            </w:r>
            <w:r w:rsidR="009F7282" w:rsidRPr="00437A24">
              <w:rPr>
                <w:rFonts w:ascii="Arial" w:hAnsi="Arial" w:cs="Arial"/>
                <w:sz w:val="24"/>
                <w:szCs w:val="24"/>
              </w:rPr>
              <w:t>5</w:t>
            </w:r>
            <w:r w:rsidRPr="00437A24">
              <w:rPr>
                <w:rFonts w:ascii="Arial" w:hAnsi="Arial" w:cs="Arial"/>
                <w:sz w:val="24"/>
                <w:szCs w:val="24"/>
              </w:rPr>
              <w:t xml:space="preserve"> год</w:t>
            </w:r>
          </w:p>
        </w:tc>
        <w:tc>
          <w:tcPr>
            <w:tcW w:w="1276" w:type="dxa"/>
            <w:vMerge w:val="restart"/>
            <w:tcBorders>
              <w:top w:val="single" w:sz="4" w:space="0" w:color="auto"/>
              <w:left w:val="nil"/>
              <w:right w:val="single" w:sz="4" w:space="0" w:color="auto"/>
            </w:tcBorders>
            <w:vAlign w:val="center"/>
          </w:tcPr>
          <w:p w14:paraId="30F10CD2" w14:textId="0DC29987" w:rsidR="00B00159" w:rsidRPr="00437A24" w:rsidRDefault="00B00159" w:rsidP="00A85318">
            <w:pPr>
              <w:jc w:val="center"/>
              <w:rPr>
                <w:rFonts w:ascii="Arial" w:hAnsi="Arial" w:cs="Arial"/>
                <w:sz w:val="24"/>
                <w:szCs w:val="24"/>
              </w:rPr>
            </w:pPr>
            <w:r w:rsidRPr="00437A24">
              <w:rPr>
                <w:rFonts w:ascii="Arial" w:hAnsi="Arial" w:cs="Arial"/>
                <w:sz w:val="24"/>
                <w:szCs w:val="24"/>
              </w:rPr>
              <w:t>Второй год планового периода 202</w:t>
            </w:r>
            <w:r w:rsidR="009F7282" w:rsidRPr="00437A24">
              <w:rPr>
                <w:rFonts w:ascii="Arial" w:hAnsi="Arial" w:cs="Arial"/>
                <w:sz w:val="24"/>
                <w:szCs w:val="24"/>
              </w:rPr>
              <w:t>6</w:t>
            </w:r>
            <w:r w:rsidRPr="00437A24">
              <w:rPr>
                <w:rFonts w:ascii="Arial" w:hAnsi="Arial" w:cs="Arial"/>
                <w:sz w:val="24"/>
                <w:szCs w:val="24"/>
              </w:rPr>
              <w:t xml:space="preserve"> год</w:t>
            </w:r>
          </w:p>
        </w:tc>
        <w:tc>
          <w:tcPr>
            <w:tcW w:w="1133" w:type="dxa"/>
            <w:vMerge w:val="restart"/>
            <w:tcBorders>
              <w:top w:val="single" w:sz="4" w:space="0" w:color="auto"/>
              <w:left w:val="nil"/>
              <w:right w:val="single" w:sz="4" w:space="0" w:color="auto"/>
            </w:tcBorders>
            <w:vAlign w:val="center"/>
          </w:tcPr>
          <w:p w14:paraId="2A859747" w14:textId="63793108" w:rsidR="00B00159" w:rsidRPr="00437A24" w:rsidRDefault="00B00159" w:rsidP="00A85318">
            <w:pPr>
              <w:jc w:val="center"/>
              <w:rPr>
                <w:rFonts w:ascii="Arial" w:hAnsi="Arial" w:cs="Arial"/>
                <w:sz w:val="24"/>
                <w:szCs w:val="24"/>
              </w:rPr>
            </w:pPr>
            <w:r w:rsidRPr="00437A24">
              <w:rPr>
                <w:rFonts w:ascii="Arial" w:hAnsi="Arial" w:cs="Arial"/>
                <w:sz w:val="24"/>
                <w:szCs w:val="24"/>
              </w:rPr>
              <w:t>Итого на очередной год и плановый период 202</w:t>
            </w:r>
            <w:r w:rsidR="009F7282" w:rsidRPr="00437A24">
              <w:rPr>
                <w:rFonts w:ascii="Arial" w:hAnsi="Arial" w:cs="Arial"/>
                <w:sz w:val="24"/>
                <w:szCs w:val="24"/>
              </w:rPr>
              <w:t>4</w:t>
            </w:r>
            <w:r w:rsidRPr="00437A24">
              <w:rPr>
                <w:rFonts w:ascii="Arial" w:hAnsi="Arial" w:cs="Arial"/>
                <w:sz w:val="24"/>
                <w:szCs w:val="24"/>
              </w:rPr>
              <w:t>-202</w:t>
            </w:r>
            <w:r w:rsidR="009F7282" w:rsidRPr="00437A24">
              <w:rPr>
                <w:rFonts w:ascii="Arial" w:hAnsi="Arial" w:cs="Arial"/>
                <w:sz w:val="24"/>
                <w:szCs w:val="24"/>
              </w:rPr>
              <w:t>6</w:t>
            </w:r>
            <w:r w:rsidRPr="00437A24">
              <w:rPr>
                <w:rFonts w:ascii="Arial" w:hAnsi="Arial" w:cs="Arial"/>
                <w:sz w:val="24"/>
                <w:szCs w:val="24"/>
              </w:rPr>
              <w:t xml:space="preserve"> годы</w:t>
            </w:r>
          </w:p>
        </w:tc>
      </w:tr>
      <w:tr w:rsidR="00437A24" w:rsidRPr="00437A24" w14:paraId="21A1E041" w14:textId="77777777" w:rsidTr="00BF4733">
        <w:trPr>
          <w:trHeight w:val="1073"/>
        </w:trPr>
        <w:tc>
          <w:tcPr>
            <w:tcW w:w="1996" w:type="dxa"/>
            <w:vMerge/>
            <w:tcBorders>
              <w:top w:val="single" w:sz="4" w:space="0" w:color="auto"/>
              <w:left w:val="single" w:sz="4" w:space="0" w:color="auto"/>
              <w:bottom w:val="single" w:sz="4" w:space="0" w:color="000000"/>
              <w:right w:val="single" w:sz="4" w:space="0" w:color="auto"/>
            </w:tcBorders>
            <w:vAlign w:val="center"/>
          </w:tcPr>
          <w:p w14:paraId="18137922" w14:textId="77777777" w:rsidR="00B00159" w:rsidRPr="00437A24" w:rsidRDefault="00B00159" w:rsidP="00BF4733">
            <w:pPr>
              <w:rPr>
                <w:rFonts w:ascii="Arial" w:hAnsi="Arial" w:cs="Arial"/>
                <w:sz w:val="24"/>
                <w:szCs w:val="24"/>
              </w:rPr>
            </w:pPr>
          </w:p>
        </w:tc>
        <w:tc>
          <w:tcPr>
            <w:tcW w:w="2414" w:type="dxa"/>
            <w:vMerge/>
            <w:tcBorders>
              <w:top w:val="single" w:sz="4" w:space="0" w:color="auto"/>
              <w:left w:val="single" w:sz="4" w:space="0" w:color="auto"/>
              <w:bottom w:val="single" w:sz="4" w:space="0" w:color="000000"/>
              <w:right w:val="single" w:sz="4" w:space="0" w:color="auto"/>
            </w:tcBorders>
            <w:vAlign w:val="center"/>
          </w:tcPr>
          <w:p w14:paraId="3E1ADC67" w14:textId="77777777" w:rsidR="00B00159" w:rsidRPr="00437A24" w:rsidRDefault="00B00159" w:rsidP="00BF4733">
            <w:pPr>
              <w:rPr>
                <w:rFonts w:ascii="Arial" w:hAnsi="Arial" w:cs="Arial"/>
                <w:sz w:val="24"/>
                <w:szCs w:val="24"/>
              </w:rPr>
            </w:pPr>
          </w:p>
        </w:tc>
        <w:tc>
          <w:tcPr>
            <w:tcW w:w="1842" w:type="dxa"/>
            <w:vMerge/>
            <w:tcBorders>
              <w:top w:val="single" w:sz="4" w:space="0" w:color="auto"/>
              <w:left w:val="single" w:sz="4" w:space="0" w:color="auto"/>
              <w:bottom w:val="single" w:sz="4" w:space="0" w:color="000000"/>
              <w:right w:val="single" w:sz="4" w:space="0" w:color="auto"/>
            </w:tcBorders>
            <w:vAlign w:val="center"/>
          </w:tcPr>
          <w:p w14:paraId="27862719" w14:textId="77777777" w:rsidR="00B00159" w:rsidRPr="00437A24" w:rsidRDefault="00B00159" w:rsidP="00BF4733">
            <w:pPr>
              <w:rPr>
                <w:rFonts w:ascii="Arial" w:hAnsi="Arial" w:cs="Arial"/>
                <w:sz w:val="24"/>
                <w:szCs w:val="24"/>
              </w:rPr>
            </w:pPr>
          </w:p>
        </w:tc>
        <w:tc>
          <w:tcPr>
            <w:tcW w:w="858" w:type="dxa"/>
            <w:tcBorders>
              <w:top w:val="nil"/>
              <w:left w:val="nil"/>
              <w:bottom w:val="single" w:sz="4" w:space="0" w:color="auto"/>
              <w:right w:val="single" w:sz="4" w:space="0" w:color="auto"/>
            </w:tcBorders>
          </w:tcPr>
          <w:p w14:paraId="6096AF17" w14:textId="77777777" w:rsidR="00B00159" w:rsidRPr="00437A24" w:rsidRDefault="00B00159" w:rsidP="00BF4733">
            <w:pPr>
              <w:jc w:val="center"/>
              <w:rPr>
                <w:rFonts w:ascii="Arial" w:hAnsi="Arial" w:cs="Arial"/>
                <w:sz w:val="24"/>
                <w:szCs w:val="24"/>
              </w:rPr>
            </w:pPr>
            <w:r w:rsidRPr="00437A24">
              <w:rPr>
                <w:rFonts w:ascii="Arial" w:hAnsi="Arial" w:cs="Arial"/>
                <w:sz w:val="24"/>
                <w:szCs w:val="24"/>
              </w:rPr>
              <w:t>ГРБС</w:t>
            </w:r>
          </w:p>
        </w:tc>
        <w:tc>
          <w:tcPr>
            <w:tcW w:w="850" w:type="dxa"/>
            <w:tcBorders>
              <w:top w:val="nil"/>
              <w:left w:val="nil"/>
              <w:bottom w:val="single" w:sz="4" w:space="0" w:color="auto"/>
              <w:right w:val="single" w:sz="4" w:space="0" w:color="auto"/>
            </w:tcBorders>
          </w:tcPr>
          <w:p w14:paraId="0FC7EA5D" w14:textId="77777777" w:rsidR="00B00159" w:rsidRPr="00437A24" w:rsidRDefault="00B00159" w:rsidP="00BF4733">
            <w:pPr>
              <w:jc w:val="center"/>
              <w:rPr>
                <w:rFonts w:ascii="Arial" w:hAnsi="Arial" w:cs="Arial"/>
                <w:sz w:val="24"/>
                <w:szCs w:val="24"/>
              </w:rPr>
            </w:pPr>
            <w:r w:rsidRPr="00437A24">
              <w:rPr>
                <w:rFonts w:ascii="Arial" w:hAnsi="Arial" w:cs="Arial"/>
                <w:sz w:val="24"/>
                <w:szCs w:val="24"/>
              </w:rPr>
              <w:t>РзПр</w:t>
            </w:r>
          </w:p>
        </w:tc>
        <w:tc>
          <w:tcPr>
            <w:tcW w:w="851" w:type="dxa"/>
            <w:tcBorders>
              <w:top w:val="nil"/>
              <w:left w:val="nil"/>
              <w:bottom w:val="single" w:sz="4" w:space="0" w:color="auto"/>
              <w:right w:val="single" w:sz="4" w:space="0" w:color="auto"/>
            </w:tcBorders>
          </w:tcPr>
          <w:p w14:paraId="03769F92" w14:textId="77777777" w:rsidR="00B00159" w:rsidRPr="00437A24" w:rsidRDefault="00B00159" w:rsidP="00BF4733">
            <w:pPr>
              <w:jc w:val="center"/>
              <w:rPr>
                <w:rFonts w:ascii="Arial" w:hAnsi="Arial" w:cs="Arial"/>
                <w:sz w:val="24"/>
                <w:szCs w:val="24"/>
              </w:rPr>
            </w:pPr>
            <w:r w:rsidRPr="00437A24">
              <w:rPr>
                <w:rFonts w:ascii="Arial" w:hAnsi="Arial" w:cs="Arial"/>
                <w:sz w:val="24"/>
                <w:szCs w:val="24"/>
              </w:rPr>
              <w:t>ЦСР</w:t>
            </w:r>
          </w:p>
        </w:tc>
        <w:tc>
          <w:tcPr>
            <w:tcW w:w="850" w:type="dxa"/>
            <w:tcBorders>
              <w:top w:val="nil"/>
              <w:left w:val="nil"/>
              <w:bottom w:val="single" w:sz="4" w:space="0" w:color="auto"/>
              <w:right w:val="single" w:sz="4" w:space="0" w:color="auto"/>
            </w:tcBorders>
          </w:tcPr>
          <w:p w14:paraId="78D456D6" w14:textId="77777777" w:rsidR="00B00159" w:rsidRPr="00437A24" w:rsidRDefault="00B00159" w:rsidP="00BF4733">
            <w:pPr>
              <w:jc w:val="center"/>
              <w:rPr>
                <w:rFonts w:ascii="Arial" w:hAnsi="Arial" w:cs="Arial"/>
                <w:sz w:val="24"/>
                <w:szCs w:val="24"/>
              </w:rPr>
            </w:pPr>
            <w:r w:rsidRPr="00437A24">
              <w:rPr>
                <w:rFonts w:ascii="Arial" w:hAnsi="Arial" w:cs="Arial"/>
                <w:sz w:val="24"/>
                <w:szCs w:val="24"/>
              </w:rPr>
              <w:t>ВР</w:t>
            </w:r>
          </w:p>
        </w:tc>
        <w:tc>
          <w:tcPr>
            <w:tcW w:w="1411" w:type="dxa"/>
            <w:vMerge/>
            <w:tcBorders>
              <w:left w:val="nil"/>
              <w:bottom w:val="single" w:sz="4" w:space="0" w:color="auto"/>
              <w:right w:val="single" w:sz="4" w:space="0" w:color="auto"/>
            </w:tcBorders>
          </w:tcPr>
          <w:p w14:paraId="051455CB" w14:textId="77777777" w:rsidR="00B00159" w:rsidRPr="00437A24" w:rsidRDefault="00B00159" w:rsidP="00BF4733">
            <w:pPr>
              <w:jc w:val="center"/>
              <w:rPr>
                <w:rFonts w:ascii="Arial" w:hAnsi="Arial" w:cs="Arial"/>
                <w:sz w:val="24"/>
                <w:szCs w:val="24"/>
              </w:rPr>
            </w:pPr>
          </w:p>
        </w:tc>
        <w:tc>
          <w:tcPr>
            <w:tcW w:w="1276" w:type="dxa"/>
            <w:vMerge/>
            <w:tcBorders>
              <w:left w:val="nil"/>
              <w:bottom w:val="single" w:sz="4" w:space="0" w:color="auto"/>
              <w:right w:val="single" w:sz="4" w:space="0" w:color="auto"/>
            </w:tcBorders>
          </w:tcPr>
          <w:p w14:paraId="782BFE92" w14:textId="77777777" w:rsidR="00B00159" w:rsidRPr="00437A24" w:rsidRDefault="00B00159" w:rsidP="00BF4733">
            <w:pPr>
              <w:jc w:val="center"/>
              <w:rPr>
                <w:rFonts w:ascii="Arial" w:hAnsi="Arial" w:cs="Arial"/>
                <w:sz w:val="24"/>
                <w:szCs w:val="24"/>
              </w:rPr>
            </w:pPr>
          </w:p>
        </w:tc>
        <w:tc>
          <w:tcPr>
            <w:tcW w:w="1276" w:type="dxa"/>
            <w:vMerge/>
            <w:tcBorders>
              <w:left w:val="single" w:sz="4" w:space="0" w:color="auto"/>
              <w:bottom w:val="single" w:sz="4" w:space="0" w:color="auto"/>
              <w:right w:val="single" w:sz="4" w:space="0" w:color="auto"/>
            </w:tcBorders>
          </w:tcPr>
          <w:p w14:paraId="4AD21F39" w14:textId="77777777" w:rsidR="00B00159" w:rsidRPr="00437A24" w:rsidRDefault="00B00159" w:rsidP="00BF4733">
            <w:pPr>
              <w:jc w:val="center"/>
              <w:rPr>
                <w:rFonts w:ascii="Arial" w:hAnsi="Arial" w:cs="Arial"/>
                <w:sz w:val="24"/>
                <w:szCs w:val="24"/>
              </w:rPr>
            </w:pPr>
          </w:p>
        </w:tc>
        <w:tc>
          <w:tcPr>
            <w:tcW w:w="1133" w:type="dxa"/>
            <w:vMerge/>
            <w:tcBorders>
              <w:left w:val="single" w:sz="4" w:space="0" w:color="auto"/>
              <w:bottom w:val="single" w:sz="4" w:space="0" w:color="auto"/>
              <w:right w:val="single" w:sz="4" w:space="0" w:color="auto"/>
            </w:tcBorders>
          </w:tcPr>
          <w:p w14:paraId="7A04B508" w14:textId="77777777" w:rsidR="00B00159" w:rsidRPr="00437A24" w:rsidRDefault="00B00159" w:rsidP="00BF4733">
            <w:pPr>
              <w:jc w:val="center"/>
              <w:rPr>
                <w:rFonts w:ascii="Arial" w:hAnsi="Arial" w:cs="Arial"/>
                <w:sz w:val="24"/>
                <w:szCs w:val="24"/>
              </w:rPr>
            </w:pPr>
          </w:p>
        </w:tc>
      </w:tr>
      <w:tr w:rsidR="00437A24" w:rsidRPr="00437A24" w14:paraId="30E7CE82" w14:textId="77777777" w:rsidTr="00BF4733">
        <w:trPr>
          <w:trHeight w:val="360"/>
        </w:trPr>
        <w:tc>
          <w:tcPr>
            <w:tcW w:w="1996" w:type="dxa"/>
            <w:vMerge w:val="restart"/>
            <w:tcBorders>
              <w:top w:val="nil"/>
              <w:left w:val="single" w:sz="4" w:space="0" w:color="auto"/>
              <w:bottom w:val="nil"/>
              <w:right w:val="single" w:sz="4" w:space="0" w:color="auto"/>
            </w:tcBorders>
          </w:tcPr>
          <w:p w14:paraId="5A24EA43" w14:textId="77777777" w:rsidR="00B00159" w:rsidRPr="00437A24" w:rsidRDefault="00B00159" w:rsidP="00BF4733">
            <w:pPr>
              <w:rPr>
                <w:rFonts w:ascii="Arial" w:hAnsi="Arial" w:cs="Arial"/>
                <w:sz w:val="24"/>
                <w:szCs w:val="24"/>
              </w:rPr>
            </w:pPr>
            <w:r w:rsidRPr="00437A24">
              <w:rPr>
                <w:rFonts w:ascii="Arial" w:hAnsi="Arial" w:cs="Arial"/>
                <w:sz w:val="24"/>
                <w:szCs w:val="24"/>
              </w:rPr>
              <w:t>Муниципальная программа</w:t>
            </w:r>
          </w:p>
        </w:tc>
        <w:tc>
          <w:tcPr>
            <w:tcW w:w="2414" w:type="dxa"/>
            <w:vMerge w:val="restart"/>
            <w:tcBorders>
              <w:top w:val="nil"/>
              <w:left w:val="single" w:sz="4" w:space="0" w:color="auto"/>
              <w:bottom w:val="nil"/>
              <w:right w:val="single" w:sz="4" w:space="0" w:color="auto"/>
            </w:tcBorders>
          </w:tcPr>
          <w:p w14:paraId="553C0593" w14:textId="77777777" w:rsidR="00B00159" w:rsidRPr="00437A24" w:rsidRDefault="00B00159" w:rsidP="00BF4733">
            <w:pPr>
              <w:rPr>
                <w:rFonts w:ascii="Arial" w:hAnsi="Arial" w:cs="Arial"/>
                <w:sz w:val="24"/>
                <w:szCs w:val="24"/>
              </w:rPr>
            </w:pPr>
            <w:r w:rsidRPr="00437A24">
              <w:rPr>
                <w:rFonts w:ascii="Arial" w:hAnsi="Arial" w:cs="Arial"/>
                <w:sz w:val="24"/>
                <w:szCs w:val="24"/>
              </w:rPr>
              <w:t xml:space="preserve">Развитие земельно-имущественных отношений на территории муниципального образования Боготольский район </w:t>
            </w:r>
          </w:p>
        </w:tc>
        <w:tc>
          <w:tcPr>
            <w:tcW w:w="1842" w:type="dxa"/>
            <w:tcBorders>
              <w:top w:val="single" w:sz="4" w:space="0" w:color="auto"/>
              <w:left w:val="nil"/>
              <w:bottom w:val="single" w:sz="4" w:space="0" w:color="auto"/>
              <w:right w:val="single" w:sz="4" w:space="0" w:color="auto"/>
            </w:tcBorders>
          </w:tcPr>
          <w:p w14:paraId="7AAEAE31" w14:textId="77777777" w:rsidR="00B00159" w:rsidRPr="00437A24" w:rsidRDefault="00B00159" w:rsidP="00BF4733">
            <w:pPr>
              <w:rPr>
                <w:rFonts w:ascii="Arial" w:hAnsi="Arial" w:cs="Arial"/>
                <w:sz w:val="24"/>
                <w:szCs w:val="24"/>
              </w:rPr>
            </w:pPr>
            <w:r w:rsidRPr="00437A24">
              <w:rPr>
                <w:rFonts w:ascii="Arial" w:hAnsi="Arial" w:cs="Arial"/>
                <w:sz w:val="24"/>
                <w:szCs w:val="24"/>
              </w:rPr>
              <w:t>всего расходные обязательства по программе, в том числе:</w:t>
            </w:r>
          </w:p>
        </w:tc>
        <w:tc>
          <w:tcPr>
            <w:tcW w:w="858" w:type="dxa"/>
            <w:tcBorders>
              <w:top w:val="single" w:sz="4" w:space="0" w:color="auto"/>
              <w:left w:val="nil"/>
              <w:bottom w:val="single" w:sz="4" w:space="0" w:color="auto"/>
              <w:right w:val="single" w:sz="4" w:space="0" w:color="auto"/>
            </w:tcBorders>
            <w:noWrap/>
          </w:tcPr>
          <w:p w14:paraId="1A5D8D2E" w14:textId="77777777" w:rsidR="00B00159" w:rsidRPr="00437A24" w:rsidRDefault="00B00159" w:rsidP="00BF4733">
            <w:pPr>
              <w:jc w:val="center"/>
              <w:rPr>
                <w:rFonts w:ascii="Arial" w:hAnsi="Arial" w:cs="Arial"/>
                <w:sz w:val="24"/>
                <w:szCs w:val="24"/>
              </w:rPr>
            </w:pPr>
            <w:r w:rsidRPr="00437A24">
              <w:rPr>
                <w:rFonts w:ascii="Arial" w:hAnsi="Arial" w:cs="Arial"/>
                <w:sz w:val="24"/>
                <w:szCs w:val="24"/>
              </w:rPr>
              <w:t>501</w:t>
            </w:r>
          </w:p>
        </w:tc>
        <w:tc>
          <w:tcPr>
            <w:tcW w:w="850" w:type="dxa"/>
            <w:tcBorders>
              <w:top w:val="single" w:sz="4" w:space="0" w:color="auto"/>
              <w:left w:val="nil"/>
              <w:bottom w:val="single" w:sz="4" w:space="0" w:color="auto"/>
              <w:right w:val="single" w:sz="4" w:space="0" w:color="auto"/>
            </w:tcBorders>
            <w:noWrap/>
          </w:tcPr>
          <w:p w14:paraId="11FDEF76" w14:textId="77777777" w:rsidR="00B00159" w:rsidRPr="00437A24" w:rsidRDefault="00B00159" w:rsidP="00BF4733">
            <w:pPr>
              <w:jc w:val="center"/>
              <w:rPr>
                <w:rFonts w:ascii="Arial" w:hAnsi="Arial" w:cs="Arial"/>
                <w:sz w:val="24"/>
                <w:szCs w:val="24"/>
              </w:rPr>
            </w:pPr>
            <w:r w:rsidRPr="00437A24">
              <w:rPr>
                <w:rFonts w:ascii="Arial" w:hAnsi="Arial" w:cs="Arial"/>
                <w:sz w:val="24"/>
                <w:szCs w:val="24"/>
              </w:rPr>
              <w:t>Х</w:t>
            </w:r>
          </w:p>
        </w:tc>
        <w:tc>
          <w:tcPr>
            <w:tcW w:w="851" w:type="dxa"/>
            <w:tcBorders>
              <w:top w:val="single" w:sz="4" w:space="0" w:color="auto"/>
              <w:left w:val="nil"/>
              <w:bottom w:val="single" w:sz="4" w:space="0" w:color="auto"/>
              <w:right w:val="single" w:sz="4" w:space="0" w:color="auto"/>
            </w:tcBorders>
            <w:noWrap/>
          </w:tcPr>
          <w:p w14:paraId="55D83BDC" w14:textId="77777777" w:rsidR="00B00159" w:rsidRPr="00437A24" w:rsidRDefault="00B00159" w:rsidP="00BF4733">
            <w:pPr>
              <w:jc w:val="center"/>
              <w:rPr>
                <w:rFonts w:ascii="Arial" w:hAnsi="Arial" w:cs="Arial"/>
                <w:sz w:val="24"/>
                <w:szCs w:val="24"/>
              </w:rPr>
            </w:pPr>
            <w:r w:rsidRPr="00437A24">
              <w:rPr>
                <w:rFonts w:ascii="Arial" w:hAnsi="Arial" w:cs="Arial"/>
                <w:sz w:val="24"/>
                <w:szCs w:val="24"/>
              </w:rPr>
              <w:t>Х</w:t>
            </w:r>
          </w:p>
        </w:tc>
        <w:tc>
          <w:tcPr>
            <w:tcW w:w="850" w:type="dxa"/>
            <w:tcBorders>
              <w:top w:val="single" w:sz="4" w:space="0" w:color="auto"/>
              <w:left w:val="nil"/>
              <w:bottom w:val="single" w:sz="4" w:space="0" w:color="auto"/>
              <w:right w:val="single" w:sz="4" w:space="0" w:color="auto"/>
            </w:tcBorders>
            <w:noWrap/>
          </w:tcPr>
          <w:p w14:paraId="637D5763" w14:textId="77777777" w:rsidR="00B00159" w:rsidRPr="00437A24" w:rsidRDefault="00B00159" w:rsidP="00BF4733">
            <w:pPr>
              <w:jc w:val="center"/>
              <w:rPr>
                <w:rFonts w:ascii="Arial" w:hAnsi="Arial" w:cs="Arial"/>
                <w:sz w:val="24"/>
                <w:szCs w:val="24"/>
              </w:rPr>
            </w:pPr>
            <w:r w:rsidRPr="00437A24">
              <w:rPr>
                <w:rFonts w:ascii="Arial" w:hAnsi="Arial" w:cs="Arial"/>
                <w:sz w:val="24"/>
                <w:szCs w:val="24"/>
              </w:rPr>
              <w:t>Х</w:t>
            </w:r>
          </w:p>
        </w:tc>
        <w:tc>
          <w:tcPr>
            <w:tcW w:w="1411" w:type="dxa"/>
            <w:tcBorders>
              <w:top w:val="single" w:sz="4" w:space="0" w:color="auto"/>
              <w:left w:val="nil"/>
              <w:bottom w:val="single" w:sz="4" w:space="0" w:color="auto"/>
              <w:right w:val="single" w:sz="4" w:space="0" w:color="auto"/>
            </w:tcBorders>
            <w:noWrap/>
          </w:tcPr>
          <w:p w14:paraId="0AF774A6" w14:textId="6B48D1CE" w:rsidR="00B00159" w:rsidRPr="00437A24" w:rsidRDefault="004D3471" w:rsidP="004D3471">
            <w:pPr>
              <w:jc w:val="right"/>
              <w:rPr>
                <w:rFonts w:ascii="Arial" w:hAnsi="Arial" w:cs="Arial"/>
                <w:sz w:val="24"/>
                <w:szCs w:val="24"/>
              </w:rPr>
            </w:pPr>
            <w:r w:rsidRPr="00437A24">
              <w:rPr>
                <w:rFonts w:ascii="Arial" w:hAnsi="Arial" w:cs="Arial"/>
                <w:sz w:val="24"/>
                <w:szCs w:val="24"/>
              </w:rPr>
              <w:t xml:space="preserve">3761,3    </w:t>
            </w:r>
          </w:p>
        </w:tc>
        <w:tc>
          <w:tcPr>
            <w:tcW w:w="1276" w:type="dxa"/>
            <w:tcBorders>
              <w:top w:val="single" w:sz="4" w:space="0" w:color="auto"/>
              <w:left w:val="nil"/>
              <w:bottom w:val="single" w:sz="4" w:space="0" w:color="auto"/>
              <w:right w:val="single" w:sz="4" w:space="0" w:color="auto"/>
            </w:tcBorders>
          </w:tcPr>
          <w:p w14:paraId="640D0B46" w14:textId="6515C989" w:rsidR="00D90FB3" w:rsidRPr="00437A24" w:rsidRDefault="004D3471" w:rsidP="00BF4733">
            <w:pPr>
              <w:jc w:val="right"/>
              <w:rPr>
                <w:rFonts w:ascii="Arial" w:hAnsi="Arial" w:cs="Arial"/>
                <w:sz w:val="24"/>
                <w:szCs w:val="24"/>
              </w:rPr>
            </w:pPr>
            <w:r w:rsidRPr="00437A24">
              <w:rPr>
                <w:rFonts w:ascii="Arial" w:hAnsi="Arial" w:cs="Arial"/>
                <w:sz w:val="24"/>
                <w:szCs w:val="24"/>
              </w:rPr>
              <w:t xml:space="preserve">3529,6  </w:t>
            </w:r>
            <w:r w:rsidR="00D90FB3" w:rsidRPr="00437A24">
              <w:rPr>
                <w:rFonts w:ascii="Arial" w:hAnsi="Arial" w:cs="Arial"/>
                <w:sz w:val="24"/>
                <w:szCs w:val="24"/>
              </w:rPr>
              <w:t xml:space="preserve">  </w:t>
            </w:r>
          </w:p>
          <w:p w14:paraId="637679EF" w14:textId="77777777" w:rsidR="00B00159" w:rsidRPr="00437A24" w:rsidRDefault="00B00159" w:rsidP="00BF4733">
            <w:pPr>
              <w:jc w:val="right"/>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tcPr>
          <w:p w14:paraId="33A6F377" w14:textId="0A919DC2" w:rsidR="00B00159" w:rsidRPr="00437A24" w:rsidRDefault="004D3471" w:rsidP="00BF4733">
            <w:pPr>
              <w:jc w:val="right"/>
              <w:rPr>
                <w:rFonts w:ascii="Arial" w:hAnsi="Arial" w:cs="Arial"/>
                <w:sz w:val="24"/>
                <w:szCs w:val="24"/>
              </w:rPr>
            </w:pPr>
            <w:r w:rsidRPr="00437A24">
              <w:rPr>
                <w:rFonts w:ascii="Arial" w:hAnsi="Arial" w:cs="Arial"/>
                <w:sz w:val="24"/>
                <w:szCs w:val="24"/>
              </w:rPr>
              <w:t xml:space="preserve">3529,6  </w:t>
            </w:r>
          </w:p>
        </w:tc>
        <w:tc>
          <w:tcPr>
            <w:tcW w:w="1133" w:type="dxa"/>
            <w:tcBorders>
              <w:top w:val="single" w:sz="4" w:space="0" w:color="auto"/>
              <w:left w:val="single" w:sz="4" w:space="0" w:color="auto"/>
              <w:bottom w:val="single" w:sz="4" w:space="0" w:color="auto"/>
              <w:right w:val="single" w:sz="4" w:space="0" w:color="auto"/>
            </w:tcBorders>
          </w:tcPr>
          <w:p w14:paraId="1F4EE65A" w14:textId="7CEC4646" w:rsidR="00B00159" w:rsidRPr="00437A24" w:rsidRDefault="004D3471" w:rsidP="00505BDD">
            <w:pPr>
              <w:jc w:val="right"/>
              <w:rPr>
                <w:rFonts w:ascii="Arial" w:hAnsi="Arial" w:cs="Arial"/>
                <w:sz w:val="24"/>
                <w:szCs w:val="24"/>
              </w:rPr>
            </w:pPr>
            <w:r w:rsidRPr="00437A24">
              <w:rPr>
                <w:rFonts w:ascii="Arial" w:hAnsi="Arial" w:cs="Arial"/>
                <w:sz w:val="24"/>
                <w:szCs w:val="24"/>
              </w:rPr>
              <w:t>10820,5</w:t>
            </w:r>
          </w:p>
        </w:tc>
      </w:tr>
      <w:tr w:rsidR="00437A24" w:rsidRPr="00437A24" w14:paraId="43C97C07" w14:textId="77777777" w:rsidTr="00E348D3">
        <w:trPr>
          <w:trHeight w:val="360"/>
        </w:trPr>
        <w:tc>
          <w:tcPr>
            <w:tcW w:w="1996" w:type="dxa"/>
            <w:vMerge/>
            <w:tcBorders>
              <w:top w:val="nil"/>
              <w:left w:val="single" w:sz="4" w:space="0" w:color="auto"/>
              <w:bottom w:val="nil"/>
              <w:right w:val="single" w:sz="4" w:space="0" w:color="auto"/>
            </w:tcBorders>
            <w:vAlign w:val="center"/>
          </w:tcPr>
          <w:p w14:paraId="47EA1377" w14:textId="77777777" w:rsidR="004D3471" w:rsidRPr="00437A24" w:rsidRDefault="004D3471" w:rsidP="004D3471">
            <w:pPr>
              <w:rPr>
                <w:rFonts w:ascii="Arial" w:hAnsi="Arial" w:cs="Arial"/>
                <w:sz w:val="24"/>
                <w:szCs w:val="24"/>
              </w:rPr>
            </w:pPr>
          </w:p>
        </w:tc>
        <w:tc>
          <w:tcPr>
            <w:tcW w:w="2414" w:type="dxa"/>
            <w:vMerge/>
            <w:tcBorders>
              <w:top w:val="nil"/>
              <w:left w:val="single" w:sz="4" w:space="0" w:color="auto"/>
              <w:bottom w:val="nil"/>
              <w:right w:val="single" w:sz="4" w:space="0" w:color="auto"/>
            </w:tcBorders>
            <w:vAlign w:val="center"/>
          </w:tcPr>
          <w:p w14:paraId="79F98595" w14:textId="77777777" w:rsidR="004D3471" w:rsidRPr="00437A24" w:rsidRDefault="004D3471" w:rsidP="004D3471">
            <w:pPr>
              <w:rPr>
                <w:rFonts w:ascii="Arial" w:hAnsi="Arial" w:cs="Arial"/>
                <w:sz w:val="24"/>
                <w:szCs w:val="24"/>
              </w:rPr>
            </w:pPr>
          </w:p>
        </w:tc>
        <w:tc>
          <w:tcPr>
            <w:tcW w:w="1842" w:type="dxa"/>
            <w:tcBorders>
              <w:top w:val="nil"/>
              <w:left w:val="nil"/>
              <w:bottom w:val="single" w:sz="4" w:space="0" w:color="auto"/>
              <w:right w:val="single" w:sz="4" w:space="0" w:color="auto"/>
            </w:tcBorders>
          </w:tcPr>
          <w:p w14:paraId="74869EA9" w14:textId="77777777" w:rsidR="004D3471" w:rsidRPr="00437A24" w:rsidRDefault="004D3471" w:rsidP="004D3471">
            <w:pPr>
              <w:rPr>
                <w:rFonts w:ascii="Arial" w:hAnsi="Arial" w:cs="Arial"/>
                <w:sz w:val="24"/>
                <w:szCs w:val="24"/>
              </w:rPr>
            </w:pPr>
            <w:r w:rsidRPr="00437A24">
              <w:rPr>
                <w:rFonts w:ascii="Arial" w:hAnsi="Arial" w:cs="Arial"/>
                <w:sz w:val="24"/>
                <w:szCs w:val="24"/>
              </w:rPr>
              <w:t>администрация Боготольского района</w:t>
            </w:r>
          </w:p>
        </w:tc>
        <w:tc>
          <w:tcPr>
            <w:tcW w:w="858" w:type="dxa"/>
            <w:tcBorders>
              <w:top w:val="nil"/>
              <w:left w:val="nil"/>
              <w:bottom w:val="single" w:sz="4" w:space="0" w:color="auto"/>
              <w:right w:val="single" w:sz="4" w:space="0" w:color="auto"/>
            </w:tcBorders>
            <w:noWrap/>
          </w:tcPr>
          <w:p w14:paraId="6B81AB35" w14:textId="77777777" w:rsidR="004D3471" w:rsidRPr="00437A24" w:rsidRDefault="004D3471" w:rsidP="004D3471">
            <w:pPr>
              <w:jc w:val="center"/>
              <w:rPr>
                <w:rFonts w:ascii="Arial" w:hAnsi="Arial" w:cs="Arial"/>
                <w:sz w:val="24"/>
                <w:szCs w:val="24"/>
              </w:rPr>
            </w:pPr>
            <w:r w:rsidRPr="00437A24">
              <w:rPr>
                <w:rFonts w:ascii="Arial" w:hAnsi="Arial" w:cs="Arial"/>
                <w:sz w:val="24"/>
                <w:szCs w:val="24"/>
              </w:rPr>
              <w:t>501</w:t>
            </w:r>
          </w:p>
        </w:tc>
        <w:tc>
          <w:tcPr>
            <w:tcW w:w="850" w:type="dxa"/>
            <w:tcBorders>
              <w:top w:val="nil"/>
              <w:left w:val="nil"/>
              <w:bottom w:val="single" w:sz="4" w:space="0" w:color="auto"/>
              <w:right w:val="single" w:sz="4" w:space="0" w:color="auto"/>
            </w:tcBorders>
            <w:noWrap/>
          </w:tcPr>
          <w:p w14:paraId="68920D28" w14:textId="77777777" w:rsidR="004D3471" w:rsidRPr="00437A24" w:rsidRDefault="004D3471" w:rsidP="004D3471">
            <w:pPr>
              <w:jc w:val="center"/>
              <w:rPr>
                <w:rFonts w:ascii="Arial" w:hAnsi="Arial" w:cs="Arial"/>
                <w:sz w:val="24"/>
                <w:szCs w:val="24"/>
              </w:rPr>
            </w:pPr>
            <w:r w:rsidRPr="00437A24">
              <w:rPr>
                <w:rFonts w:ascii="Arial" w:hAnsi="Arial" w:cs="Arial"/>
                <w:sz w:val="24"/>
                <w:szCs w:val="24"/>
              </w:rPr>
              <w:t>Х</w:t>
            </w:r>
          </w:p>
        </w:tc>
        <w:tc>
          <w:tcPr>
            <w:tcW w:w="851" w:type="dxa"/>
            <w:tcBorders>
              <w:top w:val="nil"/>
              <w:left w:val="nil"/>
              <w:bottom w:val="single" w:sz="4" w:space="0" w:color="auto"/>
              <w:right w:val="single" w:sz="4" w:space="0" w:color="auto"/>
            </w:tcBorders>
            <w:noWrap/>
          </w:tcPr>
          <w:p w14:paraId="460FAFF1" w14:textId="77777777" w:rsidR="004D3471" w:rsidRPr="00437A24" w:rsidRDefault="004D3471" w:rsidP="004D3471">
            <w:pPr>
              <w:jc w:val="center"/>
              <w:rPr>
                <w:rFonts w:ascii="Arial" w:hAnsi="Arial" w:cs="Arial"/>
                <w:sz w:val="24"/>
                <w:szCs w:val="24"/>
              </w:rPr>
            </w:pPr>
            <w:r w:rsidRPr="00437A24">
              <w:rPr>
                <w:rFonts w:ascii="Arial" w:hAnsi="Arial" w:cs="Arial"/>
                <w:sz w:val="24"/>
                <w:szCs w:val="24"/>
              </w:rPr>
              <w:t>Х</w:t>
            </w:r>
          </w:p>
        </w:tc>
        <w:tc>
          <w:tcPr>
            <w:tcW w:w="850" w:type="dxa"/>
            <w:tcBorders>
              <w:top w:val="nil"/>
              <w:left w:val="nil"/>
              <w:bottom w:val="single" w:sz="4" w:space="0" w:color="auto"/>
              <w:right w:val="single" w:sz="4" w:space="0" w:color="auto"/>
            </w:tcBorders>
            <w:noWrap/>
          </w:tcPr>
          <w:p w14:paraId="62DD866B" w14:textId="77777777" w:rsidR="004D3471" w:rsidRPr="00437A24" w:rsidRDefault="004D3471" w:rsidP="004D3471">
            <w:pPr>
              <w:jc w:val="center"/>
              <w:rPr>
                <w:rFonts w:ascii="Arial" w:hAnsi="Arial" w:cs="Arial"/>
                <w:sz w:val="24"/>
                <w:szCs w:val="24"/>
              </w:rPr>
            </w:pPr>
            <w:r w:rsidRPr="00437A24">
              <w:rPr>
                <w:rFonts w:ascii="Arial" w:hAnsi="Arial" w:cs="Arial"/>
                <w:sz w:val="24"/>
                <w:szCs w:val="24"/>
              </w:rPr>
              <w:t>Х</w:t>
            </w:r>
          </w:p>
        </w:tc>
        <w:tc>
          <w:tcPr>
            <w:tcW w:w="1411" w:type="dxa"/>
            <w:tcBorders>
              <w:top w:val="single" w:sz="4" w:space="0" w:color="auto"/>
              <w:left w:val="nil"/>
              <w:bottom w:val="single" w:sz="4" w:space="0" w:color="auto"/>
              <w:right w:val="single" w:sz="4" w:space="0" w:color="auto"/>
            </w:tcBorders>
            <w:noWrap/>
          </w:tcPr>
          <w:p w14:paraId="64FA1D2F" w14:textId="5E21F481" w:rsidR="004D3471" w:rsidRPr="00437A24" w:rsidRDefault="004D3471" w:rsidP="004D3471">
            <w:pPr>
              <w:jc w:val="right"/>
              <w:rPr>
                <w:rFonts w:ascii="Arial" w:hAnsi="Arial" w:cs="Arial"/>
                <w:sz w:val="24"/>
                <w:szCs w:val="24"/>
              </w:rPr>
            </w:pPr>
            <w:r w:rsidRPr="00437A24">
              <w:rPr>
                <w:rFonts w:ascii="Arial" w:hAnsi="Arial" w:cs="Arial"/>
                <w:sz w:val="24"/>
                <w:szCs w:val="24"/>
              </w:rPr>
              <w:t xml:space="preserve">3761,3    </w:t>
            </w:r>
          </w:p>
        </w:tc>
        <w:tc>
          <w:tcPr>
            <w:tcW w:w="1276" w:type="dxa"/>
            <w:tcBorders>
              <w:top w:val="single" w:sz="4" w:space="0" w:color="auto"/>
              <w:left w:val="nil"/>
              <w:bottom w:val="single" w:sz="4" w:space="0" w:color="auto"/>
              <w:right w:val="single" w:sz="4" w:space="0" w:color="auto"/>
            </w:tcBorders>
          </w:tcPr>
          <w:p w14:paraId="57ADE642" w14:textId="77777777" w:rsidR="004D3471" w:rsidRPr="00437A24" w:rsidRDefault="004D3471" w:rsidP="004D3471">
            <w:pPr>
              <w:jc w:val="right"/>
              <w:rPr>
                <w:rFonts w:ascii="Arial" w:hAnsi="Arial" w:cs="Arial"/>
                <w:sz w:val="24"/>
                <w:szCs w:val="24"/>
              </w:rPr>
            </w:pPr>
            <w:r w:rsidRPr="00437A24">
              <w:rPr>
                <w:rFonts w:ascii="Arial" w:hAnsi="Arial" w:cs="Arial"/>
                <w:sz w:val="24"/>
                <w:szCs w:val="24"/>
              </w:rPr>
              <w:t xml:space="preserve">3529,6    </w:t>
            </w:r>
          </w:p>
          <w:p w14:paraId="0CE2A98B" w14:textId="77777777" w:rsidR="004D3471" w:rsidRPr="00437A24" w:rsidRDefault="004D3471" w:rsidP="004D3471">
            <w:pPr>
              <w:jc w:val="right"/>
              <w:rPr>
                <w:rFonts w:ascii="Arial" w:hAnsi="Arial" w:cs="Arial"/>
                <w:sz w:val="24"/>
                <w:szCs w:val="24"/>
              </w:rPr>
            </w:pPr>
          </w:p>
        </w:tc>
        <w:tc>
          <w:tcPr>
            <w:tcW w:w="1276" w:type="dxa"/>
            <w:tcBorders>
              <w:top w:val="single" w:sz="4" w:space="0" w:color="auto"/>
              <w:left w:val="single" w:sz="4" w:space="0" w:color="auto"/>
              <w:bottom w:val="single" w:sz="4" w:space="0" w:color="auto"/>
              <w:right w:val="single" w:sz="4" w:space="0" w:color="auto"/>
            </w:tcBorders>
          </w:tcPr>
          <w:p w14:paraId="23F203EC" w14:textId="4567534F" w:rsidR="004D3471" w:rsidRPr="00437A24" w:rsidRDefault="004D3471" w:rsidP="004D3471">
            <w:pPr>
              <w:jc w:val="right"/>
              <w:rPr>
                <w:rFonts w:ascii="Arial" w:hAnsi="Arial" w:cs="Arial"/>
                <w:sz w:val="24"/>
                <w:szCs w:val="24"/>
              </w:rPr>
            </w:pPr>
            <w:r w:rsidRPr="00437A24">
              <w:rPr>
                <w:rFonts w:ascii="Arial" w:hAnsi="Arial" w:cs="Arial"/>
                <w:sz w:val="24"/>
                <w:szCs w:val="24"/>
              </w:rPr>
              <w:t xml:space="preserve">3529,6  </w:t>
            </w:r>
          </w:p>
        </w:tc>
        <w:tc>
          <w:tcPr>
            <w:tcW w:w="1133" w:type="dxa"/>
            <w:tcBorders>
              <w:top w:val="single" w:sz="4" w:space="0" w:color="auto"/>
              <w:left w:val="single" w:sz="4" w:space="0" w:color="auto"/>
              <w:bottom w:val="single" w:sz="4" w:space="0" w:color="auto"/>
              <w:right w:val="single" w:sz="4" w:space="0" w:color="auto"/>
            </w:tcBorders>
          </w:tcPr>
          <w:p w14:paraId="707496C8" w14:textId="27F3D5AB" w:rsidR="004D3471" w:rsidRPr="00437A24" w:rsidRDefault="004D3471" w:rsidP="004D3471">
            <w:pPr>
              <w:jc w:val="right"/>
              <w:rPr>
                <w:rFonts w:ascii="Arial" w:hAnsi="Arial" w:cs="Arial"/>
                <w:sz w:val="24"/>
                <w:szCs w:val="24"/>
              </w:rPr>
            </w:pPr>
            <w:r w:rsidRPr="00437A24">
              <w:rPr>
                <w:rFonts w:ascii="Arial" w:hAnsi="Arial" w:cs="Arial"/>
                <w:sz w:val="24"/>
                <w:szCs w:val="24"/>
              </w:rPr>
              <w:t>10820,5</w:t>
            </w:r>
          </w:p>
        </w:tc>
      </w:tr>
      <w:tr w:rsidR="00437A24" w:rsidRPr="00437A24" w14:paraId="4C564F8C" w14:textId="77777777" w:rsidTr="00786249">
        <w:trPr>
          <w:trHeight w:val="300"/>
        </w:trPr>
        <w:tc>
          <w:tcPr>
            <w:tcW w:w="1996" w:type="dxa"/>
            <w:vMerge w:val="restart"/>
            <w:tcBorders>
              <w:top w:val="single" w:sz="4" w:space="0" w:color="auto"/>
              <w:left w:val="single" w:sz="4" w:space="0" w:color="auto"/>
              <w:bottom w:val="single" w:sz="4" w:space="0" w:color="auto"/>
              <w:right w:val="single" w:sz="4" w:space="0" w:color="auto"/>
            </w:tcBorders>
          </w:tcPr>
          <w:p w14:paraId="23A7FEAC" w14:textId="77777777" w:rsidR="004D3471" w:rsidRPr="00437A24" w:rsidRDefault="004D3471" w:rsidP="004D3471">
            <w:pPr>
              <w:rPr>
                <w:rFonts w:ascii="Arial" w:hAnsi="Arial" w:cs="Arial"/>
                <w:sz w:val="24"/>
                <w:szCs w:val="24"/>
              </w:rPr>
            </w:pPr>
            <w:r w:rsidRPr="00437A24">
              <w:rPr>
                <w:rFonts w:ascii="Arial" w:hAnsi="Arial" w:cs="Arial"/>
                <w:sz w:val="24"/>
                <w:szCs w:val="24"/>
              </w:rPr>
              <w:t>Подпрограмма 1</w:t>
            </w:r>
          </w:p>
        </w:tc>
        <w:tc>
          <w:tcPr>
            <w:tcW w:w="2414" w:type="dxa"/>
            <w:vMerge w:val="restart"/>
            <w:tcBorders>
              <w:top w:val="single" w:sz="4" w:space="0" w:color="auto"/>
              <w:left w:val="single" w:sz="4" w:space="0" w:color="auto"/>
              <w:bottom w:val="single" w:sz="4" w:space="0" w:color="auto"/>
              <w:right w:val="single" w:sz="4" w:space="0" w:color="auto"/>
            </w:tcBorders>
          </w:tcPr>
          <w:p w14:paraId="7EE1D60F" w14:textId="77777777" w:rsidR="004D3471" w:rsidRPr="00437A24" w:rsidRDefault="004D3471" w:rsidP="004D3471">
            <w:pPr>
              <w:rPr>
                <w:rFonts w:ascii="Arial" w:hAnsi="Arial" w:cs="Arial"/>
                <w:sz w:val="24"/>
                <w:szCs w:val="24"/>
              </w:rPr>
            </w:pPr>
            <w:r w:rsidRPr="00437A24">
              <w:rPr>
                <w:rFonts w:ascii="Arial" w:hAnsi="Arial" w:cs="Arial"/>
                <w:sz w:val="24"/>
                <w:szCs w:val="24"/>
              </w:rPr>
              <w:t xml:space="preserve">Повышение эффективности </w:t>
            </w:r>
            <w:r w:rsidRPr="00437A24">
              <w:rPr>
                <w:rFonts w:ascii="Arial" w:hAnsi="Arial" w:cs="Arial"/>
                <w:sz w:val="24"/>
                <w:szCs w:val="24"/>
              </w:rPr>
              <w:lastRenderedPageBreak/>
              <w:t>управления муниципальным имуществом и земельными ресурсами Боготольского района</w:t>
            </w:r>
          </w:p>
        </w:tc>
        <w:tc>
          <w:tcPr>
            <w:tcW w:w="1842" w:type="dxa"/>
            <w:tcBorders>
              <w:top w:val="single" w:sz="4" w:space="0" w:color="auto"/>
              <w:left w:val="nil"/>
              <w:bottom w:val="single" w:sz="4" w:space="0" w:color="auto"/>
              <w:right w:val="single" w:sz="4" w:space="0" w:color="auto"/>
            </w:tcBorders>
          </w:tcPr>
          <w:p w14:paraId="38DE0BE3" w14:textId="77777777" w:rsidR="004D3471" w:rsidRPr="00437A24" w:rsidRDefault="004D3471" w:rsidP="004D3471">
            <w:pPr>
              <w:rPr>
                <w:rFonts w:ascii="Arial" w:hAnsi="Arial" w:cs="Arial"/>
                <w:sz w:val="24"/>
                <w:szCs w:val="24"/>
              </w:rPr>
            </w:pPr>
            <w:r w:rsidRPr="00437A24">
              <w:rPr>
                <w:rFonts w:ascii="Arial" w:hAnsi="Arial" w:cs="Arial"/>
                <w:sz w:val="24"/>
                <w:szCs w:val="24"/>
              </w:rPr>
              <w:lastRenderedPageBreak/>
              <w:t xml:space="preserve">всего расходные </w:t>
            </w:r>
            <w:r w:rsidRPr="00437A24">
              <w:rPr>
                <w:rFonts w:ascii="Arial" w:hAnsi="Arial" w:cs="Arial"/>
                <w:sz w:val="24"/>
                <w:szCs w:val="24"/>
              </w:rPr>
              <w:lastRenderedPageBreak/>
              <w:t>обязательства по подпрограмме, в том числе:</w:t>
            </w:r>
          </w:p>
        </w:tc>
        <w:tc>
          <w:tcPr>
            <w:tcW w:w="858" w:type="dxa"/>
            <w:tcBorders>
              <w:top w:val="single" w:sz="4" w:space="0" w:color="auto"/>
              <w:left w:val="nil"/>
              <w:bottom w:val="single" w:sz="4" w:space="0" w:color="auto"/>
              <w:right w:val="single" w:sz="4" w:space="0" w:color="auto"/>
            </w:tcBorders>
            <w:noWrap/>
          </w:tcPr>
          <w:p w14:paraId="397AE8D8" w14:textId="77777777" w:rsidR="004D3471" w:rsidRPr="00437A24" w:rsidRDefault="004D3471" w:rsidP="004D3471">
            <w:pPr>
              <w:jc w:val="center"/>
              <w:rPr>
                <w:rFonts w:ascii="Arial" w:hAnsi="Arial" w:cs="Arial"/>
                <w:sz w:val="24"/>
                <w:szCs w:val="24"/>
              </w:rPr>
            </w:pPr>
            <w:r w:rsidRPr="00437A24">
              <w:rPr>
                <w:rFonts w:ascii="Arial" w:hAnsi="Arial" w:cs="Arial"/>
                <w:sz w:val="24"/>
                <w:szCs w:val="24"/>
              </w:rPr>
              <w:lastRenderedPageBreak/>
              <w:t>501</w:t>
            </w:r>
          </w:p>
        </w:tc>
        <w:tc>
          <w:tcPr>
            <w:tcW w:w="850" w:type="dxa"/>
            <w:tcBorders>
              <w:top w:val="single" w:sz="4" w:space="0" w:color="auto"/>
              <w:left w:val="nil"/>
              <w:bottom w:val="single" w:sz="4" w:space="0" w:color="auto"/>
              <w:right w:val="single" w:sz="4" w:space="0" w:color="auto"/>
            </w:tcBorders>
            <w:noWrap/>
          </w:tcPr>
          <w:p w14:paraId="3B437718" w14:textId="77777777" w:rsidR="004D3471" w:rsidRPr="00437A24" w:rsidRDefault="004D3471" w:rsidP="004D3471">
            <w:pPr>
              <w:jc w:val="center"/>
              <w:rPr>
                <w:rFonts w:ascii="Arial" w:hAnsi="Arial" w:cs="Arial"/>
                <w:sz w:val="24"/>
                <w:szCs w:val="24"/>
              </w:rPr>
            </w:pPr>
            <w:r w:rsidRPr="00437A24">
              <w:rPr>
                <w:rFonts w:ascii="Arial" w:hAnsi="Arial" w:cs="Arial"/>
                <w:sz w:val="24"/>
                <w:szCs w:val="24"/>
              </w:rPr>
              <w:t>0412</w:t>
            </w:r>
          </w:p>
        </w:tc>
        <w:tc>
          <w:tcPr>
            <w:tcW w:w="851" w:type="dxa"/>
            <w:tcBorders>
              <w:top w:val="single" w:sz="4" w:space="0" w:color="auto"/>
              <w:left w:val="nil"/>
              <w:bottom w:val="single" w:sz="4" w:space="0" w:color="auto"/>
              <w:right w:val="single" w:sz="4" w:space="0" w:color="auto"/>
            </w:tcBorders>
            <w:noWrap/>
          </w:tcPr>
          <w:p w14:paraId="263C9848" w14:textId="77777777" w:rsidR="004D3471" w:rsidRPr="00437A24" w:rsidRDefault="004D3471" w:rsidP="004D3471">
            <w:pPr>
              <w:jc w:val="center"/>
              <w:rPr>
                <w:rFonts w:ascii="Arial" w:hAnsi="Arial" w:cs="Arial"/>
                <w:sz w:val="24"/>
                <w:szCs w:val="24"/>
              </w:rPr>
            </w:pPr>
            <w:r w:rsidRPr="00437A24">
              <w:rPr>
                <w:rFonts w:ascii="Arial" w:hAnsi="Arial" w:cs="Arial"/>
                <w:sz w:val="24"/>
                <w:szCs w:val="24"/>
              </w:rPr>
              <w:t xml:space="preserve">11 ХХ </w:t>
            </w:r>
            <w:r w:rsidRPr="00437A24">
              <w:rPr>
                <w:rFonts w:ascii="Arial" w:hAnsi="Arial" w:cs="Arial"/>
                <w:sz w:val="24"/>
                <w:szCs w:val="24"/>
              </w:rPr>
              <w:lastRenderedPageBreak/>
              <w:t>ХХХ</w:t>
            </w:r>
          </w:p>
        </w:tc>
        <w:tc>
          <w:tcPr>
            <w:tcW w:w="850" w:type="dxa"/>
            <w:tcBorders>
              <w:top w:val="single" w:sz="4" w:space="0" w:color="auto"/>
              <w:left w:val="nil"/>
              <w:bottom w:val="single" w:sz="4" w:space="0" w:color="auto"/>
              <w:right w:val="single" w:sz="4" w:space="0" w:color="auto"/>
            </w:tcBorders>
            <w:noWrap/>
          </w:tcPr>
          <w:p w14:paraId="7DAABD59" w14:textId="77777777" w:rsidR="004D3471" w:rsidRPr="00437A24" w:rsidRDefault="004D3471" w:rsidP="004D3471">
            <w:pPr>
              <w:jc w:val="center"/>
              <w:rPr>
                <w:rFonts w:ascii="Arial" w:hAnsi="Arial" w:cs="Arial"/>
                <w:sz w:val="24"/>
                <w:szCs w:val="24"/>
              </w:rPr>
            </w:pPr>
            <w:r w:rsidRPr="00437A24">
              <w:rPr>
                <w:rFonts w:ascii="Arial" w:hAnsi="Arial" w:cs="Arial"/>
                <w:sz w:val="24"/>
                <w:szCs w:val="24"/>
              </w:rPr>
              <w:lastRenderedPageBreak/>
              <w:t>Х</w:t>
            </w:r>
          </w:p>
        </w:tc>
        <w:tc>
          <w:tcPr>
            <w:tcW w:w="1411" w:type="dxa"/>
            <w:tcBorders>
              <w:top w:val="nil"/>
              <w:left w:val="nil"/>
              <w:bottom w:val="single" w:sz="4" w:space="0" w:color="auto"/>
              <w:right w:val="single" w:sz="4" w:space="0" w:color="auto"/>
            </w:tcBorders>
            <w:noWrap/>
          </w:tcPr>
          <w:p w14:paraId="1A2EEC35" w14:textId="0A3097F2" w:rsidR="004D3471" w:rsidRPr="00437A24" w:rsidRDefault="004A2DB8" w:rsidP="004D3471">
            <w:pPr>
              <w:jc w:val="right"/>
              <w:rPr>
                <w:rFonts w:ascii="Arial" w:hAnsi="Arial" w:cs="Arial"/>
                <w:sz w:val="24"/>
                <w:szCs w:val="24"/>
              </w:rPr>
            </w:pPr>
            <w:r w:rsidRPr="00437A24">
              <w:rPr>
                <w:rFonts w:ascii="Arial" w:hAnsi="Arial" w:cs="Arial"/>
                <w:sz w:val="24"/>
                <w:szCs w:val="24"/>
              </w:rPr>
              <w:t>160,0</w:t>
            </w:r>
          </w:p>
        </w:tc>
        <w:tc>
          <w:tcPr>
            <w:tcW w:w="1276" w:type="dxa"/>
            <w:tcBorders>
              <w:top w:val="single" w:sz="4" w:space="0" w:color="auto"/>
              <w:left w:val="nil"/>
              <w:bottom w:val="single" w:sz="4" w:space="0" w:color="auto"/>
              <w:right w:val="single" w:sz="4" w:space="0" w:color="auto"/>
            </w:tcBorders>
          </w:tcPr>
          <w:p w14:paraId="15285DE3" w14:textId="19502E87" w:rsidR="004D3471" w:rsidRPr="00437A24" w:rsidRDefault="004A2DB8" w:rsidP="004D3471">
            <w:pPr>
              <w:jc w:val="right"/>
              <w:rPr>
                <w:rFonts w:ascii="Arial" w:hAnsi="Arial" w:cs="Arial"/>
                <w:sz w:val="24"/>
                <w:szCs w:val="24"/>
              </w:rPr>
            </w:pPr>
            <w:r w:rsidRPr="00437A24">
              <w:rPr>
                <w:rFonts w:ascii="Arial" w:hAnsi="Arial" w:cs="Arial"/>
                <w:sz w:val="24"/>
                <w:szCs w:val="24"/>
              </w:rPr>
              <w:t>2</w:t>
            </w:r>
            <w:r w:rsidR="004D3471" w:rsidRPr="00437A24">
              <w:rPr>
                <w:rFonts w:ascii="Arial" w:hAnsi="Arial" w:cs="Arial"/>
                <w:sz w:val="24"/>
                <w:szCs w:val="24"/>
              </w:rPr>
              <w:t>55,0</w:t>
            </w:r>
          </w:p>
        </w:tc>
        <w:tc>
          <w:tcPr>
            <w:tcW w:w="1276" w:type="dxa"/>
            <w:tcBorders>
              <w:top w:val="nil"/>
              <w:left w:val="single" w:sz="4" w:space="0" w:color="auto"/>
              <w:bottom w:val="single" w:sz="4" w:space="0" w:color="auto"/>
              <w:right w:val="single" w:sz="4" w:space="0" w:color="auto"/>
            </w:tcBorders>
          </w:tcPr>
          <w:p w14:paraId="48A67C85" w14:textId="3D4414C4" w:rsidR="004D3471" w:rsidRPr="00437A24" w:rsidRDefault="004A2DB8" w:rsidP="004D3471">
            <w:pPr>
              <w:jc w:val="right"/>
              <w:rPr>
                <w:rFonts w:ascii="Arial" w:hAnsi="Arial" w:cs="Arial"/>
                <w:sz w:val="24"/>
                <w:szCs w:val="24"/>
              </w:rPr>
            </w:pPr>
            <w:r w:rsidRPr="00437A24">
              <w:rPr>
                <w:rFonts w:ascii="Arial" w:hAnsi="Arial" w:cs="Arial"/>
                <w:sz w:val="24"/>
                <w:szCs w:val="24"/>
              </w:rPr>
              <w:t>2</w:t>
            </w:r>
            <w:r w:rsidR="004D3471" w:rsidRPr="00437A24">
              <w:rPr>
                <w:rFonts w:ascii="Arial" w:hAnsi="Arial" w:cs="Arial"/>
                <w:sz w:val="24"/>
                <w:szCs w:val="24"/>
              </w:rPr>
              <w:t>55,0</w:t>
            </w:r>
          </w:p>
        </w:tc>
        <w:tc>
          <w:tcPr>
            <w:tcW w:w="1133" w:type="dxa"/>
            <w:tcBorders>
              <w:top w:val="nil"/>
              <w:left w:val="single" w:sz="4" w:space="0" w:color="auto"/>
              <w:bottom w:val="single" w:sz="4" w:space="0" w:color="auto"/>
              <w:right w:val="single" w:sz="4" w:space="0" w:color="auto"/>
            </w:tcBorders>
          </w:tcPr>
          <w:p w14:paraId="3603D6DB" w14:textId="46C57C3D" w:rsidR="004D3471" w:rsidRPr="00437A24" w:rsidRDefault="004A2DB8" w:rsidP="004D3471">
            <w:pPr>
              <w:jc w:val="right"/>
              <w:rPr>
                <w:rFonts w:ascii="Arial" w:hAnsi="Arial" w:cs="Arial"/>
                <w:sz w:val="24"/>
                <w:szCs w:val="24"/>
              </w:rPr>
            </w:pPr>
            <w:r w:rsidRPr="00437A24">
              <w:rPr>
                <w:rFonts w:ascii="Arial" w:hAnsi="Arial" w:cs="Arial"/>
                <w:sz w:val="24"/>
                <w:szCs w:val="24"/>
              </w:rPr>
              <w:t>670,0</w:t>
            </w:r>
          </w:p>
        </w:tc>
      </w:tr>
      <w:tr w:rsidR="00437A24" w:rsidRPr="00437A24" w14:paraId="10C5DA62" w14:textId="77777777" w:rsidTr="00BF4733">
        <w:trPr>
          <w:trHeight w:val="300"/>
        </w:trPr>
        <w:tc>
          <w:tcPr>
            <w:tcW w:w="1996" w:type="dxa"/>
            <w:vMerge/>
            <w:tcBorders>
              <w:top w:val="single" w:sz="4" w:space="0" w:color="auto"/>
              <w:left w:val="single" w:sz="4" w:space="0" w:color="auto"/>
              <w:bottom w:val="single" w:sz="4" w:space="0" w:color="auto"/>
              <w:right w:val="single" w:sz="4" w:space="0" w:color="auto"/>
            </w:tcBorders>
            <w:vAlign w:val="center"/>
          </w:tcPr>
          <w:p w14:paraId="26368C59" w14:textId="77777777" w:rsidR="00523B48" w:rsidRPr="00437A24" w:rsidRDefault="00523B48" w:rsidP="00523B48">
            <w:pPr>
              <w:rPr>
                <w:rFonts w:ascii="Arial" w:hAnsi="Arial" w:cs="Arial"/>
                <w:sz w:val="24"/>
                <w:szCs w:val="24"/>
              </w:rPr>
            </w:pPr>
          </w:p>
        </w:tc>
        <w:tc>
          <w:tcPr>
            <w:tcW w:w="2414" w:type="dxa"/>
            <w:vMerge/>
            <w:tcBorders>
              <w:top w:val="single" w:sz="4" w:space="0" w:color="auto"/>
              <w:left w:val="single" w:sz="4" w:space="0" w:color="auto"/>
              <w:bottom w:val="single" w:sz="4" w:space="0" w:color="auto"/>
              <w:right w:val="single" w:sz="4" w:space="0" w:color="auto"/>
            </w:tcBorders>
            <w:vAlign w:val="center"/>
          </w:tcPr>
          <w:p w14:paraId="15B2E7AF" w14:textId="77777777" w:rsidR="00523B48" w:rsidRPr="00437A24" w:rsidRDefault="00523B48" w:rsidP="00523B48">
            <w:pPr>
              <w:rPr>
                <w:rFonts w:ascii="Arial" w:hAnsi="Arial" w:cs="Arial"/>
                <w:sz w:val="24"/>
                <w:szCs w:val="24"/>
              </w:rPr>
            </w:pPr>
          </w:p>
        </w:tc>
        <w:tc>
          <w:tcPr>
            <w:tcW w:w="1842" w:type="dxa"/>
            <w:tcBorders>
              <w:top w:val="nil"/>
              <w:left w:val="nil"/>
              <w:bottom w:val="single" w:sz="4" w:space="0" w:color="auto"/>
              <w:right w:val="single" w:sz="4" w:space="0" w:color="auto"/>
            </w:tcBorders>
          </w:tcPr>
          <w:p w14:paraId="0B6EE4A4" w14:textId="77777777" w:rsidR="00523B48" w:rsidRPr="00437A24" w:rsidRDefault="00523B48" w:rsidP="00523B48">
            <w:pPr>
              <w:rPr>
                <w:rFonts w:ascii="Arial" w:hAnsi="Arial" w:cs="Arial"/>
                <w:sz w:val="24"/>
                <w:szCs w:val="24"/>
              </w:rPr>
            </w:pPr>
            <w:r w:rsidRPr="00437A24">
              <w:rPr>
                <w:rFonts w:ascii="Arial" w:hAnsi="Arial" w:cs="Arial"/>
                <w:sz w:val="24"/>
                <w:szCs w:val="24"/>
              </w:rPr>
              <w:t>администрация Боготольского района</w:t>
            </w:r>
          </w:p>
        </w:tc>
        <w:tc>
          <w:tcPr>
            <w:tcW w:w="858" w:type="dxa"/>
            <w:tcBorders>
              <w:top w:val="nil"/>
              <w:left w:val="nil"/>
              <w:bottom w:val="single" w:sz="4" w:space="0" w:color="auto"/>
              <w:right w:val="single" w:sz="4" w:space="0" w:color="auto"/>
            </w:tcBorders>
            <w:noWrap/>
          </w:tcPr>
          <w:p w14:paraId="384626AB" w14:textId="77777777" w:rsidR="00523B48" w:rsidRPr="00437A24" w:rsidRDefault="00523B48" w:rsidP="00523B48">
            <w:pPr>
              <w:jc w:val="center"/>
              <w:rPr>
                <w:rFonts w:ascii="Arial" w:hAnsi="Arial" w:cs="Arial"/>
                <w:sz w:val="24"/>
                <w:szCs w:val="24"/>
              </w:rPr>
            </w:pPr>
            <w:r w:rsidRPr="00437A24">
              <w:rPr>
                <w:rFonts w:ascii="Arial" w:hAnsi="Arial" w:cs="Arial"/>
                <w:sz w:val="24"/>
                <w:szCs w:val="24"/>
              </w:rPr>
              <w:t>501</w:t>
            </w:r>
          </w:p>
        </w:tc>
        <w:tc>
          <w:tcPr>
            <w:tcW w:w="850" w:type="dxa"/>
            <w:tcBorders>
              <w:top w:val="nil"/>
              <w:left w:val="nil"/>
              <w:bottom w:val="single" w:sz="4" w:space="0" w:color="auto"/>
              <w:right w:val="single" w:sz="4" w:space="0" w:color="auto"/>
            </w:tcBorders>
            <w:noWrap/>
          </w:tcPr>
          <w:p w14:paraId="764645B6" w14:textId="77777777" w:rsidR="00523B48" w:rsidRPr="00437A24" w:rsidRDefault="00523B48" w:rsidP="00523B48">
            <w:pPr>
              <w:jc w:val="center"/>
              <w:rPr>
                <w:rFonts w:ascii="Arial" w:hAnsi="Arial" w:cs="Arial"/>
                <w:sz w:val="24"/>
                <w:szCs w:val="24"/>
              </w:rPr>
            </w:pPr>
            <w:r w:rsidRPr="00437A24">
              <w:rPr>
                <w:rFonts w:ascii="Arial" w:hAnsi="Arial" w:cs="Arial"/>
                <w:sz w:val="24"/>
                <w:szCs w:val="24"/>
              </w:rPr>
              <w:t>0412</w:t>
            </w:r>
          </w:p>
        </w:tc>
        <w:tc>
          <w:tcPr>
            <w:tcW w:w="851" w:type="dxa"/>
            <w:tcBorders>
              <w:top w:val="nil"/>
              <w:left w:val="nil"/>
              <w:bottom w:val="single" w:sz="4" w:space="0" w:color="auto"/>
              <w:right w:val="single" w:sz="4" w:space="0" w:color="auto"/>
            </w:tcBorders>
            <w:noWrap/>
          </w:tcPr>
          <w:p w14:paraId="00ED3DEC" w14:textId="77777777" w:rsidR="00523B48" w:rsidRPr="00437A24" w:rsidRDefault="00523B48" w:rsidP="00523B48">
            <w:pPr>
              <w:jc w:val="center"/>
              <w:rPr>
                <w:rFonts w:ascii="Arial" w:hAnsi="Arial" w:cs="Arial"/>
                <w:sz w:val="24"/>
                <w:szCs w:val="24"/>
              </w:rPr>
            </w:pPr>
            <w:r w:rsidRPr="00437A24">
              <w:rPr>
                <w:rFonts w:ascii="Arial" w:hAnsi="Arial" w:cs="Arial"/>
                <w:sz w:val="24"/>
                <w:szCs w:val="24"/>
              </w:rPr>
              <w:t>11 ХХ ХХХ</w:t>
            </w:r>
          </w:p>
        </w:tc>
        <w:tc>
          <w:tcPr>
            <w:tcW w:w="850" w:type="dxa"/>
            <w:tcBorders>
              <w:top w:val="nil"/>
              <w:left w:val="nil"/>
              <w:bottom w:val="single" w:sz="4" w:space="0" w:color="auto"/>
              <w:right w:val="single" w:sz="4" w:space="0" w:color="auto"/>
            </w:tcBorders>
            <w:noWrap/>
          </w:tcPr>
          <w:p w14:paraId="286D424E" w14:textId="77777777" w:rsidR="00523B48" w:rsidRPr="00437A24" w:rsidRDefault="00523B48" w:rsidP="00523B48">
            <w:pPr>
              <w:jc w:val="center"/>
              <w:rPr>
                <w:rFonts w:ascii="Arial" w:hAnsi="Arial" w:cs="Arial"/>
                <w:sz w:val="24"/>
                <w:szCs w:val="24"/>
              </w:rPr>
            </w:pPr>
            <w:r w:rsidRPr="00437A24">
              <w:rPr>
                <w:rFonts w:ascii="Arial" w:hAnsi="Arial" w:cs="Arial"/>
                <w:sz w:val="24"/>
                <w:szCs w:val="24"/>
              </w:rPr>
              <w:t>Х</w:t>
            </w:r>
          </w:p>
        </w:tc>
        <w:tc>
          <w:tcPr>
            <w:tcW w:w="1411" w:type="dxa"/>
            <w:tcBorders>
              <w:top w:val="nil"/>
              <w:left w:val="nil"/>
              <w:bottom w:val="single" w:sz="4" w:space="0" w:color="auto"/>
              <w:right w:val="single" w:sz="4" w:space="0" w:color="auto"/>
            </w:tcBorders>
            <w:noWrap/>
          </w:tcPr>
          <w:p w14:paraId="02956D54" w14:textId="74909D1A" w:rsidR="00523B48" w:rsidRPr="00437A24" w:rsidRDefault="00523B48" w:rsidP="00523B48">
            <w:pPr>
              <w:jc w:val="right"/>
              <w:rPr>
                <w:rFonts w:ascii="Arial" w:hAnsi="Arial" w:cs="Arial"/>
                <w:sz w:val="24"/>
                <w:szCs w:val="24"/>
              </w:rPr>
            </w:pPr>
            <w:r w:rsidRPr="00437A24">
              <w:rPr>
                <w:rFonts w:ascii="Arial" w:hAnsi="Arial" w:cs="Arial"/>
                <w:sz w:val="24"/>
                <w:szCs w:val="24"/>
              </w:rPr>
              <w:t>160,0</w:t>
            </w:r>
          </w:p>
        </w:tc>
        <w:tc>
          <w:tcPr>
            <w:tcW w:w="1276" w:type="dxa"/>
            <w:tcBorders>
              <w:top w:val="single" w:sz="4" w:space="0" w:color="auto"/>
              <w:left w:val="nil"/>
              <w:bottom w:val="single" w:sz="4" w:space="0" w:color="auto"/>
              <w:right w:val="single" w:sz="4" w:space="0" w:color="auto"/>
            </w:tcBorders>
          </w:tcPr>
          <w:p w14:paraId="398FD6F7" w14:textId="6AE7ED12" w:rsidR="00523B48" w:rsidRPr="00437A24" w:rsidRDefault="00523B48" w:rsidP="00523B48">
            <w:pPr>
              <w:jc w:val="right"/>
              <w:rPr>
                <w:rFonts w:ascii="Arial" w:hAnsi="Arial" w:cs="Arial"/>
                <w:sz w:val="24"/>
                <w:szCs w:val="24"/>
              </w:rPr>
            </w:pPr>
            <w:r w:rsidRPr="00437A24">
              <w:rPr>
                <w:rFonts w:ascii="Arial" w:hAnsi="Arial" w:cs="Arial"/>
                <w:sz w:val="24"/>
                <w:szCs w:val="24"/>
              </w:rPr>
              <w:t>255,0</w:t>
            </w:r>
          </w:p>
        </w:tc>
        <w:tc>
          <w:tcPr>
            <w:tcW w:w="1276" w:type="dxa"/>
            <w:tcBorders>
              <w:top w:val="nil"/>
              <w:left w:val="single" w:sz="4" w:space="0" w:color="auto"/>
              <w:bottom w:val="single" w:sz="4" w:space="0" w:color="auto"/>
              <w:right w:val="single" w:sz="4" w:space="0" w:color="auto"/>
            </w:tcBorders>
          </w:tcPr>
          <w:p w14:paraId="5E36A0B4" w14:textId="5E7ECAD7" w:rsidR="00523B48" w:rsidRPr="00437A24" w:rsidRDefault="00523B48" w:rsidP="00523B48">
            <w:pPr>
              <w:jc w:val="right"/>
              <w:rPr>
                <w:rFonts w:ascii="Arial" w:hAnsi="Arial" w:cs="Arial"/>
                <w:sz w:val="24"/>
                <w:szCs w:val="24"/>
              </w:rPr>
            </w:pPr>
            <w:r w:rsidRPr="00437A24">
              <w:rPr>
                <w:rFonts w:ascii="Arial" w:hAnsi="Arial" w:cs="Arial"/>
                <w:sz w:val="24"/>
                <w:szCs w:val="24"/>
              </w:rPr>
              <w:t>255,0</w:t>
            </w:r>
          </w:p>
        </w:tc>
        <w:tc>
          <w:tcPr>
            <w:tcW w:w="1133" w:type="dxa"/>
            <w:tcBorders>
              <w:top w:val="nil"/>
              <w:left w:val="single" w:sz="4" w:space="0" w:color="auto"/>
              <w:bottom w:val="single" w:sz="4" w:space="0" w:color="auto"/>
              <w:right w:val="single" w:sz="4" w:space="0" w:color="auto"/>
            </w:tcBorders>
          </w:tcPr>
          <w:p w14:paraId="70BFFFD1" w14:textId="41388B53" w:rsidR="00523B48" w:rsidRPr="00437A24" w:rsidRDefault="00523B48" w:rsidP="00523B48">
            <w:pPr>
              <w:jc w:val="right"/>
              <w:rPr>
                <w:rFonts w:ascii="Arial" w:hAnsi="Arial" w:cs="Arial"/>
                <w:sz w:val="24"/>
                <w:szCs w:val="24"/>
                <w:lang w:val="en-US"/>
              </w:rPr>
            </w:pPr>
            <w:r w:rsidRPr="00437A24">
              <w:rPr>
                <w:rFonts w:ascii="Arial" w:hAnsi="Arial" w:cs="Arial"/>
                <w:sz w:val="24"/>
                <w:szCs w:val="24"/>
              </w:rPr>
              <w:t>670,0</w:t>
            </w:r>
          </w:p>
        </w:tc>
      </w:tr>
      <w:tr w:rsidR="00437A24" w:rsidRPr="00437A24" w14:paraId="7F8EB65B" w14:textId="77777777" w:rsidTr="00BF4733">
        <w:trPr>
          <w:trHeight w:val="300"/>
        </w:trPr>
        <w:tc>
          <w:tcPr>
            <w:tcW w:w="1996" w:type="dxa"/>
            <w:vMerge w:val="restart"/>
            <w:tcBorders>
              <w:top w:val="single" w:sz="4" w:space="0" w:color="auto"/>
              <w:left w:val="single" w:sz="4" w:space="0" w:color="auto"/>
              <w:bottom w:val="single" w:sz="4" w:space="0" w:color="auto"/>
              <w:right w:val="single" w:sz="4" w:space="0" w:color="auto"/>
            </w:tcBorders>
          </w:tcPr>
          <w:p w14:paraId="115792FC" w14:textId="77777777" w:rsidR="00CB6542" w:rsidRPr="00437A24" w:rsidRDefault="00CB6542" w:rsidP="00CB6542">
            <w:pPr>
              <w:rPr>
                <w:rFonts w:ascii="Arial" w:hAnsi="Arial" w:cs="Arial"/>
                <w:sz w:val="24"/>
                <w:szCs w:val="24"/>
              </w:rPr>
            </w:pPr>
            <w:r w:rsidRPr="00437A24">
              <w:rPr>
                <w:rFonts w:ascii="Arial" w:hAnsi="Arial" w:cs="Arial"/>
                <w:sz w:val="24"/>
                <w:szCs w:val="24"/>
              </w:rPr>
              <w:t>Подпрограмма 2</w:t>
            </w:r>
          </w:p>
        </w:tc>
        <w:tc>
          <w:tcPr>
            <w:tcW w:w="2414" w:type="dxa"/>
            <w:vMerge w:val="restart"/>
            <w:tcBorders>
              <w:top w:val="single" w:sz="4" w:space="0" w:color="auto"/>
              <w:left w:val="nil"/>
              <w:bottom w:val="single" w:sz="4" w:space="0" w:color="auto"/>
              <w:right w:val="single" w:sz="4" w:space="0" w:color="auto"/>
            </w:tcBorders>
          </w:tcPr>
          <w:p w14:paraId="67AE758E" w14:textId="42F55A70" w:rsidR="00CB6542" w:rsidRPr="00437A24" w:rsidRDefault="00CB6542" w:rsidP="00CB6542">
            <w:pPr>
              <w:rPr>
                <w:rFonts w:ascii="Arial" w:hAnsi="Arial" w:cs="Arial"/>
                <w:sz w:val="24"/>
                <w:szCs w:val="24"/>
              </w:rPr>
            </w:pPr>
            <w:r w:rsidRPr="00437A24">
              <w:rPr>
                <w:rFonts w:ascii="Arial" w:hAnsi="Arial" w:cs="Arial"/>
                <w:sz w:val="24"/>
                <w:szCs w:val="24"/>
              </w:rPr>
              <w:t xml:space="preserve">Обеспечение реализации муниципальной программы «Развитие земельно-имущественных отношений на территории муниципального образования Боготольский район» </w:t>
            </w:r>
          </w:p>
        </w:tc>
        <w:tc>
          <w:tcPr>
            <w:tcW w:w="1842" w:type="dxa"/>
            <w:tcBorders>
              <w:top w:val="single" w:sz="4" w:space="0" w:color="auto"/>
              <w:left w:val="nil"/>
              <w:bottom w:val="single" w:sz="4" w:space="0" w:color="auto"/>
              <w:right w:val="single" w:sz="4" w:space="0" w:color="auto"/>
            </w:tcBorders>
          </w:tcPr>
          <w:p w14:paraId="2AE0C8A4" w14:textId="77777777" w:rsidR="00CB6542" w:rsidRPr="00437A24" w:rsidRDefault="00CB6542" w:rsidP="00CB6542">
            <w:pPr>
              <w:rPr>
                <w:rFonts w:ascii="Arial" w:hAnsi="Arial" w:cs="Arial"/>
                <w:sz w:val="24"/>
                <w:szCs w:val="24"/>
              </w:rPr>
            </w:pPr>
            <w:r w:rsidRPr="00437A24">
              <w:rPr>
                <w:rFonts w:ascii="Arial" w:hAnsi="Arial" w:cs="Arial"/>
                <w:sz w:val="24"/>
                <w:szCs w:val="24"/>
              </w:rPr>
              <w:t>всего расходные обязательства по подпрограмме, в том числе:</w:t>
            </w:r>
          </w:p>
        </w:tc>
        <w:tc>
          <w:tcPr>
            <w:tcW w:w="858" w:type="dxa"/>
            <w:tcBorders>
              <w:top w:val="single" w:sz="4" w:space="0" w:color="auto"/>
              <w:left w:val="nil"/>
              <w:bottom w:val="single" w:sz="4" w:space="0" w:color="auto"/>
              <w:right w:val="single" w:sz="4" w:space="0" w:color="auto"/>
            </w:tcBorders>
            <w:noWrap/>
          </w:tcPr>
          <w:p w14:paraId="0C7DFF51" w14:textId="77777777" w:rsidR="00CB6542" w:rsidRPr="00437A24" w:rsidRDefault="00CB6542" w:rsidP="00CB6542">
            <w:pPr>
              <w:jc w:val="center"/>
              <w:rPr>
                <w:rFonts w:ascii="Arial" w:hAnsi="Arial" w:cs="Arial"/>
                <w:sz w:val="24"/>
                <w:szCs w:val="24"/>
              </w:rPr>
            </w:pPr>
            <w:r w:rsidRPr="00437A24">
              <w:rPr>
                <w:rFonts w:ascii="Arial" w:hAnsi="Arial" w:cs="Arial"/>
                <w:sz w:val="24"/>
                <w:szCs w:val="24"/>
              </w:rPr>
              <w:t>501</w:t>
            </w:r>
          </w:p>
        </w:tc>
        <w:tc>
          <w:tcPr>
            <w:tcW w:w="850" w:type="dxa"/>
            <w:tcBorders>
              <w:top w:val="single" w:sz="4" w:space="0" w:color="auto"/>
              <w:left w:val="nil"/>
              <w:bottom w:val="single" w:sz="4" w:space="0" w:color="auto"/>
              <w:right w:val="single" w:sz="4" w:space="0" w:color="auto"/>
            </w:tcBorders>
            <w:noWrap/>
          </w:tcPr>
          <w:p w14:paraId="58B881B1" w14:textId="77777777" w:rsidR="00CB6542" w:rsidRPr="00437A24" w:rsidRDefault="00CB6542" w:rsidP="00CB6542">
            <w:pPr>
              <w:jc w:val="center"/>
              <w:rPr>
                <w:rFonts w:ascii="Arial" w:hAnsi="Arial" w:cs="Arial"/>
                <w:sz w:val="24"/>
                <w:szCs w:val="24"/>
              </w:rPr>
            </w:pPr>
            <w:r w:rsidRPr="00437A24">
              <w:rPr>
                <w:rFonts w:ascii="Arial" w:hAnsi="Arial" w:cs="Arial"/>
                <w:sz w:val="24"/>
                <w:szCs w:val="24"/>
              </w:rPr>
              <w:t>0104</w:t>
            </w:r>
          </w:p>
        </w:tc>
        <w:tc>
          <w:tcPr>
            <w:tcW w:w="851" w:type="dxa"/>
            <w:tcBorders>
              <w:top w:val="single" w:sz="4" w:space="0" w:color="auto"/>
              <w:left w:val="nil"/>
              <w:bottom w:val="single" w:sz="4" w:space="0" w:color="auto"/>
              <w:right w:val="single" w:sz="4" w:space="0" w:color="auto"/>
            </w:tcBorders>
            <w:noWrap/>
          </w:tcPr>
          <w:p w14:paraId="39545724" w14:textId="77777777" w:rsidR="00CB6542" w:rsidRPr="00437A24" w:rsidRDefault="00CB6542" w:rsidP="00CB6542">
            <w:pPr>
              <w:jc w:val="center"/>
              <w:rPr>
                <w:rFonts w:ascii="Arial" w:hAnsi="Arial" w:cs="Arial"/>
                <w:sz w:val="24"/>
                <w:szCs w:val="24"/>
              </w:rPr>
            </w:pPr>
            <w:r w:rsidRPr="00437A24">
              <w:rPr>
                <w:rFonts w:ascii="Arial" w:hAnsi="Arial" w:cs="Arial"/>
                <w:sz w:val="24"/>
                <w:szCs w:val="24"/>
              </w:rPr>
              <w:t>11 ХХ ХХХ</w:t>
            </w:r>
          </w:p>
        </w:tc>
        <w:tc>
          <w:tcPr>
            <w:tcW w:w="850" w:type="dxa"/>
            <w:tcBorders>
              <w:top w:val="single" w:sz="4" w:space="0" w:color="auto"/>
              <w:left w:val="nil"/>
              <w:bottom w:val="single" w:sz="4" w:space="0" w:color="auto"/>
              <w:right w:val="single" w:sz="4" w:space="0" w:color="auto"/>
            </w:tcBorders>
            <w:noWrap/>
          </w:tcPr>
          <w:p w14:paraId="739FD2DF" w14:textId="77777777" w:rsidR="00CB6542" w:rsidRPr="00437A24" w:rsidRDefault="00CB6542" w:rsidP="00CB6542">
            <w:pPr>
              <w:jc w:val="center"/>
              <w:rPr>
                <w:rFonts w:ascii="Arial" w:hAnsi="Arial" w:cs="Arial"/>
                <w:sz w:val="24"/>
                <w:szCs w:val="24"/>
              </w:rPr>
            </w:pPr>
            <w:r w:rsidRPr="00437A24">
              <w:rPr>
                <w:rFonts w:ascii="Arial" w:hAnsi="Arial" w:cs="Arial"/>
                <w:sz w:val="24"/>
                <w:szCs w:val="24"/>
              </w:rPr>
              <w:t>Х</w:t>
            </w:r>
          </w:p>
        </w:tc>
        <w:tc>
          <w:tcPr>
            <w:tcW w:w="1411" w:type="dxa"/>
            <w:tcBorders>
              <w:top w:val="single" w:sz="4" w:space="0" w:color="auto"/>
              <w:left w:val="nil"/>
              <w:bottom w:val="single" w:sz="4" w:space="0" w:color="auto"/>
              <w:right w:val="single" w:sz="4" w:space="0" w:color="auto"/>
            </w:tcBorders>
            <w:noWrap/>
          </w:tcPr>
          <w:p w14:paraId="5569AA33" w14:textId="50E45A42" w:rsidR="00CB6542" w:rsidRPr="00437A24" w:rsidRDefault="00CB6542" w:rsidP="00CB6542">
            <w:pPr>
              <w:jc w:val="right"/>
              <w:rPr>
                <w:rFonts w:ascii="Arial" w:hAnsi="Arial" w:cs="Arial"/>
                <w:sz w:val="24"/>
                <w:szCs w:val="24"/>
              </w:rPr>
            </w:pPr>
            <w:r w:rsidRPr="00437A24">
              <w:rPr>
                <w:rFonts w:ascii="Arial" w:hAnsi="Arial" w:cs="Arial"/>
                <w:sz w:val="24"/>
                <w:szCs w:val="24"/>
              </w:rPr>
              <w:t>3601,3</w:t>
            </w:r>
          </w:p>
        </w:tc>
        <w:tc>
          <w:tcPr>
            <w:tcW w:w="1276" w:type="dxa"/>
            <w:tcBorders>
              <w:top w:val="single" w:sz="4" w:space="0" w:color="auto"/>
              <w:left w:val="nil"/>
              <w:bottom w:val="single" w:sz="4" w:space="0" w:color="auto"/>
              <w:right w:val="single" w:sz="4" w:space="0" w:color="auto"/>
            </w:tcBorders>
          </w:tcPr>
          <w:p w14:paraId="51B343AA" w14:textId="63677C2D" w:rsidR="00CB6542" w:rsidRPr="00437A24" w:rsidRDefault="00CB6542" w:rsidP="00CB6542">
            <w:pPr>
              <w:jc w:val="right"/>
              <w:rPr>
                <w:rFonts w:ascii="Arial" w:hAnsi="Arial" w:cs="Arial"/>
                <w:sz w:val="24"/>
                <w:szCs w:val="24"/>
              </w:rPr>
            </w:pPr>
            <w:r w:rsidRPr="00437A24">
              <w:rPr>
                <w:rFonts w:ascii="Arial" w:hAnsi="Arial" w:cs="Arial"/>
                <w:sz w:val="24"/>
                <w:szCs w:val="24"/>
              </w:rPr>
              <w:t>3274,6</w:t>
            </w:r>
          </w:p>
        </w:tc>
        <w:tc>
          <w:tcPr>
            <w:tcW w:w="1276" w:type="dxa"/>
            <w:tcBorders>
              <w:top w:val="single" w:sz="4" w:space="0" w:color="auto"/>
              <w:left w:val="single" w:sz="4" w:space="0" w:color="auto"/>
              <w:bottom w:val="single" w:sz="4" w:space="0" w:color="auto"/>
              <w:right w:val="single" w:sz="4" w:space="0" w:color="auto"/>
            </w:tcBorders>
          </w:tcPr>
          <w:p w14:paraId="6537A221" w14:textId="1413C143" w:rsidR="00CB6542" w:rsidRPr="00437A24" w:rsidRDefault="00CB6542" w:rsidP="00CB6542">
            <w:pPr>
              <w:jc w:val="right"/>
              <w:rPr>
                <w:rFonts w:ascii="Arial" w:hAnsi="Arial" w:cs="Arial"/>
                <w:sz w:val="24"/>
                <w:szCs w:val="24"/>
              </w:rPr>
            </w:pPr>
            <w:r w:rsidRPr="00437A24">
              <w:rPr>
                <w:rFonts w:ascii="Arial" w:hAnsi="Arial" w:cs="Arial"/>
                <w:sz w:val="24"/>
                <w:szCs w:val="24"/>
              </w:rPr>
              <w:t>3274,6</w:t>
            </w:r>
          </w:p>
        </w:tc>
        <w:tc>
          <w:tcPr>
            <w:tcW w:w="1133" w:type="dxa"/>
            <w:tcBorders>
              <w:top w:val="single" w:sz="4" w:space="0" w:color="auto"/>
              <w:left w:val="single" w:sz="4" w:space="0" w:color="auto"/>
              <w:bottom w:val="single" w:sz="4" w:space="0" w:color="auto"/>
              <w:right w:val="single" w:sz="4" w:space="0" w:color="auto"/>
            </w:tcBorders>
          </w:tcPr>
          <w:p w14:paraId="2253AFDF" w14:textId="54E9E4EE" w:rsidR="00CB6542" w:rsidRPr="00437A24" w:rsidRDefault="00CB6542" w:rsidP="00CB6542">
            <w:pPr>
              <w:jc w:val="right"/>
              <w:rPr>
                <w:rFonts w:ascii="Arial" w:hAnsi="Arial" w:cs="Arial"/>
                <w:sz w:val="24"/>
                <w:szCs w:val="24"/>
              </w:rPr>
            </w:pPr>
            <w:r w:rsidRPr="00437A24">
              <w:rPr>
                <w:rFonts w:ascii="Arial" w:hAnsi="Arial" w:cs="Arial"/>
                <w:sz w:val="24"/>
                <w:szCs w:val="24"/>
              </w:rPr>
              <w:t>10150,5</w:t>
            </w:r>
          </w:p>
        </w:tc>
      </w:tr>
      <w:tr w:rsidR="00437A24" w:rsidRPr="00437A24" w14:paraId="70782240" w14:textId="77777777" w:rsidTr="00BF4733">
        <w:trPr>
          <w:trHeight w:val="300"/>
        </w:trPr>
        <w:tc>
          <w:tcPr>
            <w:tcW w:w="1996" w:type="dxa"/>
            <w:vMerge/>
            <w:tcBorders>
              <w:top w:val="single" w:sz="4" w:space="0" w:color="auto"/>
              <w:left w:val="single" w:sz="4" w:space="0" w:color="auto"/>
              <w:bottom w:val="single" w:sz="4" w:space="0" w:color="auto"/>
              <w:right w:val="single" w:sz="4" w:space="0" w:color="auto"/>
            </w:tcBorders>
            <w:vAlign w:val="center"/>
          </w:tcPr>
          <w:p w14:paraId="20F6B1AE" w14:textId="77777777" w:rsidR="00CB6542" w:rsidRPr="00437A24" w:rsidRDefault="00CB6542" w:rsidP="00CB6542">
            <w:pPr>
              <w:rPr>
                <w:rFonts w:ascii="Arial" w:hAnsi="Arial" w:cs="Arial"/>
                <w:sz w:val="24"/>
                <w:szCs w:val="24"/>
              </w:rPr>
            </w:pPr>
          </w:p>
        </w:tc>
        <w:tc>
          <w:tcPr>
            <w:tcW w:w="2414" w:type="dxa"/>
            <w:vMerge/>
            <w:tcBorders>
              <w:top w:val="single" w:sz="4" w:space="0" w:color="auto"/>
              <w:left w:val="nil"/>
              <w:bottom w:val="single" w:sz="4" w:space="0" w:color="auto"/>
              <w:right w:val="single" w:sz="4" w:space="0" w:color="auto"/>
            </w:tcBorders>
            <w:vAlign w:val="center"/>
          </w:tcPr>
          <w:p w14:paraId="330B13FD" w14:textId="77777777" w:rsidR="00CB6542" w:rsidRPr="00437A24" w:rsidRDefault="00CB6542" w:rsidP="00CB6542">
            <w:pPr>
              <w:rPr>
                <w:rFonts w:ascii="Arial" w:hAnsi="Arial" w:cs="Arial"/>
                <w:sz w:val="24"/>
                <w:szCs w:val="24"/>
              </w:rPr>
            </w:pPr>
          </w:p>
        </w:tc>
        <w:tc>
          <w:tcPr>
            <w:tcW w:w="1842" w:type="dxa"/>
            <w:tcBorders>
              <w:top w:val="single" w:sz="4" w:space="0" w:color="auto"/>
              <w:left w:val="nil"/>
              <w:bottom w:val="single" w:sz="4" w:space="0" w:color="auto"/>
              <w:right w:val="single" w:sz="4" w:space="0" w:color="auto"/>
            </w:tcBorders>
          </w:tcPr>
          <w:p w14:paraId="4B0A9817" w14:textId="77777777" w:rsidR="00CB6542" w:rsidRPr="00437A24" w:rsidRDefault="00CB6542" w:rsidP="00CB6542">
            <w:pPr>
              <w:rPr>
                <w:rFonts w:ascii="Arial" w:hAnsi="Arial" w:cs="Arial"/>
                <w:sz w:val="24"/>
                <w:szCs w:val="24"/>
              </w:rPr>
            </w:pPr>
            <w:r w:rsidRPr="00437A24">
              <w:rPr>
                <w:rFonts w:ascii="Arial" w:hAnsi="Arial" w:cs="Arial"/>
                <w:sz w:val="24"/>
                <w:szCs w:val="24"/>
              </w:rPr>
              <w:t>администрация Боготольского района</w:t>
            </w:r>
          </w:p>
        </w:tc>
        <w:tc>
          <w:tcPr>
            <w:tcW w:w="858" w:type="dxa"/>
            <w:tcBorders>
              <w:top w:val="single" w:sz="4" w:space="0" w:color="auto"/>
              <w:left w:val="nil"/>
              <w:bottom w:val="single" w:sz="4" w:space="0" w:color="auto"/>
              <w:right w:val="single" w:sz="4" w:space="0" w:color="auto"/>
            </w:tcBorders>
            <w:noWrap/>
          </w:tcPr>
          <w:p w14:paraId="7079999F" w14:textId="77777777" w:rsidR="00CB6542" w:rsidRPr="00437A24" w:rsidRDefault="00CB6542" w:rsidP="00CB6542">
            <w:pPr>
              <w:jc w:val="center"/>
              <w:rPr>
                <w:rFonts w:ascii="Arial" w:hAnsi="Arial" w:cs="Arial"/>
                <w:sz w:val="24"/>
                <w:szCs w:val="24"/>
              </w:rPr>
            </w:pPr>
            <w:r w:rsidRPr="00437A24">
              <w:rPr>
                <w:rFonts w:ascii="Arial" w:hAnsi="Arial" w:cs="Arial"/>
                <w:sz w:val="24"/>
                <w:szCs w:val="24"/>
              </w:rPr>
              <w:t>501</w:t>
            </w:r>
          </w:p>
        </w:tc>
        <w:tc>
          <w:tcPr>
            <w:tcW w:w="850" w:type="dxa"/>
            <w:tcBorders>
              <w:top w:val="single" w:sz="4" w:space="0" w:color="auto"/>
              <w:left w:val="nil"/>
              <w:bottom w:val="single" w:sz="4" w:space="0" w:color="auto"/>
              <w:right w:val="single" w:sz="4" w:space="0" w:color="auto"/>
            </w:tcBorders>
            <w:noWrap/>
          </w:tcPr>
          <w:p w14:paraId="04075EDA" w14:textId="77777777" w:rsidR="00CB6542" w:rsidRPr="00437A24" w:rsidRDefault="00CB6542" w:rsidP="00CB6542">
            <w:pPr>
              <w:jc w:val="center"/>
              <w:rPr>
                <w:rFonts w:ascii="Arial" w:hAnsi="Arial" w:cs="Arial"/>
                <w:sz w:val="24"/>
                <w:szCs w:val="24"/>
              </w:rPr>
            </w:pPr>
            <w:r w:rsidRPr="00437A24">
              <w:rPr>
                <w:rFonts w:ascii="Arial" w:hAnsi="Arial" w:cs="Arial"/>
                <w:sz w:val="24"/>
                <w:szCs w:val="24"/>
              </w:rPr>
              <w:t>0104</w:t>
            </w:r>
          </w:p>
        </w:tc>
        <w:tc>
          <w:tcPr>
            <w:tcW w:w="851" w:type="dxa"/>
            <w:tcBorders>
              <w:top w:val="single" w:sz="4" w:space="0" w:color="auto"/>
              <w:left w:val="nil"/>
              <w:bottom w:val="single" w:sz="4" w:space="0" w:color="auto"/>
              <w:right w:val="single" w:sz="4" w:space="0" w:color="auto"/>
            </w:tcBorders>
            <w:noWrap/>
          </w:tcPr>
          <w:p w14:paraId="29CE8EDD" w14:textId="77777777" w:rsidR="00CB6542" w:rsidRPr="00437A24" w:rsidRDefault="00CB6542" w:rsidP="00CB6542">
            <w:pPr>
              <w:jc w:val="center"/>
              <w:rPr>
                <w:rFonts w:ascii="Arial" w:hAnsi="Arial" w:cs="Arial"/>
                <w:sz w:val="24"/>
                <w:szCs w:val="24"/>
              </w:rPr>
            </w:pPr>
            <w:r w:rsidRPr="00437A24">
              <w:rPr>
                <w:rFonts w:ascii="Arial" w:hAnsi="Arial" w:cs="Arial"/>
                <w:sz w:val="24"/>
                <w:szCs w:val="24"/>
              </w:rPr>
              <w:t>11 ХХ ХХХ</w:t>
            </w:r>
          </w:p>
        </w:tc>
        <w:tc>
          <w:tcPr>
            <w:tcW w:w="850" w:type="dxa"/>
            <w:tcBorders>
              <w:top w:val="single" w:sz="4" w:space="0" w:color="auto"/>
              <w:left w:val="nil"/>
              <w:bottom w:val="single" w:sz="4" w:space="0" w:color="auto"/>
              <w:right w:val="single" w:sz="4" w:space="0" w:color="auto"/>
            </w:tcBorders>
            <w:noWrap/>
          </w:tcPr>
          <w:p w14:paraId="744B7A91" w14:textId="77777777" w:rsidR="00CB6542" w:rsidRPr="00437A24" w:rsidRDefault="00CB6542" w:rsidP="00CB6542">
            <w:pPr>
              <w:jc w:val="center"/>
              <w:rPr>
                <w:rFonts w:ascii="Arial" w:hAnsi="Arial" w:cs="Arial"/>
                <w:sz w:val="24"/>
                <w:szCs w:val="24"/>
              </w:rPr>
            </w:pPr>
            <w:r w:rsidRPr="00437A24">
              <w:rPr>
                <w:rFonts w:ascii="Arial" w:hAnsi="Arial" w:cs="Arial"/>
                <w:sz w:val="24"/>
                <w:szCs w:val="24"/>
              </w:rPr>
              <w:t>Х</w:t>
            </w:r>
          </w:p>
        </w:tc>
        <w:tc>
          <w:tcPr>
            <w:tcW w:w="1411" w:type="dxa"/>
            <w:tcBorders>
              <w:top w:val="single" w:sz="4" w:space="0" w:color="auto"/>
              <w:left w:val="nil"/>
              <w:bottom w:val="single" w:sz="4" w:space="0" w:color="auto"/>
              <w:right w:val="single" w:sz="4" w:space="0" w:color="auto"/>
            </w:tcBorders>
            <w:noWrap/>
          </w:tcPr>
          <w:p w14:paraId="0EA9F50E" w14:textId="14D23885" w:rsidR="00CB6542" w:rsidRPr="00437A24" w:rsidRDefault="00CB6542" w:rsidP="00CB6542">
            <w:pPr>
              <w:jc w:val="right"/>
              <w:rPr>
                <w:rFonts w:ascii="Arial" w:hAnsi="Arial" w:cs="Arial"/>
                <w:sz w:val="24"/>
                <w:szCs w:val="24"/>
              </w:rPr>
            </w:pPr>
            <w:r w:rsidRPr="00437A24">
              <w:rPr>
                <w:rFonts w:ascii="Arial" w:hAnsi="Arial" w:cs="Arial"/>
                <w:sz w:val="24"/>
                <w:szCs w:val="24"/>
              </w:rPr>
              <w:t>3601,3</w:t>
            </w:r>
          </w:p>
        </w:tc>
        <w:tc>
          <w:tcPr>
            <w:tcW w:w="1276" w:type="dxa"/>
            <w:tcBorders>
              <w:top w:val="single" w:sz="4" w:space="0" w:color="auto"/>
              <w:left w:val="nil"/>
              <w:bottom w:val="single" w:sz="4" w:space="0" w:color="auto"/>
              <w:right w:val="single" w:sz="4" w:space="0" w:color="auto"/>
            </w:tcBorders>
          </w:tcPr>
          <w:p w14:paraId="292ACE9D" w14:textId="7499DC85" w:rsidR="00CB6542" w:rsidRPr="00437A24" w:rsidRDefault="00CB6542" w:rsidP="00CB6542">
            <w:pPr>
              <w:jc w:val="right"/>
              <w:rPr>
                <w:rFonts w:ascii="Arial" w:hAnsi="Arial" w:cs="Arial"/>
                <w:sz w:val="24"/>
                <w:szCs w:val="24"/>
              </w:rPr>
            </w:pPr>
            <w:r w:rsidRPr="00437A24">
              <w:rPr>
                <w:rFonts w:ascii="Arial" w:hAnsi="Arial" w:cs="Arial"/>
                <w:sz w:val="24"/>
                <w:szCs w:val="24"/>
              </w:rPr>
              <w:t>3274,6</w:t>
            </w:r>
          </w:p>
        </w:tc>
        <w:tc>
          <w:tcPr>
            <w:tcW w:w="1276" w:type="dxa"/>
            <w:tcBorders>
              <w:top w:val="single" w:sz="4" w:space="0" w:color="auto"/>
              <w:left w:val="single" w:sz="4" w:space="0" w:color="auto"/>
              <w:bottom w:val="single" w:sz="4" w:space="0" w:color="auto"/>
              <w:right w:val="single" w:sz="4" w:space="0" w:color="auto"/>
            </w:tcBorders>
          </w:tcPr>
          <w:p w14:paraId="6A451D2C" w14:textId="2EA94D70" w:rsidR="00CB6542" w:rsidRPr="00437A24" w:rsidRDefault="00CB6542" w:rsidP="00CB6542">
            <w:pPr>
              <w:jc w:val="right"/>
              <w:rPr>
                <w:rFonts w:ascii="Arial" w:hAnsi="Arial" w:cs="Arial"/>
                <w:sz w:val="24"/>
                <w:szCs w:val="24"/>
              </w:rPr>
            </w:pPr>
            <w:r w:rsidRPr="00437A24">
              <w:rPr>
                <w:rFonts w:ascii="Arial" w:hAnsi="Arial" w:cs="Arial"/>
                <w:sz w:val="24"/>
                <w:szCs w:val="24"/>
              </w:rPr>
              <w:t>3274,6</w:t>
            </w:r>
          </w:p>
        </w:tc>
        <w:tc>
          <w:tcPr>
            <w:tcW w:w="1133" w:type="dxa"/>
            <w:tcBorders>
              <w:top w:val="single" w:sz="4" w:space="0" w:color="auto"/>
              <w:left w:val="single" w:sz="4" w:space="0" w:color="auto"/>
              <w:bottom w:val="single" w:sz="4" w:space="0" w:color="auto"/>
              <w:right w:val="single" w:sz="4" w:space="0" w:color="auto"/>
            </w:tcBorders>
          </w:tcPr>
          <w:p w14:paraId="787D0D67" w14:textId="13471105" w:rsidR="00CB6542" w:rsidRPr="00437A24" w:rsidRDefault="00CB6542" w:rsidP="00CB6542">
            <w:pPr>
              <w:jc w:val="right"/>
              <w:rPr>
                <w:rFonts w:ascii="Arial" w:hAnsi="Arial" w:cs="Arial"/>
                <w:sz w:val="24"/>
                <w:szCs w:val="24"/>
              </w:rPr>
            </w:pPr>
            <w:r w:rsidRPr="00437A24">
              <w:rPr>
                <w:rFonts w:ascii="Arial" w:hAnsi="Arial" w:cs="Arial"/>
                <w:sz w:val="24"/>
                <w:szCs w:val="24"/>
              </w:rPr>
              <w:t>10150,5</w:t>
            </w:r>
          </w:p>
        </w:tc>
      </w:tr>
      <w:tr w:rsidR="00CB6542" w:rsidRPr="00437A24" w14:paraId="1A92F8CB" w14:textId="77777777" w:rsidTr="00BF4733">
        <w:trPr>
          <w:trHeight w:val="300"/>
        </w:trPr>
        <w:tc>
          <w:tcPr>
            <w:tcW w:w="1996" w:type="dxa"/>
            <w:vMerge/>
            <w:tcBorders>
              <w:left w:val="single" w:sz="4" w:space="0" w:color="auto"/>
              <w:bottom w:val="single" w:sz="4" w:space="0" w:color="auto"/>
              <w:right w:val="single" w:sz="4" w:space="0" w:color="auto"/>
            </w:tcBorders>
            <w:vAlign w:val="center"/>
          </w:tcPr>
          <w:p w14:paraId="4BC6D893" w14:textId="77777777" w:rsidR="00CB6542" w:rsidRPr="00437A24" w:rsidRDefault="00CB6542" w:rsidP="00CB6542">
            <w:pPr>
              <w:rPr>
                <w:rFonts w:ascii="Arial" w:hAnsi="Arial" w:cs="Arial"/>
                <w:sz w:val="24"/>
                <w:szCs w:val="24"/>
              </w:rPr>
            </w:pPr>
          </w:p>
        </w:tc>
        <w:tc>
          <w:tcPr>
            <w:tcW w:w="2414" w:type="dxa"/>
            <w:vMerge/>
            <w:tcBorders>
              <w:left w:val="nil"/>
              <w:bottom w:val="single" w:sz="4" w:space="0" w:color="auto"/>
              <w:right w:val="single" w:sz="4" w:space="0" w:color="auto"/>
            </w:tcBorders>
            <w:vAlign w:val="center"/>
          </w:tcPr>
          <w:p w14:paraId="266F6BD3" w14:textId="77777777" w:rsidR="00CB6542" w:rsidRPr="00437A24" w:rsidRDefault="00CB6542" w:rsidP="00CB6542">
            <w:pPr>
              <w:rPr>
                <w:rFonts w:ascii="Arial" w:hAnsi="Arial" w:cs="Arial"/>
                <w:sz w:val="24"/>
                <w:szCs w:val="24"/>
              </w:rPr>
            </w:pPr>
          </w:p>
        </w:tc>
        <w:tc>
          <w:tcPr>
            <w:tcW w:w="1842" w:type="dxa"/>
            <w:tcBorders>
              <w:top w:val="nil"/>
              <w:left w:val="nil"/>
              <w:bottom w:val="single" w:sz="4" w:space="0" w:color="auto"/>
              <w:right w:val="single" w:sz="4" w:space="0" w:color="auto"/>
            </w:tcBorders>
          </w:tcPr>
          <w:p w14:paraId="1B885120" w14:textId="77777777" w:rsidR="00CB6542" w:rsidRPr="00437A24" w:rsidRDefault="00CB6542" w:rsidP="00CB6542">
            <w:pPr>
              <w:rPr>
                <w:rFonts w:ascii="Arial" w:hAnsi="Arial" w:cs="Arial"/>
                <w:sz w:val="24"/>
                <w:szCs w:val="24"/>
              </w:rPr>
            </w:pPr>
          </w:p>
        </w:tc>
        <w:tc>
          <w:tcPr>
            <w:tcW w:w="858" w:type="dxa"/>
            <w:tcBorders>
              <w:top w:val="nil"/>
              <w:left w:val="nil"/>
              <w:bottom w:val="single" w:sz="4" w:space="0" w:color="auto"/>
              <w:right w:val="single" w:sz="4" w:space="0" w:color="auto"/>
            </w:tcBorders>
            <w:noWrap/>
          </w:tcPr>
          <w:p w14:paraId="579CF970" w14:textId="77777777" w:rsidR="00CB6542" w:rsidRPr="00437A24" w:rsidRDefault="00CB6542" w:rsidP="00CB6542">
            <w:pPr>
              <w:rPr>
                <w:rFonts w:ascii="Arial" w:hAnsi="Arial" w:cs="Arial"/>
                <w:sz w:val="24"/>
                <w:szCs w:val="24"/>
              </w:rPr>
            </w:pPr>
          </w:p>
        </w:tc>
        <w:tc>
          <w:tcPr>
            <w:tcW w:w="850" w:type="dxa"/>
            <w:tcBorders>
              <w:top w:val="nil"/>
              <w:left w:val="nil"/>
              <w:bottom w:val="single" w:sz="4" w:space="0" w:color="auto"/>
              <w:right w:val="single" w:sz="4" w:space="0" w:color="auto"/>
            </w:tcBorders>
            <w:noWrap/>
          </w:tcPr>
          <w:p w14:paraId="3C1A1C19" w14:textId="77777777" w:rsidR="00CB6542" w:rsidRPr="00437A24" w:rsidRDefault="00CB6542" w:rsidP="00CB6542">
            <w:pPr>
              <w:jc w:val="center"/>
              <w:rPr>
                <w:rFonts w:ascii="Arial" w:hAnsi="Arial" w:cs="Arial"/>
                <w:sz w:val="24"/>
                <w:szCs w:val="24"/>
              </w:rPr>
            </w:pPr>
          </w:p>
        </w:tc>
        <w:tc>
          <w:tcPr>
            <w:tcW w:w="851" w:type="dxa"/>
            <w:tcBorders>
              <w:top w:val="nil"/>
              <w:left w:val="nil"/>
              <w:bottom w:val="single" w:sz="4" w:space="0" w:color="auto"/>
              <w:right w:val="single" w:sz="4" w:space="0" w:color="auto"/>
            </w:tcBorders>
            <w:noWrap/>
          </w:tcPr>
          <w:p w14:paraId="50B4BFD3" w14:textId="77777777" w:rsidR="00CB6542" w:rsidRPr="00437A24" w:rsidRDefault="00CB6542" w:rsidP="00CB6542">
            <w:pPr>
              <w:jc w:val="center"/>
              <w:rPr>
                <w:rFonts w:ascii="Arial" w:hAnsi="Arial" w:cs="Arial"/>
                <w:sz w:val="24"/>
                <w:szCs w:val="24"/>
              </w:rPr>
            </w:pPr>
          </w:p>
        </w:tc>
        <w:tc>
          <w:tcPr>
            <w:tcW w:w="850" w:type="dxa"/>
            <w:tcBorders>
              <w:top w:val="nil"/>
              <w:left w:val="nil"/>
              <w:bottom w:val="single" w:sz="4" w:space="0" w:color="auto"/>
              <w:right w:val="single" w:sz="4" w:space="0" w:color="auto"/>
            </w:tcBorders>
            <w:noWrap/>
          </w:tcPr>
          <w:p w14:paraId="412FEC33" w14:textId="77777777" w:rsidR="00CB6542" w:rsidRPr="00437A24" w:rsidRDefault="00CB6542" w:rsidP="00CB6542">
            <w:pPr>
              <w:jc w:val="center"/>
              <w:rPr>
                <w:rFonts w:ascii="Arial" w:hAnsi="Arial" w:cs="Arial"/>
                <w:sz w:val="24"/>
                <w:szCs w:val="24"/>
              </w:rPr>
            </w:pPr>
          </w:p>
        </w:tc>
        <w:tc>
          <w:tcPr>
            <w:tcW w:w="1411" w:type="dxa"/>
            <w:tcBorders>
              <w:top w:val="nil"/>
              <w:left w:val="nil"/>
              <w:bottom w:val="single" w:sz="4" w:space="0" w:color="auto"/>
              <w:right w:val="single" w:sz="4" w:space="0" w:color="auto"/>
            </w:tcBorders>
            <w:noWrap/>
          </w:tcPr>
          <w:p w14:paraId="6685459B" w14:textId="77777777" w:rsidR="00CB6542" w:rsidRPr="00437A24" w:rsidRDefault="00CB6542" w:rsidP="00CB6542">
            <w:pPr>
              <w:jc w:val="center"/>
              <w:rPr>
                <w:rFonts w:ascii="Arial" w:hAnsi="Arial" w:cs="Arial"/>
                <w:sz w:val="24"/>
                <w:szCs w:val="24"/>
              </w:rPr>
            </w:pPr>
          </w:p>
        </w:tc>
        <w:tc>
          <w:tcPr>
            <w:tcW w:w="1276" w:type="dxa"/>
            <w:tcBorders>
              <w:top w:val="single" w:sz="4" w:space="0" w:color="auto"/>
              <w:left w:val="nil"/>
              <w:bottom w:val="single" w:sz="4" w:space="0" w:color="auto"/>
              <w:right w:val="single" w:sz="4" w:space="0" w:color="auto"/>
            </w:tcBorders>
          </w:tcPr>
          <w:p w14:paraId="21CC266C" w14:textId="77777777" w:rsidR="00CB6542" w:rsidRPr="00437A24" w:rsidRDefault="00CB6542" w:rsidP="00CB6542">
            <w:pPr>
              <w:jc w:val="center"/>
              <w:rPr>
                <w:rFonts w:ascii="Arial" w:hAnsi="Arial" w:cs="Arial"/>
                <w:sz w:val="24"/>
                <w:szCs w:val="24"/>
              </w:rPr>
            </w:pPr>
          </w:p>
        </w:tc>
        <w:tc>
          <w:tcPr>
            <w:tcW w:w="1276" w:type="dxa"/>
            <w:tcBorders>
              <w:top w:val="nil"/>
              <w:left w:val="single" w:sz="4" w:space="0" w:color="auto"/>
              <w:bottom w:val="single" w:sz="4" w:space="0" w:color="auto"/>
              <w:right w:val="single" w:sz="4" w:space="0" w:color="auto"/>
            </w:tcBorders>
          </w:tcPr>
          <w:p w14:paraId="2FEAD247" w14:textId="77777777" w:rsidR="00CB6542" w:rsidRPr="00437A24" w:rsidRDefault="00CB6542" w:rsidP="00CB6542">
            <w:pPr>
              <w:jc w:val="center"/>
              <w:rPr>
                <w:rFonts w:ascii="Arial" w:hAnsi="Arial" w:cs="Arial"/>
                <w:sz w:val="24"/>
                <w:szCs w:val="24"/>
              </w:rPr>
            </w:pPr>
          </w:p>
        </w:tc>
        <w:tc>
          <w:tcPr>
            <w:tcW w:w="1133" w:type="dxa"/>
            <w:tcBorders>
              <w:top w:val="nil"/>
              <w:left w:val="single" w:sz="4" w:space="0" w:color="auto"/>
              <w:bottom w:val="single" w:sz="4" w:space="0" w:color="auto"/>
              <w:right w:val="single" w:sz="4" w:space="0" w:color="auto"/>
            </w:tcBorders>
          </w:tcPr>
          <w:p w14:paraId="5E91CDD9" w14:textId="77777777" w:rsidR="00CB6542" w:rsidRPr="00437A24" w:rsidRDefault="00CB6542" w:rsidP="00CB6542">
            <w:pPr>
              <w:jc w:val="center"/>
              <w:rPr>
                <w:rFonts w:ascii="Arial" w:hAnsi="Arial" w:cs="Arial"/>
                <w:sz w:val="24"/>
                <w:szCs w:val="24"/>
              </w:rPr>
            </w:pPr>
          </w:p>
        </w:tc>
      </w:tr>
    </w:tbl>
    <w:p w14:paraId="0EE0C009" w14:textId="77777777" w:rsidR="00672B89" w:rsidRPr="00437A24" w:rsidRDefault="00672B89" w:rsidP="00B00159">
      <w:pPr>
        <w:widowControl/>
        <w:ind w:left="7797"/>
        <w:jc w:val="right"/>
        <w:outlineLvl w:val="2"/>
        <w:rPr>
          <w:rFonts w:ascii="Arial" w:hAnsi="Arial" w:cs="Arial"/>
          <w:sz w:val="24"/>
          <w:szCs w:val="24"/>
        </w:rPr>
      </w:pPr>
    </w:p>
    <w:p w14:paraId="5F33D2BD" w14:textId="77777777" w:rsidR="00C55E9F" w:rsidRPr="00437A24" w:rsidRDefault="00C55E9F" w:rsidP="00B00159">
      <w:pPr>
        <w:widowControl/>
        <w:ind w:left="7797"/>
        <w:jc w:val="right"/>
        <w:outlineLvl w:val="2"/>
        <w:rPr>
          <w:rFonts w:ascii="Arial" w:hAnsi="Arial" w:cs="Arial"/>
          <w:sz w:val="24"/>
          <w:szCs w:val="24"/>
        </w:rPr>
      </w:pPr>
    </w:p>
    <w:p w14:paraId="622882B6" w14:textId="77777777" w:rsidR="00B00159" w:rsidRPr="00437A24" w:rsidRDefault="00B00159" w:rsidP="00B00159">
      <w:pPr>
        <w:widowControl/>
        <w:ind w:left="7797"/>
        <w:jc w:val="right"/>
        <w:outlineLvl w:val="2"/>
        <w:rPr>
          <w:rFonts w:ascii="Arial" w:hAnsi="Arial" w:cs="Arial"/>
          <w:sz w:val="24"/>
          <w:szCs w:val="24"/>
        </w:rPr>
      </w:pPr>
      <w:r w:rsidRPr="00437A24">
        <w:rPr>
          <w:rFonts w:ascii="Arial" w:hAnsi="Arial" w:cs="Arial"/>
          <w:sz w:val="24"/>
          <w:szCs w:val="24"/>
        </w:rPr>
        <w:t>Приложение №2</w:t>
      </w:r>
    </w:p>
    <w:p w14:paraId="472B6917" w14:textId="77777777" w:rsidR="00B00159" w:rsidRPr="00437A24" w:rsidRDefault="00B00159" w:rsidP="00B00159">
      <w:pPr>
        <w:widowControl/>
        <w:spacing w:after="200" w:line="276" w:lineRule="auto"/>
        <w:ind w:left="7797"/>
        <w:jc w:val="right"/>
        <w:rPr>
          <w:rFonts w:ascii="Arial" w:eastAsia="Calibri" w:hAnsi="Arial" w:cs="Arial"/>
          <w:sz w:val="24"/>
          <w:szCs w:val="24"/>
          <w:lang w:eastAsia="en-US"/>
        </w:rPr>
      </w:pPr>
      <w:r w:rsidRPr="00437A24">
        <w:rPr>
          <w:rFonts w:ascii="Arial" w:eastAsia="Calibri" w:hAnsi="Arial" w:cs="Arial"/>
          <w:sz w:val="24"/>
          <w:szCs w:val="24"/>
          <w:lang w:eastAsia="en-US"/>
        </w:rPr>
        <w:t>муниципальной программе Боготольского района «Развитие земельно-имущественных отношений на территории муниципального образования Боготольский район»</w:t>
      </w:r>
    </w:p>
    <w:p w14:paraId="676B838D" w14:textId="77777777" w:rsidR="00B00159" w:rsidRPr="00437A24" w:rsidRDefault="00B00159" w:rsidP="00B00159">
      <w:pPr>
        <w:widowControl/>
        <w:autoSpaceDE/>
        <w:autoSpaceDN/>
        <w:adjustRightInd/>
        <w:jc w:val="center"/>
        <w:rPr>
          <w:rFonts w:ascii="Arial" w:eastAsia="Calibri" w:hAnsi="Arial" w:cs="Arial"/>
          <w:sz w:val="24"/>
          <w:szCs w:val="24"/>
          <w:lang w:eastAsia="en-US"/>
        </w:rPr>
      </w:pPr>
      <w:r w:rsidRPr="00437A24">
        <w:rPr>
          <w:rFonts w:ascii="Arial" w:eastAsia="Calibri" w:hAnsi="Arial" w:cs="Arial"/>
          <w:sz w:val="24"/>
          <w:szCs w:val="24"/>
          <w:lang w:eastAsia="en-US"/>
        </w:rPr>
        <w:t>Информация об источниках финансирования подпрограмм, отдельных мероприятий муниципальной программы Боготольского района (средства районного бюджета, в том числе средства, поступившие из бюджетов других уровней бюджетной системы)</w:t>
      </w:r>
    </w:p>
    <w:p w14:paraId="22A29D27" w14:textId="77777777" w:rsidR="00B00159" w:rsidRPr="00437A24" w:rsidRDefault="00B00159" w:rsidP="00B00159">
      <w:pPr>
        <w:widowControl/>
        <w:autoSpaceDE/>
        <w:autoSpaceDN/>
        <w:adjustRightInd/>
        <w:jc w:val="center"/>
        <w:rPr>
          <w:rFonts w:ascii="Arial" w:eastAsia="Calibri" w:hAnsi="Arial" w:cs="Arial"/>
          <w:sz w:val="24"/>
          <w:szCs w:val="24"/>
          <w:lang w:eastAsia="en-US"/>
        </w:rPr>
      </w:pPr>
    </w:p>
    <w:tbl>
      <w:tblPr>
        <w:tblW w:w="14757" w:type="dxa"/>
        <w:tblInd w:w="93" w:type="dxa"/>
        <w:tblLayout w:type="fixed"/>
        <w:tblLook w:val="04A0" w:firstRow="1" w:lastRow="0" w:firstColumn="1" w:lastColumn="0" w:noHBand="0" w:noVBand="1"/>
      </w:tblPr>
      <w:tblGrid>
        <w:gridCol w:w="1999"/>
        <w:gridCol w:w="2411"/>
        <w:gridCol w:w="1984"/>
        <w:gridCol w:w="2127"/>
        <w:gridCol w:w="2268"/>
        <w:gridCol w:w="1897"/>
        <w:gridCol w:w="2071"/>
      </w:tblGrid>
      <w:tr w:rsidR="00437A24" w:rsidRPr="00437A24" w14:paraId="031F9BF9" w14:textId="77777777" w:rsidTr="00BF4733">
        <w:trPr>
          <w:trHeight w:val="600"/>
        </w:trPr>
        <w:tc>
          <w:tcPr>
            <w:tcW w:w="199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373AE58" w14:textId="77777777" w:rsidR="00B00159" w:rsidRPr="00437A24" w:rsidRDefault="00B00159" w:rsidP="00BF4733">
            <w:pPr>
              <w:widowControl/>
              <w:autoSpaceDE/>
              <w:autoSpaceDN/>
              <w:adjustRightInd/>
              <w:jc w:val="center"/>
              <w:rPr>
                <w:rFonts w:ascii="Arial" w:hAnsi="Arial" w:cs="Arial"/>
                <w:sz w:val="24"/>
                <w:szCs w:val="24"/>
              </w:rPr>
            </w:pPr>
            <w:r w:rsidRPr="00437A24">
              <w:rPr>
                <w:rFonts w:ascii="Arial" w:hAnsi="Arial" w:cs="Arial"/>
                <w:sz w:val="24"/>
                <w:szCs w:val="24"/>
              </w:rPr>
              <w:t>Статус</w:t>
            </w:r>
          </w:p>
        </w:tc>
        <w:tc>
          <w:tcPr>
            <w:tcW w:w="241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F44342" w14:textId="77777777" w:rsidR="00B00159" w:rsidRPr="00437A24" w:rsidRDefault="00B00159" w:rsidP="00BF4733">
            <w:pPr>
              <w:widowControl/>
              <w:autoSpaceDE/>
              <w:autoSpaceDN/>
              <w:adjustRightInd/>
              <w:jc w:val="center"/>
              <w:rPr>
                <w:rFonts w:ascii="Arial" w:hAnsi="Arial" w:cs="Arial"/>
                <w:sz w:val="24"/>
                <w:szCs w:val="24"/>
              </w:rPr>
            </w:pPr>
            <w:r w:rsidRPr="00437A24">
              <w:rPr>
                <w:rFonts w:ascii="Arial" w:hAnsi="Arial" w:cs="Arial"/>
                <w:sz w:val="24"/>
                <w:szCs w:val="24"/>
              </w:rPr>
              <w:t xml:space="preserve">Наименование муниципальной </w:t>
            </w:r>
            <w:r w:rsidRPr="00437A24">
              <w:rPr>
                <w:rFonts w:ascii="Arial" w:hAnsi="Arial" w:cs="Arial"/>
                <w:sz w:val="24"/>
                <w:szCs w:val="24"/>
              </w:rPr>
              <w:lastRenderedPageBreak/>
              <w:t xml:space="preserve">программы, подпрограммы </w:t>
            </w:r>
          </w:p>
        </w:tc>
        <w:tc>
          <w:tcPr>
            <w:tcW w:w="198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0C4F3ED" w14:textId="77777777" w:rsidR="00B00159" w:rsidRPr="00437A24" w:rsidRDefault="00B00159" w:rsidP="00BF4733">
            <w:pPr>
              <w:widowControl/>
              <w:autoSpaceDE/>
              <w:autoSpaceDN/>
              <w:adjustRightInd/>
              <w:jc w:val="center"/>
              <w:rPr>
                <w:rFonts w:ascii="Arial" w:hAnsi="Arial" w:cs="Arial"/>
                <w:sz w:val="24"/>
                <w:szCs w:val="24"/>
              </w:rPr>
            </w:pPr>
            <w:r w:rsidRPr="00437A24">
              <w:rPr>
                <w:rFonts w:ascii="Arial" w:hAnsi="Arial" w:cs="Arial"/>
                <w:sz w:val="24"/>
                <w:szCs w:val="24"/>
              </w:rPr>
              <w:lastRenderedPageBreak/>
              <w:t xml:space="preserve">Уровень бюджетной </w:t>
            </w:r>
            <w:r w:rsidRPr="00437A24">
              <w:rPr>
                <w:rFonts w:ascii="Arial" w:hAnsi="Arial" w:cs="Arial"/>
                <w:sz w:val="24"/>
                <w:szCs w:val="24"/>
              </w:rPr>
              <w:lastRenderedPageBreak/>
              <w:t>системы/источники финансирования</w:t>
            </w:r>
          </w:p>
        </w:tc>
        <w:tc>
          <w:tcPr>
            <w:tcW w:w="8363" w:type="dxa"/>
            <w:gridSpan w:val="4"/>
            <w:tcBorders>
              <w:top w:val="single" w:sz="4" w:space="0" w:color="auto"/>
              <w:left w:val="nil"/>
              <w:bottom w:val="single" w:sz="4" w:space="0" w:color="auto"/>
              <w:right w:val="single" w:sz="4" w:space="0" w:color="auto"/>
            </w:tcBorders>
            <w:shd w:val="clear" w:color="auto" w:fill="auto"/>
            <w:vAlign w:val="center"/>
            <w:hideMark/>
          </w:tcPr>
          <w:p w14:paraId="6ECE805F" w14:textId="77777777" w:rsidR="00B00159" w:rsidRPr="00437A24" w:rsidRDefault="00B00159" w:rsidP="00BF4733">
            <w:pPr>
              <w:widowControl/>
              <w:autoSpaceDE/>
              <w:autoSpaceDN/>
              <w:adjustRightInd/>
              <w:jc w:val="center"/>
              <w:rPr>
                <w:rFonts w:ascii="Arial" w:hAnsi="Arial" w:cs="Arial"/>
                <w:sz w:val="24"/>
                <w:szCs w:val="24"/>
              </w:rPr>
            </w:pPr>
            <w:r w:rsidRPr="00437A24">
              <w:rPr>
                <w:rFonts w:ascii="Arial" w:hAnsi="Arial" w:cs="Arial"/>
                <w:sz w:val="24"/>
                <w:szCs w:val="24"/>
              </w:rPr>
              <w:lastRenderedPageBreak/>
              <w:t>Оценка расходов, в том числе по годам реализации программы (тыс. руб.), годы</w:t>
            </w:r>
          </w:p>
        </w:tc>
      </w:tr>
      <w:tr w:rsidR="00437A24" w:rsidRPr="00437A24" w14:paraId="5CD0E53A" w14:textId="77777777" w:rsidTr="00BF4733">
        <w:trPr>
          <w:trHeight w:val="782"/>
        </w:trPr>
        <w:tc>
          <w:tcPr>
            <w:tcW w:w="1999" w:type="dxa"/>
            <w:vMerge/>
            <w:tcBorders>
              <w:top w:val="single" w:sz="4" w:space="0" w:color="auto"/>
              <w:left w:val="single" w:sz="4" w:space="0" w:color="auto"/>
              <w:bottom w:val="single" w:sz="4" w:space="0" w:color="auto"/>
              <w:right w:val="single" w:sz="4" w:space="0" w:color="auto"/>
            </w:tcBorders>
            <w:vAlign w:val="center"/>
            <w:hideMark/>
          </w:tcPr>
          <w:p w14:paraId="6EAF62D1" w14:textId="77777777" w:rsidR="00B00159" w:rsidRPr="00437A24" w:rsidRDefault="00B00159" w:rsidP="00BF4733">
            <w:pPr>
              <w:widowControl/>
              <w:autoSpaceDE/>
              <w:autoSpaceDN/>
              <w:adjustRightInd/>
              <w:rPr>
                <w:rFonts w:ascii="Arial" w:hAnsi="Arial" w:cs="Arial"/>
                <w:sz w:val="24"/>
                <w:szCs w:val="24"/>
              </w:rPr>
            </w:pPr>
          </w:p>
        </w:tc>
        <w:tc>
          <w:tcPr>
            <w:tcW w:w="2411" w:type="dxa"/>
            <w:vMerge/>
            <w:tcBorders>
              <w:top w:val="single" w:sz="4" w:space="0" w:color="auto"/>
              <w:left w:val="single" w:sz="4" w:space="0" w:color="auto"/>
              <w:bottom w:val="single" w:sz="4" w:space="0" w:color="auto"/>
              <w:right w:val="single" w:sz="4" w:space="0" w:color="auto"/>
            </w:tcBorders>
            <w:vAlign w:val="center"/>
            <w:hideMark/>
          </w:tcPr>
          <w:p w14:paraId="596ED115" w14:textId="77777777" w:rsidR="00B00159" w:rsidRPr="00437A24" w:rsidRDefault="00B00159" w:rsidP="00BF4733">
            <w:pPr>
              <w:widowControl/>
              <w:autoSpaceDE/>
              <w:autoSpaceDN/>
              <w:adjustRightInd/>
              <w:rPr>
                <w:rFonts w:ascii="Arial" w:hAnsi="Arial" w:cs="Arial"/>
                <w:sz w:val="24"/>
                <w:szCs w:val="24"/>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0B57E56E" w14:textId="77777777" w:rsidR="00B00159" w:rsidRPr="00437A24" w:rsidRDefault="00B00159" w:rsidP="00BF4733">
            <w:pPr>
              <w:widowControl/>
              <w:autoSpaceDE/>
              <w:autoSpaceDN/>
              <w:adjustRightInd/>
              <w:rPr>
                <w:rFonts w:ascii="Arial" w:hAnsi="Arial" w:cs="Arial"/>
                <w:sz w:val="24"/>
                <w:szCs w:val="24"/>
              </w:rPr>
            </w:pPr>
          </w:p>
        </w:tc>
        <w:tc>
          <w:tcPr>
            <w:tcW w:w="2127" w:type="dxa"/>
            <w:tcBorders>
              <w:top w:val="nil"/>
              <w:left w:val="nil"/>
              <w:bottom w:val="single" w:sz="4" w:space="0" w:color="auto"/>
              <w:right w:val="single" w:sz="4" w:space="0" w:color="auto"/>
            </w:tcBorders>
            <w:shd w:val="clear" w:color="auto" w:fill="auto"/>
          </w:tcPr>
          <w:p w14:paraId="4609556C" w14:textId="336B11D0" w:rsidR="00B00159" w:rsidRPr="00437A24" w:rsidRDefault="00B00159" w:rsidP="00E718E2">
            <w:pPr>
              <w:widowControl/>
              <w:autoSpaceDE/>
              <w:autoSpaceDN/>
              <w:adjustRightInd/>
              <w:spacing w:after="200" w:line="276" w:lineRule="auto"/>
              <w:jc w:val="center"/>
              <w:rPr>
                <w:rFonts w:ascii="Arial" w:eastAsia="Calibri" w:hAnsi="Arial" w:cs="Arial"/>
                <w:sz w:val="24"/>
                <w:szCs w:val="24"/>
                <w:lang w:eastAsia="en-US"/>
              </w:rPr>
            </w:pPr>
            <w:r w:rsidRPr="00437A24">
              <w:rPr>
                <w:rFonts w:ascii="Arial" w:hAnsi="Arial" w:cs="Arial"/>
                <w:sz w:val="24"/>
                <w:szCs w:val="24"/>
              </w:rPr>
              <w:t>202</w:t>
            </w:r>
            <w:r w:rsidR="00C406FC" w:rsidRPr="00437A24">
              <w:rPr>
                <w:rFonts w:ascii="Arial" w:hAnsi="Arial" w:cs="Arial"/>
                <w:sz w:val="24"/>
                <w:szCs w:val="24"/>
              </w:rPr>
              <w:t>4</w:t>
            </w:r>
            <w:r w:rsidRPr="00437A24">
              <w:rPr>
                <w:rFonts w:ascii="Arial" w:hAnsi="Arial" w:cs="Arial"/>
                <w:sz w:val="24"/>
                <w:szCs w:val="24"/>
              </w:rPr>
              <w:t xml:space="preserve"> год</w:t>
            </w:r>
          </w:p>
        </w:tc>
        <w:tc>
          <w:tcPr>
            <w:tcW w:w="2268" w:type="dxa"/>
            <w:tcBorders>
              <w:top w:val="nil"/>
              <w:left w:val="nil"/>
              <w:bottom w:val="single" w:sz="4" w:space="0" w:color="auto"/>
              <w:right w:val="single" w:sz="4" w:space="0" w:color="auto"/>
            </w:tcBorders>
            <w:shd w:val="clear" w:color="auto" w:fill="auto"/>
          </w:tcPr>
          <w:p w14:paraId="6F1EED5E" w14:textId="1D27A313" w:rsidR="00B00159" w:rsidRPr="00437A24" w:rsidRDefault="00B00159" w:rsidP="003A236D">
            <w:pPr>
              <w:widowControl/>
              <w:autoSpaceDE/>
              <w:autoSpaceDN/>
              <w:adjustRightInd/>
              <w:jc w:val="center"/>
              <w:rPr>
                <w:rFonts w:ascii="Arial" w:hAnsi="Arial" w:cs="Arial"/>
                <w:sz w:val="24"/>
                <w:szCs w:val="24"/>
              </w:rPr>
            </w:pPr>
            <w:r w:rsidRPr="00437A24">
              <w:rPr>
                <w:rFonts w:ascii="Arial" w:hAnsi="Arial" w:cs="Arial"/>
                <w:sz w:val="24"/>
                <w:szCs w:val="24"/>
              </w:rPr>
              <w:t>202</w:t>
            </w:r>
            <w:r w:rsidR="00C406FC" w:rsidRPr="00437A24">
              <w:rPr>
                <w:rFonts w:ascii="Arial" w:hAnsi="Arial" w:cs="Arial"/>
                <w:sz w:val="24"/>
                <w:szCs w:val="24"/>
              </w:rPr>
              <w:t>5</w:t>
            </w:r>
            <w:r w:rsidRPr="00437A24">
              <w:rPr>
                <w:rFonts w:ascii="Arial" w:hAnsi="Arial" w:cs="Arial"/>
                <w:sz w:val="24"/>
                <w:szCs w:val="24"/>
              </w:rPr>
              <w:t xml:space="preserve"> год</w:t>
            </w:r>
          </w:p>
        </w:tc>
        <w:tc>
          <w:tcPr>
            <w:tcW w:w="1897" w:type="dxa"/>
            <w:tcBorders>
              <w:top w:val="nil"/>
              <w:left w:val="nil"/>
              <w:bottom w:val="single" w:sz="4" w:space="0" w:color="auto"/>
              <w:right w:val="single" w:sz="4" w:space="0" w:color="auto"/>
            </w:tcBorders>
          </w:tcPr>
          <w:p w14:paraId="108526E3" w14:textId="04E21C30" w:rsidR="00B00159" w:rsidRPr="00437A24" w:rsidRDefault="00B00159" w:rsidP="003A236D">
            <w:pPr>
              <w:widowControl/>
              <w:autoSpaceDE/>
              <w:autoSpaceDN/>
              <w:adjustRightInd/>
              <w:jc w:val="center"/>
              <w:rPr>
                <w:rFonts w:ascii="Arial" w:hAnsi="Arial" w:cs="Arial"/>
                <w:sz w:val="24"/>
                <w:szCs w:val="24"/>
              </w:rPr>
            </w:pPr>
            <w:r w:rsidRPr="00437A24">
              <w:rPr>
                <w:rFonts w:ascii="Arial" w:hAnsi="Arial" w:cs="Arial"/>
                <w:sz w:val="24"/>
                <w:szCs w:val="24"/>
              </w:rPr>
              <w:t>202</w:t>
            </w:r>
            <w:r w:rsidR="00C406FC" w:rsidRPr="00437A24">
              <w:rPr>
                <w:rFonts w:ascii="Arial" w:hAnsi="Arial" w:cs="Arial"/>
                <w:sz w:val="24"/>
                <w:szCs w:val="24"/>
              </w:rPr>
              <w:t>6</w:t>
            </w:r>
            <w:r w:rsidRPr="00437A24">
              <w:rPr>
                <w:rFonts w:ascii="Arial" w:hAnsi="Arial" w:cs="Arial"/>
                <w:sz w:val="24"/>
                <w:szCs w:val="24"/>
              </w:rPr>
              <w:t xml:space="preserve"> год</w:t>
            </w:r>
          </w:p>
        </w:tc>
        <w:tc>
          <w:tcPr>
            <w:tcW w:w="2071" w:type="dxa"/>
            <w:tcBorders>
              <w:top w:val="nil"/>
              <w:left w:val="nil"/>
              <w:bottom w:val="single" w:sz="4" w:space="0" w:color="auto"/>
              <w:right w:val="single" w:sz="4" w:space="0" w:color="auto"/>
            </w:tcBorders>
          </w:tcPr>
          <w:p w14:paraId="5F319021" w14:textId="77777777" w:rsidR="00B00159" w:rsidRPr="00437A24" w:rsidRDefault="00B00159" w:rsidP="00BF4733">
            <w:pPr>
              <w:widowControl/>
              <w:autoSpaceDE/>
              <w:autoSpaceDN/>
              <w:adjustRightInd/>
              <w:jc w:val="center"/>
              <w:rPr>
                <w:rFonts w:ascii="Arial" w:hAnsi="Arial" w:cs="Arial"/>
                <w:sz w:val="24"/>
                <w:szCs w:val="24"/>
              </w:rPr>
            </w:pPr>
            <w:r w:rsidRPr="00437A24">
              <w:rPr>
                <w:rFonts w:ascii="Arial" w:hAnsi="Arial" w:cs="Arial"/>
                <w:sz w:val="24"/>
                <w:szCs w:val="24"/>
              </w:rPr>
              <w:t>Итого на период</w:t>
            </w:r>
          </w:p>
          <w:p w14:paraId="0B732EA3" w14:textId="2030FA17" w:rsidR="00B00159" w:rsidRPr="00437A24" w:rsidRDefault="00B00159" w:rsidP="003A236D">
            <w:pPr>
              <w:widowControl/>
              <w:autoSpaceDE/>
              <w:autoSpaceDN/>
              <w:adjustRightInd/>
              <w:jc w:val="center"/>
              <w:rPr>
                <w:rFonts w:ascii="Arial" w:hAnsi="Arial" w:cs="Arial"/>
                <w:sz w:val="24"/>
                <w:szCs w:val="24"/>
              </w:rPr>
            </w:pPr>
            <w:r w:rsidRPr="00437A24">
              <w:rPr>
                <w:rFonts w:ascii="Arial" w:hAnsi="Arial" w:cs="Arial"/>
                <w:sz w:val="24"/>
                <w:szCs w:val="24"/>
              </w:rPr>
              <w:t xml:space="preserve"> 202</w:t>
            </w:r>
            <w:r w:rsidR="00C406FC" w:rsidRPr="00437A24">
              <w:rPr>
                <w:rFonts w:ascii="Arial" w:hAnsi="Arial" w:cs="Arial"/>
                <w:sz w:val="24"/>
                <w:szCs w:val="24"/>
              </w:rPr>
              <w:t>4</w:t>
            </w:r>
            <w:r w:rsidRPr="00437A24">
              <w:rPr>
                <w:rFonts w:ascii="Arial" w:hAnsi="Arial" w:cs="Arial"/>
                <w:sz w:val="24"/>
                <w:szCs w:val="24"/>
              </w:rPr>
              <w:t>-202</w:t>
            </w:r>
            <w:r w:rsidR="00C406FC" w:rsidRPr="00437A24">
              <w:rPr>
                <w:rFonts w:ascii="Arial" w:hAnsi="Arial" w:cs="Arial"/>
                <w:sz w:val="24"/>
                <w:szCs w:val="24"/>
              </w:rPr>
              <w:t>6</w:t>
            </w:r>
            <w:r w:rsidRPr="00437A24">
              <w:rPr>
                <w:rFonts w:ascii="Arial" w:hAnsi="Arial" w:cs="Arial"/>
                <w:sz w:val="24"/>
                <w:szCs w:val="24"/>
              </w:rPr>
              <w:t xml:space="preserve"> годы</w:t>
            </w:r>
          </w:p>
        </w:tc>
      </w:tr>
      <w:tr w:rsidR="00437A24" w:rsidRPr="00437A24" w14:paraId="1BD2D5DE" w14:textId="77777777" w:rsidTr="00786249">
        <w:trPr>
          <w:trHeight w:val="315"/>
        </w:trPr>
        <w:tc>
          <w:tcPr>
            <w:tcW w:w="1999" w:type="dxa"/>
            <w:vMerge w:val="restart"/>
            <w:tcBorders>
              <w:top w:val="nil"/>
              <w:left w:val="single" w:sz="4" w:space="0" w:color="auto"/>
              <w:right w:val="single" w:sz="4" w:space="0" w:color="auto"/>
            </w:tcBorders>
            <w:shd w:val="clear" w:color="auto" w:fill="auto"/>
            <w:hideMark/>
          </w:tcPr>
          <w:p w14:paraId="54F6BCE2" w14:textId="77777777" w:rsidR="00C27F80" w:rsidRPr="00437A24" w:rsidRDefault="00C27F80" w:rsidP="00C27F80">
            <w:pPr>
              <w:widowControl/>
              <w:autoSpaceDE/>
              <w:autoSpaceDN/>
              <w:adjustRightInd/>
              <w:jc w:val="center"/>
              <w:rPr>
                <w:rFonts w:ascii="Arial" w:hAnsi="Arial" w:cs="Arial"/>
                <w:sz w:val="24"/>
                <w:szCs w:val="24"/>
              </w:rPr>
            </w:pPr>
            <w:r w:rsidRPr="00437A24">
              <w:rPr>
                <w:rFonts w:ascii="Arial" w:hAnsi="Arial" w:cs="Arial"/>
                <w:sz w:val="24"/>
                <w:szCs w:val="24"/>
              </w:rPr>
              <w:t>Муниципальная программа</w:t>
            </w:r>
          </w:p>
        </w:tc>
        <w:tc>
          <w:tcPr>
            <w:tcW w:w="2411" w:type="dxa"/>
            <w:vMerge w:val="restart"/>
            <w:tcBorders>
              <w:top w:val="nil"/>
              <w:left w:val="single" w:sz="4" w:space="0" w:color="auto"/>
              <w:right w:val="single" w:sz="4" w:space="0" w:color="auto"/>
            </w:tcBorders>
            <w:shd w:val="clear" w:color="auto" w:fill="auto"/>
            <w:hideMark/>
          </w:tcPr>
          <w:p w14:paraId="18B909A3" w14:textId="77777777" w:rsidR="00C27F80" w:rsidRPr="00437A24" w:rsidRDefault="00C27F80" w:rsidP="00C27F80">
            <w:pPr>
              <w:widowControl/>
              <w:autoSpaceDE/>
              <w:autoSpaceDN/>
              <w:adjustRightInd/>
              <w:rPr>
                <w:rFonts w:ascii="Arial" w:hAnsi="Arial" w:cs="Arial"/>
                <w:sz w:val="24"/>
                <w:szCs w:val="24"/>
              </w:rPr>
            </w:pPr>
            <w:r w:rsidRPr="00437A24">
              <w:rPr>
                <w:rFonts w:ascii="Arial" w:eastAsia="Calibri" w:hAnsi="Arial" w:cs="Arial"/>
                <w:sz w:val="24"/>
                <w:szCs w:val="24"/>
                <w:lang w:eastAsia="en-US"/>
              </w:rPr>
              <w:t xml:space="preserve">Развитие земельно-имущественных отношений на территории муниципального образования Боготольский район </w:t>
            </w:r>
          </w:p>
        </w:tc>
        <w:tc>
          <w:tcPr>
            <w:tcW w:w="1984" w:type="dxa"/>
            <w:tcBorders>
              <w:top w:val="nil"/>
              <w:left w:val="nil"/>
              <w:bottom w:val="single" w:sz="4" w:space="0" w:color="auto"/>
              <w:right w:val="single" w:sz="4" w:space="0" w:color="auto"/>
            </w:tcBorders>
            <w:shd w:val="clear" w:color="auto" w:fill="auto"/>
            <w:hideMark/>
          </w:tcPr>
          <w:p w14:paraId="0DB37C66" w14:textId="77777777" w:rsidR="00C27F80" w:rsidRPr="00437A24" w:rsidRDefault="00C27F80" w:rsidP="00C27F80">
            <w:pPr>
              <w:widowControl/>
              <w:autoSpaceDE/>
              <w:autoSpaceDN/>
              <w:adjustRightInd/>
              <w:rPr>
                <w:rFonts w:ascii="Arial" w:hAnsi="Arial" w:cs="Arial"/>
                <w:sz w:val="24"/>
                <w:szCs w:val="24"/>
              </w:rPr>
            </w:pPr>
            <w:r w:rsidRPr="00437A24">
              <w:rPr>
                <w:rFonts w:ascii="Arial" w:hAnsi="Arial" w:cs="Arial"/>
                <w:sz w:val="24"/>
                <w:szCs w:val="24"/>
              </w:rPr>
              <w:t xml:space="preserve">Всего </w:t>
            </w:r>
          </w:p>
        </w:tc>
        <w:tc>
          <w:tcPr>
            <w:tcW w:w="2127" w:type="dxa"/>
            <w:tcBorders>
              <w:top w:val="single" w:sz="4" w:space="0" w:color="auto"/>
              <w:left w:val="nil"/>
              <w:bottom w:val="single" w:sz="4" w:space="0" w:color="auto"/>
              <w:right w:val="single" w:sz="4" w:space="0" w:color="auto"/>
            </w:tcBorders>
            <w:noWrap/>
          </w:tcPr>
          <w:p w14:paraId="46566D7F" w14:textId="3A599906" w:rsidR="00C27F80" w:rsidRPr="00437A24" w:rsidRDefault="00C27F80" w:rsidP="00C27F80">
            <w:pPr>
              <w:jc w:val="right"/>
              <w:rPr>
                <w:rFonts w:ascii="Arial" w:hAnsi="Arial" w:cs="Arial"/>
                <w:sz w:val="24"/>
                <w:szCs w:val="24"/>
              </w:rPr>
            </w:pPr>
            <w:r w:rsidRPr="00437A24">
              <w:rPr>
                <w:rFonts w:ascii="Arial" w:hAnsi="Arial" w:cs="Arial"/>
                <w:sz w:val="24"/>
                <w:szCs w:val="24"/>
              </w:rPr>
              <w:t xml:space="preserve">3761,3    </w:t>
            </w:r>
          </w:p>
        </w:tc>
        <w:tc>
          <w:tcPr>
            <w:tcW w:w="2268" w:type="dxa"/>
            <w:tcBorders>
              <w:top w:val="single" w:sz="4" w:space="0" w:color="auto"/>
              <w:left w:val="nil"/>
              <w:bottom w:val="single" w:sz="4" w:space="0" w:color="auto"/>
              <w:right w:val="single" w:sz="4" w:space="0" w:color="auto"/>
            </w:tcBorders>
            <w:noWrap/>
          </w:tcPr>
          <w:p w14:paraId="1A505CE4" w14:textId="77777777" w:rsidR="00C27F80" w:rsidRPr="00437A24" w:rsidRDefault="00C27F80" w:rsidP="00C27F80">
            <w:pPr>
              <w:jc w:val="right"/>
              <w:rPr>
                <w:rFonts w:ascii="Arial" w:hAnsi="Arial" w:cs="Arial"/>
                <w:sz w:val="24"/>
                <w:szCs w:val="24"/>
              </w:rPr>
            </w:pPr>
            <w:r w:rsidRPr="00437A24">
              <w:rPr>
                <w:rFonts w:ascii="Arial" w:hAnsi="Arial" w:cs="Arial"/>
                <w:sz w:val="24"/>
                <w:szCs w:val="24"/>
              </w:rPr>
              <w:t xml:space="preserve">3529,6    </w:t>
            </w:r>
          </w:p>
          <w:p w14:paraId="537C3568" w14:textId="77777777" w:rsidR="00C27F80" w:rsidRPr="00437A24" w:rsidRDefault="00C27F80" w:rsidP="00C27F80">
            <w:pPr>
              <w:jc w:val="right"/>
              <w:rPr>
                <w:rFonts w:ascii="Arial" w:hAnsi="Arial" w:cs="Arial"/>
                <w:sz w:val="24"/>
                <w:szCs w:val="24"/>
              </w:rPr>
            </w:pPr>
          </w:p>
        </w:tc>
        <w:tc>
          <w:tcPr>
            <w:tcW w:w="1897" w:type="dxa"/>
            <w:tcBorders>
              <w:top w:val="single" w:sz="4" w:space="0" w:color="auto"/>
              <w:left w:val="single" w:sz="4" w:space="0" w:color="auto"/>
              <w:bottom w:val="single" w:sz="4" w:space="0" w:color="auto"/>
              <w:right w:val="single" w:sz="4" w:space="0" w:color="auto"/>
            </w:tcBorders>
          </w:tcPr>
          <w:p w14:paraId="63E6685A" w14:textId="180844E9" w:rsidR="00C27F80" w:rsidRPr="00437A24" w:rsidRDefault="00C27F80" w:rsidP="00C27F80">
            <w:pPr>
              <w:jc w:val="right"/>
              <w:rPr>
                <w:rFonts w:ascii="Arial" w:hAnsi="Arial" w:cs="Arial"/>
                <w:sz w:val="24"/>
                <w:szCs w:val="24"/>
              </w:rPr>
            </w:pPr>
            <w:r w:rsidRPr="00437A24">
              <w:rPr>
                <w:rFonts w:ascii="Arial" w:hAnsi="Arial" w:cs="Arial"/>
                <w:sz w:val="24"/>
                <w:szCs w:val="24"/>
              </w:rPr>
              <w:t xml:space="preserve">3529,6  </w:t>
            </w:r>
          </w:p>
        </w:tc>
        <w:tc>
          <w:tcPr>
            <w:tcW w:w="2071" w:type="dxa"/>
            <w:tcBorders>
              <w:top w:val="single" w:sz="4" w:space="0" w:color="auto"/>
              <w:left w:val="single" w:sz="4" w:space="0" w:color="auto"/>
              <w:bottom w:val="single" w:sz="4" w:space="0" w:color="auto"/>
              <w:right w:val="single" w:sz="4" w:space="0" w:color="auto"/>
            </w:tcBorders>
          </w:tcPr>
          <w:p w14:paraId="4F7A2463" w14:textId="10486D53" w:rsidR="00C27F80" w:rsidRPr="00437A24" w:rsidRDefault="00C27F80" w:rsidP="00C27F80">
            <w:pPr>
              <w:jc w:val="right"/>
              <w:rPr>
                <w:rFonts w:ascii="Arial" w:hAnsi="Arial" w:cs="Arial"/>
                <w:sz w:val="24"/>
                <w:szCs w:val="24"/>
              </w:rPr>
            </w:pPr>
            <w:r w:rsidRPr="00437A24">
              <w:rPr>
                <w:rFonts w:ascii="Arial" w:hAnsi="Arial" w:cs="Arial"/>
                <w:sz w:val="24"/>
                <w:szCs w:val="24"/>
              </w:rPr>
              <w:t>10820,5</w:t>
            </w:r>
          </w:p>
        </w:tc>
      </w:tr>
      <w:tr w:rsidR="00437A24" w:rsidRPr="00437A24" w14:paraId="34275469" w14:textId="77777777" w:rsidTr="00BF4733">
        <w:trPr>
          <w:trHeight w:val="300"/>
        </w:trPr>
        <w:tc>
          <w:tcPr>
            <w:tcW w:w="1999" w:type="dxa"/>
            <w:vMerge/>
            <w:tcBorders>
              <w:left w:val="single" w:sz="4" w:space="0" w:color="auto"/>
              <w:right w:val="single" w:sz="4" w:space="0" w:color="auto"/>
            </w:tcBorders>
            <w:vAlign w:val="center"/>
            <w:hideMark/>
          </w:tcPr>
          <w:p w14:paraId="02635F59" w14:textId="77777777" w:rsidR="00C27F80" w:rsidRPr="00437A24" w:rsidRDefault="00C27F80" w:rsidP="00C27F80">
            <w:pPr>
              <w:widowControl/>
              <w:autoSpaceDE/>
              <w:autoSpaceDN/>
              <w:adjustRightInd/>
              <w:jc w:val="center"/>
              <w:rPr>
                <w:rFonts w:ascii="Arial" w:hAnsi="Arial" w:cs="Arial"/>
                <w:sz w:val="24"/>
                <w:szCs w:val="24"/>
              </w:rPr>
            </w:pPr>
          </w:p>
        </w:tc>
        <w:tc>
          <w:tcPr>
            <w:tcW w:w="2411" w:type="dxa"/>
            <w:vMerge/>
            <w:tcBorders>
              <w:left w:val="single" w:sz="4" w:space="0" w:color="auto"/>
              <w:right w:val="single" w:sz="4" w:space="0" w:color="auto"/>
            </w:tcBorders>
            <w:vAlign w:val="center"/>
            <w:hideMark/>
          </w:tcPr>
          <w:p w14:paraId="394D8790" w14:textId="77777777" w:rsidR="00C27F80" w:rsidRPr="00437A24" w:rsidRDefault="00C27F80" w:rsidP="00C27F80">
            <w:pPr>
              <w:widowControl/>
              <w:autoSpaceDE/>
              <w:autoSpaceDN/>
              <w:adjustRightInd/>
              <w:jc w:val="center"/>
              <w:rPr>
                <w:rFonts w:ascii="Arial" w:hAnsi="Arial" w:cs="Arial"/>
                <w:sz w:val="24"/>
                <w:szCs w:val="24"/>
              </w:rPr>
            </w:pPr>
          </w:p>
        </w:tc>
        <w:tc>
          <w:tcPr>
            <w:tcW w:w="1984" w:type="dxa"/>
            <w:tcBorders>
              <w:top w:val="nil"/>
              <w:left w:val="nil"/>
              <w:bottom w:val="single" w:sz="4" w:space="0" w:color="auto"/>
              <w:right w:val="single" w:sz="4" w:space="0" w:color="auto"/>
            </w:tcBorders>
            <w:shd w:val="clear" w:color="auto" w:fill="auto"/>
            <w:hideMark/>
          </w:tcPr>
          <w:p w14:paraId="6E567BEC" w14:textId="77777777" w:rsidR="00C27F80" w:rsidRPr="00437A24" w:rsidRDefault="00C27F80" w:rsidP="00C27F80">
            <w:pPr>
              <w:widowControl/>
              <w:autoSpaceDE/>
              <w:autoSpaceDN/>
              <w:adjustRightInd/>
              <w:rPr>
                <w:rFonts w:ascii="Arial" w:hAnsi="Arial" w:cs="Arial"/>
                <w:sz w:val="24"/>
                <w:szCs w:val="24"/>
              </w:rPr>
            </w:pPr>
            <w:r w:rsidRPr="00437A24">
              <w:rPr>
                <w:rFonts w:ascii="Arial" w:hAnsi="Arial" w:cs="Arial"/>
                <w:sz w:val="24"/>
                <w:szCs w:val="24"/>
              </w:rPr>
              <w:t xml:space="preserve">в том числе: </w:t>
            </w:r>
          </w:p>
        </w:tc>
        <w:tc>
          <w:tcPr>
            <w:tcW w:w="2127" w:type="dxa"/>
            <w:tcBorders>
              <w:top w:val="nil"/>
              <w:left w:val="nil"/>
              <w:bottom w:val="single" w:sz="4" w:space="0" w:color="auto"/>
              <w:right w:val="single" w:sz="4" w:space="0" w:color="auto"/>
            </w:tcBorders>
            <w:shd w:val="clear" w:color="auto" w:fill="auto"/>
            <w:noWrap/>
          </w:tcPr>
          <w:p w14:paraId="06DD1110" w14:textId="77777777" w:rsidR="00C27F80" w:rsidRPr="00437A24" w:rsidRDefault="00C27F80" w:rsidP="00C27F80">
            <w:pPr>
              <w:widowControl/>
              <w:autoSpaceDE/>
              <w:autoSpaceDN/>
              <w:adjustRightInd/>
              <w:jc w:val="right"/>
              <w:rPr>
                <w:rFonts w:ascii="Arial" w:hAnsi="Arial" w:cs="Arial"/>
                <w:sz w:val="24"/>
                <w:szCs w:val="24"/>
              </w:rPr>
            </w:pPr>
          </w:p>
        </w:tc>
        <w:tc>
          <w:tcPr>
            <w:tcW w:w="2268" w:type="dxa"/>
            <w:tcBorders>
              <w:top w:val="nil"/>
              <w:left w:val="nil"/>
              <w:bottom w:val="single" w:sz="4" w:space="0" w:color="auto"/>
              <w:right w:val="single" w:sz="4" w:space="0" w:color="auto"/>
            </w:tcBorders>
            <w:shd w:val="clear" w:color="auto" w:fill="auto"/>
            <w:noWrap/>
          </w:tcPr>
          <w:p w14:paraId="69E43DE5" w14:textId="77777777" w:rsidR="00C27F80" w:rsidRPr="00437A24" w:rsidRDefault="00C27F80" w:rsidP="00C27F80">
            <w:pPr>
              <w:widowControl/>
              <w:autoSpaceDE/>
              <w:autoSpaceDN/>
              <w:adjustRightInd/>
              <w:jc w:val="right"/>
              <w:rPr>
                <w:rFonts w:ascii="Arial" w:hAnsi="Arial" w:cs="Arial"/>
                <w:sz w:val="24"/>
                <w:szCs w:val="24"/>
              </w:rPr>
            </w:pPr>
          </w:p>
        </w:tc>
        <w:tc>
          <w:tcPr>
            <w:tcW w:w="1897" w:type="dxa"/>
            <w:tcBorders>
              <w:top w:val="nil"/>
              <w:left w:val="nil"/>
              <w:bottom w:val="single" w:sz="4" w:space="0" w:color="auto"/>
              <w:right w:val="single" w:sz="4" w:space="0" w:color="auto"/>
            </w:tcBorders>
          </w:tcPr>
          <w:p w14:paraId="74276509" w14:textId="77777777" w:rsidR="00C27F80" w:rsidRPr="00437A24" w:rsidRDefault="00C27F80" w:rsidP="00C27F80">
            <w:pPr>
              <w:widowControl/>
              <w:autoSpaceDE/>
              <w:autoSpaceDN/>
              <w:adjustRightInd/>
              <w:jc w:val="right"/>
              <w:rPr>
                <w:rFonts w:ascii="Arial" w:hAnsi="Arial" w:cs="Arial"/>
                <w:sz w:val="24"/>
                <w:szCs w:val="24"/>
              </w:rPr>
            </w:pPr>
          </w:p>
        </w:tc>
        <w:tc>
          <w:tcPr>
            <w:tcW w:w="2071" w:type="dxa"/>
            <w:tcBorders>
              <w:top w:val="nil"/>
              <w:left w:val="nil"/>
              <w:bottom w:val="single" w:sz="4" w:space="0" w:color="auto"/>
              <w:right w:val="single" w:sz="4" w:space="0" w:color="auto"/>
            </w:tcBorders>
          </w:tcPr>
          <w:p w14:paraId="265C0B39" w14:textId="77777777" w:rsidR="00C27F80" w:rsidRPr="00437A24" w:rsidRDefault="00C27F80" w:rsidP="00C27F80">
            <w:pPr>
              <w:widowControl/>
              <w:autoSpaceDE/>
              <w:autoSpaceDN/>
              <w:adjustRightInd/>
              <w:jc w:val="right"/>
              <w:rPr>
                <w:rFonts w:ascii="Arial" w:hAnsi="Arial" w:cs="Arial"/>
                <w:sz w:val="24"/>
                <w:szCs w:val="24"/>
              </w:rPr>
            </w:pPr>
          </w:p>
        </w:tc>
      </w:tr>
      <w:tr w:rsidR="00437A24" w:rsidRPr="00437A24" w14:paraId="4D2D2C76" w14:textId="77777777" w:rsidTr="00BF4733">
        <w:trPr>
          <w:trHeight w:val="300"/>
        </w:trPr>
        <w:tc>
          <w:tcPr>
            <w:tcW w:w="1999" w:type="dxa"/>
            <w:vMerge/>
            <w:tcBorders>
              <w:left w:val="single" w:sz="4" w:space="0" w:color="auto"/>
              <w:right w:val="single" w:sz="4" w:space="0" w:color="auto"/>
            </w:tcBorders>
            <w:vAlign w:val="center"/>
            <w:hideMark/>
          </w:tcPr>
          <w:p w14:paraId="63DE1DA7" w14:textId="77777777" w:rsidR="00C27F80" w:rsidRPr="00437A24" w:rsidRDefault="00C27F80" w:rsidP="00C27F80">
            <w:pPr>
              <w:widowControl/>
              <w:autoSpaceDE/>
              <w:autoSpaceDN/>
              <w:adjustRightInd/>
              <w:jc w:val="center"/>
              <w:rPr>
                <w:rFonts w:ascii="Arial" w:hAnsi="Arial" w:cs="Arial"/>
                <w:sz w:val="24"/>
                <w:szCs w:val="24"/>
              </w:rPr>
            </w:pPr>
          </w:p>
        </w:tc>
        <w:tc>
          <w:tcPr>
            <w:tcW w:w="2411" w:type="dxa"/>
            <w:vMerge/>
            <w:tcBorders>
              <w:left w:val="single" w:sz="4" w:space="0" w:color="auto"/>
              <w:right w:val="single" w:sz="4" w:space="0" w:color="auto"/>
            </w:tcBorders>
            <w:vAlign w:val="center"/>
            <w:hideMark/>
          </w:tcPr>
          <w:p w14:paraId="5B2483E1" w14:textId="77777777" w:rsidR="00C27F80" w:rsidRPr="00437A24" w:rsidRDefault="00C27F80" w:rsidP="00C27F80">
            <w:pPr>
              <w:widowControl/>
              <w:autoSpaceDE/>
              <w:autoSpaceDN/>
              <w:adjustRightInd/>
              <w:jc w:val="center"/>
              <w:rPr>
                <w:rFonts w:ascii="Arial" w:hAnsi="Arial" w:cs="Arial"/>
                <w:sz w:val="24"/>
                <w:szCs w:val="24"/>
              </w:rPr>
            </w:pPr>
          </w:p>
        </w:tc>
        <w:tc>
          <w:tcPr>
            <w:tcW w:w="1984" w:type="dxa"/>
            <w:tcBorders>
              <w:top w:val="nil"/>
              <w:left w:val="nil"/>
              <w:bottom w:val="single" w:sz="4" w:space="0" w:color="auto"/>
              <w:right w:val="single" w:sz="4" w:space="0" w:color="auto"/>
            </w:tcBorders>
            <w:shd w:val="clear" w:color="auto" w:fill="auto"/>
            <w:hideMark/>
          </w:tcPr>
          <w:p w14:paraId="22E44461" w14:textId="77777777" w:rsidR="00C27F80" w:rsidRPr="00437A24" w:rsidRDefault="00C27F80" w:rsidP="00C27F80">
            <w:pPr>
              <w:widowControl/>
              <w:autoSpaceDE/>
              <w:autoSpaceDN/>
              <w:adjustRightInd/>
              <w:rPr>
                <w:rFonts w:ascii="Arial" w:hAnsi="Arial" w:cs="Arial"/>
                <w:sz w:val="24"/>
                <w:szCs w:val="24"/>
              </w:rPr>
            </w:pPr>
            <w:r w:rsidRPr="00437A24">
              <w:rPr>
                <w:rFonts w:ascii="Arial" w:hAnsi="Arial" w:cs="Arial"/>
                <w:sz w:val="24"/>
                <w:szCs w:val="24"/>
              </w:rPr>
              <w:t xml:space="preserve">федеральный бюджет </w:t>
            </w:r>
          </w:p>
        </w:tc>
        <w:tc>
          <w:tcPr>
            <w:tcW w:w="2127" w:type="dxa"/>
            <w:tcBorders>
              <w:top w:val="nil"/>
              <w:left w:val="nil"/>
              <w:bottom w:val="single" w:sz="4" w:space="0" w:color="auto"/>
              <w:right w:val="single" w:sz="4" w:space="0" w:color="auto"/>
            </w:tcBorders>
            <w:shd w:val="clear" w:color="auto" w:fill="auto"/>
            <w:noWrap/>
          </w:tcPr>
          <w:p w14:paraId="2A1FF776" w14:textId="77777777" w:rsidR="00C27F80" w:rsidRPr="00437A24" w:rsidRDefault="00C27F80" w:rsidP="00C27F80">
            <w:pPr>
              <w:widowControl/>
              <w:autoSpaceDE/>
              <w:autoSpaceDN/>
              <w:adjustRightInd/>
              <w:jc w:val="right"/>
              <w:rPr>
                <w:rFonts w:ascii="Arial" w:hAnsi="Arial" w:cs="Arial"/>
                <w:sz w:val="24"/>
                <w:szCs w:val="24"/>
              </w:rPr>
            </w:pPr>
            <w:r w:rsidRPr="00437A24">
              <w:rPr>
                <w:rFonts w:ascii="Arial" w:hAnsi="Arial" w:cs="Arial"/>
                <w:sz w:val="24"/>
                <w:szCs w:val="24"/>
              </w:rPr>
              <w:t>-</w:t>
            </w:r>
          </w:p>
        </w:tc>
        <w:tc>
          <w:tcPr>
            <w:tcW w:w="2268" w:type="dxa"/>
            <w:tcBorders>
              <w:top w:val="nil"/>
              <w:left w:val="nil"/>
              <w:bottom w:val="single" w:sz="4" w:space="0" w:color="auto"/>
              <w:right w:val="single" w:sz="4" w:space="0" w:color="auto"/>
            </w:tcBorders>
            <w:shd w:val="clear" w:color="auto" w:fill="auto"/>
            <w:noWrap/>
          </w:tcPr>
          <w:p w14:paraId="27652284" w14:textId="77777777" w:rsidR="00C27F80" w:rsidRPr="00437A24" w:rsidRDefault="00C27F80" w:rsidP="00C27F80">
            <w:pPr>
              <w:widowControl/>
              <w:autoSpaceDE/>
              <w:autoSpaceDN/>
              <w:adjustRightInd/>
              <w:jc w:val="right"/>
              <w:rPr>
                <w:rFonts w:ascii="Arial" w:hAnsi="Arial" w:cs="Arial"/>
                <w:sz w:val="24"/>
                <w:szCs w:val="24"/>
              </w:rPr>
            </w:pPr>
            <w:r w:rsidRPr="00437A24">
              <w:rPr>
                <w:rFonts w:ascii="Arial" w:hAnsi="Arial" w:cs="Arial"/>
                <w:sz w:val="24"/>
                <w:szCs w:val="24"/>
              </w:rPr>
              <w:t>-</w:t>
            </w:r>
          </w:p>
        </w:tc>
        <w:tc>
          <w:tcPr>
            <w:tcW w:w="1897" w:type="dxa"/>
            <w:tcBorders>
              <w:top w:val="nil"/>
              <w:left w:val="nil"/>
              <w:bottom w:val="single" w:sz="4" w:space="0" w:color="auto"/>
              <w:right w:val="single" w:sz="4" w:space="0" w:color="auto"/>
            </w:tcBorders>
          </w:tcPr>
          <w:p w14:paraId="6DE9E1B7" w14:textId="77777777" w:rsidR="00C27F80" w:rsidRPr="00437A24" w:rsidRDefault="00C27F80" w:rsidP="00C27F80">
            <w:pPr>
              <w:widowControl/>
              <w:autoSpaceDE/>
              <w:autoSpaceDN/>
              <w:adjustRightInd/>
              <w:jc w:val="right"/>
              <w:rPr>
                <w:rFonts w:ascii="Arial" w:hAnsi="Arial" w:cs="Arial"/>
                <w:sz w:val="24"/>
                <w:szCs w:val="24"/>
              </w:rPr>
            </w:pPr>
            <w:r w:rsidRPr="00437A24">
              <w:rPr>
                <w:rFonts w:ascii="Arial" w:hAnsi="Arial" w:cs="Arial"/>
                <w:sz w:val="24"/>
                <w:szCs w:val="24"/>
              </w:rPr>
              <w:t>-</w:t>
            </w:r>
          </w:p>
        </w:tc>
        <w:tc>
          <w:tcPr>
            <w:tcW w:w="2071" w:type="dxa"/>
            <w:tcBorders>
              <w:top w:val="nil"/>
              <w:left w:val="nil"/>
              <w:bottom w:val="single" w:sz="4" w:space="0" w:color="auto"/>
              <w:right w:val="single" w:sz="4" w:space="0" w:color="auto"/>
            </w:tcBorders>
          </w:tcPr>
          <w:p w14:paraId="4085196C" w14:textId="77777777" w:rsidR="00C27F80" w:rsidRPr="00437A24" w:rsidRDefault="00C27F80" w:rsidP="00C27F80">
            <w:pPr>
              <w:widowControl/>
              <w:autoSpaceDE/>
              <w:autoSpaceDN/>
              <w:adjustRightInd/>
              <w:jc w:val="right"/>
              <w:rPr>
                <w:rFonts w:ascii="Arial" w:hAnsi="Arial" w:cs="Arial"/>
                <w:sz w:val="24"/>
                <w:szCs w:val="24"/>
              </w:rPr>
            </w:pPr>
            <w:r w:rsidRPr="00437A24">
              <w:rPr>
                <w:rFonts w:ascii="Arial" w:hAnsi="Arial" w:cs="Arial"/>
                <w:sz w:val="24"/>
                <w:szCs w:val="24"/>
              </w:rPr>
              <w:t>-</w:t>
            </w:r>
          </w:p>
        </w:tc>
      </w:tr>
      <w:tr w:rsidR="00437A24" w:rsidRPr="00437A24" w14:paraId="101226A3" w14:textId="77777777" w:rsidTr="00BF4733">
        <w:trPr>
          <w:trHeight w:val="300"/>
        </w:trPr>
        <w:tc>
          <w:tcPr>
            <w:tcW w:w="1999" w:type="dxa"/>
            <w:vMerge/>
            <w:tcBorders>
              <w:left w:val="single" w:sz="4" w:space="0" w:color="auto"/>
              <w:right w:val="single" w:sz="4" w:space="0" w:color="auto"/>
            </w:tcBorders>
            <w:vAlign w:val="center"/>
            <w:hideMark/>
          </w:tcPr>
          <w:p w14:paraId="590F77BE" w14:textId="77777777" w:rsidR="00C27F80" w:rsidRPr="00437A24" w:rsidRDefault="00C27F80" w:rsidP="00C27F80">
            <w:pPr>
              <w:widowControl/>
              <w:autoSpaceDE/>
              <w:autoSpaceDN/>
              <w:adjustRightInd/>
              <w:jc w:val="center"/>
              <w:rPr>
                <w:rFonts w:ascii="Arial" w:hAnsi="Arial" w:cs="Arial"/>
                <w:sz w:val="24"/>
                <w:szCs w:val="24"/>
              </w:rPr>
            </w:pPr>
          </w:p>
        </w:tc>
        <w:tc>
          <w:tcPr>
            <w:tcW w:w="2411" w:type="dxa"/>
            <w:vMerge/>
            <w:tcBorders>
              <w:left w:val="single" w:sz="4" w:space="0" w:color="auto"/>
              <w:right w:val="single" w:sz="4" w:space="0" w:color="auto"/>
            </w:tcBorders>
            <w:vAlign w:val="center"/>
            <w:hideMark/>
          </w:tcPr>
          <w:p w14:paraId="41719BCD" w14:textId="77777777" w:rsidR="00C27F80" w:rsidRPr="00437A24" w:rsidRDefault="00C27F80" w:rsidP="00C27F80">
            <w:pPr>
              <w:widowControl/>
              <w:autoSpaceDE/>
              <w:autoSpaceDN/>
              <w:adjustRightInd/>
              <w:jc w:val="center"/>
              <w:rPr>
                <w:rFonts w:ascii="Arial" w:hAnsi="Arial" w:cs="Arial"/>
                <w:sz w:val="24"/>
                <w:szCs w:val="24"/>
              </w:rPr>
            </w:pPr>
          </w:p>
        </w:tc>
        <w:tc>
          <w:tcPr>
            <w:tcW w:w="1984" w:type="dxa"/>
            <w:tcBorders>
              <w:top w:val="nil"/>
              <w:left w:val="nil"/>
              <w:bottom w:val="single" w:sz="4" w:space="0" w:color="auto"/>
              <w:right w:val="single" w:sz="4" w:space="0" w:color="auto"/>
            </w:tcBorders>
            <w:shd w:val="clear" w:color="auto" w:fill="auto"/>
            <w:hideMark/>
          </w:tcPr>
          <w:p w14:paraId="3E72D0E7" w14:textId="77777777" w:rsidR="00C27F80" w:rsidRPr="00437A24" w:rsidRDefault="00C27F80" w:rsidP="00C27F80">
            <w:pPr>
              <w:widowControl/>
              <w:autoSpaceDE/>
              <w:autoSpaceDN/>
              <w:adjustRightInd/>
              <w:rPr>
                <w:rFonts w:ascii="Arial" w:hAnsi="Arial" w:cs="Arial"/>
                <w:sz w:val="24"/>
                <w:szCs w:val="24"/>
              </w:rPr>
            </w:pPr>
            <w:r w:rsidRPr="00437A24">
              <w:rPr>
                <w:rFonts w:ascii="Arial" w:hAnsi="Arial" w:cs="Arial"/>
                <w:sz w:val="24"/>
                <w:szCs w:val="24"/>
              </w:rPr>
              <w:t xml:space="preserve">краевой бюджет </w:t>
            </w:r>
          </w:p>
        </w:tc>
        <w:tc>
          <w:tcPr>
            <w:tcW w:w="2127" w:type="dxa"/>
            <w:tcBorders>
              <w:top w:val="nil"/>
              <w:left w:val="nil"/>
              <w:bottom w:val="single" w:sz="4" w:space="0" w:color="auto"/>
              <w:right w:val="single" w:sz="4" w:space="0" w:color="auto"/>
            </w:tcBorders>
            <w:shd w:val="clear" w:color="auto" w:fill="auto"/>
            <w:noWrap/>
          </w:tcPr>
          <w:p w14:paraId="55C5080E" w14:textId="77777777" w:rsidR="00C27F80" w:rsidRPr="00437A24" w:rsidRDefault="00C27F80" w:rsidP="00C27F80">
            <w:pPr>
              <w:jc w:val="right"/>
              <w:rPr>
                <w:rFonts w:ascii="Arial" w:hAnsi="Arial" w:cs="Arial"/>
                <w:sz w:val="24"/>
                <w:szCs w:val="24"/>
              </w:rPr>
            </w:pPr>
            <w:r w:rsidRPr="00437A24">
              <w:rPr>
                <w:rFonts w:ascii="Arial" w:hAnsi="Arial" w:cs="Arial"/>
                <w:sz w:val="24"/>
                <w:szCs w:val="24"/>
              </w:rPr>
              <w:t>-</w:t>
            </w:r>
          </w:p>
        </w:tc>
        <w:tc>
          <w:tcPr>
            <w:tcW w:w="2268" w:type="dxa"/>
            <w:tcBorders>
              <w:top w:val="nil"/>
              <w:left w:val="nil"/>
              <w:bottom w:val="single" w:sz="4" w:space="0" w:color="auto"/>
              <w:right w:val="single" w:sz="4" w:space="0" w:color="auto"/>
            </w:tcBorders>
            <w:shd w:val="clear" w:color="auto" w:fill="auto"/>
            <w:noWrap/>
          </w:tcPr>
          <w:p w14:paraId="02D2EEA3" w14:textId="77777777" w:rsidR="00C27F80" w:rsidRPr="00437A24" w:rsidRDefault="00C27F80" w:rsidP="00C27F80">
            <w:pPr>
              <w:jc w:val="right"/>
              <w:rPr>
                <w:rFonts w:ascii="Arial" w:hAnsi="Arial" w:cs="Arial"/>
                <w:sz w:val="24"/>
                <w:szCs w:val="24"/>
              </w:rPr>
            </w:pPr>
            <w:r w:rsidRPr="00437A24">
              <w:rPr>
                <w:rFonts w:ascii="Arial" w:hAnsi="Arial" w:cs="Arial"/>
                <w:sz w:val="24"/>
                <w:szCs w:val="24"/>
              </w:rPr>
              <w:t>-</w:t>
            </w:r>
          </w:p>
        </w:tc>
        <w:tc>
          <w:tcPr>
            <w:tcW w:w="1897" w:type="dxa"/>
            <w:tcBorders>
              <w:top w:val="nil"/>
              <w:left w:val="nil"/>
              <w:bottom w:val="single" w:sz="4" w:space="0" w:color="auto"/>
              <w:right w:val="single" w:sz="4" w:space="0" w:color="auto"/>
            </w:tcBorders>
          </w:tcPr>
          <w:p w14:paraId="711985C1" w14:textId="77777777" w:rsidR="00C27F80" w:rsidRPr="00437A24" w:rsidRDefault="00C27F80" w:rsidP="00C27F80">
            <w:pPr>
              <w:jc w:val="right"/>
              <w:rPr>
                <w:rFonts w:ascii="Arial" w:hAnsi="Arial" w:cs="Arial"/>
                <w:sz w:val="24"/>
                <w:szCs w:val="24"/>
              </w:rPr>
            </w:pPr>
            <w:r w:rsidRPr="00437A24">
              <w:rPr>
                <w:rFonts w:ascii="Arial" w:hAnsi="Arial" w:cs="Arial"/>
                <w:sz w:val="24"/>
                <w:szCs w:val="24"/>
              </w:rPr>
              <w:t>-</w:t>
            </w:r>
          </w:p>
        </w:tc>
        <w:tc>
          <w:tcPr>
            <w:tcW w:w="2071" w:type="dxa"/>
            <w:tcBorders>
              <w:top w:val="nil"/>
              <w:left w:val="nil"/>
              <w:bottom w:val="single" w:sz="4" w:space="0" w:color="auto"/>
              <w:right w:val="single" w:sz="4" w:space="0" w:color="auto"/>
            </w:tcBorders>
          </w:tcPr>
          <w:p w14:paraId="7B2D3333" w14:textId="77777777" w:rsidR="00C27F80" w:rsidRPr="00437A24" w:rsidRDefault="00C27F80" w:rsidP="00C27F80">
            <w:pPr>
              <w:jc w:val="right"/>
              <w:rPr>
                <w:rFonts w:ascii="Arial" w:hAnsi="Arial" w:cs="Arial"/>
                <w:sz w:val="24"/>
                <w:szCs w:val="24"/>
              </w:rPr>
            </w:pPr>
            <w:r w:rsidRPr="00437A24">
              <w:rPr>
                <w:rFonts w:ascii="Arial" w:hAnsi="Arial" w:cs="Arial"/>
                <w:sz w:val="24"/>
                <w:szCs w:val="24"/>
              </w:rPr>
              <w:t>-</w:t>
            </w:r>
          </w:p>
        </w:tc>
      </w:tr>
      <w:tr w:rsidR="00437A24" w:rsidRPr="00437A24" w14:paraId="16D2D197" w14:textId="77777777" w:rsidTr="00786249">
        <w:trPr>
          <w:trHeight w:val="705"/>
        </w:trPr>
        <w:tc>
          <w:tcPr>
            <w:tcW w:w="1999" w:type="dxa"/>
            <w:vMerge/>
            <w:tcBorders>
              <w:left w:val="single" w:sz="4" w:space="0" w:color="auto"/>
              <w:bottom w:val="single" w:sz="4" w:space="0" w:color="auto"/>
              <w:right w:val="single" w:sz="4" w:space="0" w:color="auto"/>
            </w:tcBorders>
            <w:vAlign w:val="center"/>
            <w:hideMark/>
          </w:tcPr>
          <w:p w14:paraId="2360FF7A" w14:textId="77777777" w:rsidR="00C27F80" w:rsidRPr="00437A24" w:rsidRDefault="00C27F80" w:rsidP="00C27F80">
            <w:pPr>
              <w:widowControl/>
              <w:autoSpaceDE/>
              <w:autoSpaceDN/>
              <w:adjustRightInd/>
              <w:jc w:val="center"/>
              <w:rPr>
                <w:rFonts w:ascii="Arial" w:hAnsi="Arial" w:cs="Arial"/>
                <w:sz w:val="24"/>
                <w:szCs w:val="24"/>
              </w:rPr>
            </w:pPr>
          </w:p>
        </w:tc>
        <w:tc>
          <w:tcPr>
            <w:tcW w:w="2411" w:type="dxa"/>
            <w:vMerge/>
            <w:tcBorders>
              <w:left w:val="single" w:sz="4" w:space="0" w:color="auto"/>
              <w:bottom w:val="single" w:sz="4" w:space="0" w:color="auto"/>
              <w:right w:val="single" w:sz="4" w:space="0" w:color="auto"/>
            </w:tcBorders>
            <w:vAlign w:val="center"/>
            <w:hideMark/>
          </w:tcPr>
          <w:p w14:paraId="5B35B101" w14:textId="77777777" w:rsidR="00C27F80" w:rsidRPr="00437A24" w:rsidRDefault="00C27F80" w:rsidP="00C27F80">
            <w:pPr>
              <w:widowControl/>
              <w:autoSpaceDE/>
              <w:autoSpaceDN/>
              <w:adjustRightInd/>
              <w:jc w:val="center"/>
              <w:rPr>
                <w:rFonts w:ascii="Arial" w:hAnsi="Arial" w:cs="Arial"/>
                <w:sz w:val="24"/>
                <w:szCs w:val="24"/>
              </w:rPr>
            </w:pPr>
          </w:p>
        </w:tc>
        <w:tc>
          <w:tcPr>
            <w:tcW w:w="1984" w:type="dxa"/>
            <w:tcBorders>
              <w:top w:val="nil"/>
              <w:left w:val="nil"/>
              <w:bottom w:val="single" w:sz="4" w:space="0" w:color="auto"/>
              <w:right w:val="single" w:sz="4" w:space="0" w:color="auto"/>
            </w:tcBorders>
            <w:shd w:val="clear" w:color="auto" w:fill="auto"/>
            <w:hideMark/>
          </w:tcPr>
          <w:p w14:paraId="35D44A5B" w14:textId="77777777" w:rsidR="00C27F80" w:rsidRPr="00437A24" w:rsidRDefault="00C27F80" w:rsidP="00C27F80">
            <w:pPr>
              <w:widowControl/>
              <w:autoSpaceDE/>
              <w:autoSpaceDN/>
              <w:adjustRightInd/>
              <w:rPr>
                <w:rFonts w:ascii="Arial" w:hAnsi="Arial" w:cs="Arial"/>
                <w:sz w:val="24"/>
                <w:szCs w:val="24"/>
              </w:rPr>
            </w:pPr>
            <w:r w:rsidRPr="00437A24">
              <w:rPr>
                <w:rFonts w:ascii="Arial" w:hAnsi="Arial" w:cs="Arial"/>
                <w:sz w:val="24"/>
                <w:szCs w:val="24"/>
              </w:rPr>
              <w:t xml:space="preserve">районный бюджет </w:t>
            </w:r>
          </w:p>
        </w:tc>
        <w:tc>
          <w:tcPr>
            <w:tcW w:w="2127" w:type="dxa"/>
            <w:tcBorders>
              <w:top w:val="single" w:sz="4" w:space="0" w:color="auto"/>
              <w:left w:val="nil"/>
              <w:bottom w:val="single" w:sz="4" w:space="0" w:color="auto"/>
              <w:right w:val="single" w:sz="4" w:space="0" w:color="auto"/>
            </w:tcBorders>
            <w:noWrap/>
          </w:tcPr>
          <w:p w14:paraId="542B75E9" w14:textId="2F938846" w:rsidR="00C27F80" w:rsidRPr="00437A24" w:rsidRDefault="00C27F80" w:rsidP="00C27F80">
            <w:pPr>
              <w:jc w:val="right"/>
              <w:rPr>
                <w:rFonts w:ascii="Arial" w:hAnsi="Arial" w:cs="Arial"/>
                <w:sz w:val="24"/>
                <w:szCs w:val="24"/>
              </w:rPr>
            </w:pPr>
            <w:r w:rsidRPr="00437A24">
              <w:rPr>
                <w:rFonts w:ascii="Arial" w:hAnsi="Arial" w:cs="Arial"/>
                <w:sz w:val="24"/>
                <w:szCs w:val="24"/>
              </w:rPr>
              <w:t xml:space="preserve">3761,3    </w:t>
            </w:r>
          </w:p>
        </w:tc>
        <w:tc>
          <w:tcPr>
            <w:tcW w:w="2268" w:type="dxa"/>
            <w:tcBorders>
              <w:top w:val="single" w:sz="4" w:space="0" w:color="auto"/>
              <w:left w:val="nil"/>
              <w:bottom w:val="single" w:sz="4" w:space="0" w:color="auto"/>
              <w:right w:val="single" w:sz="4" w:space="0" w:color="auto"/>
            </w:tcBorders>
            <w:noWrap/>
          </w:tcPr>
          <w:p w14:paraId="49DFA6FE" w14:textId="77777777" w:rsidR="00C27F80" w:rsidRPr="00437A24" w:rsidRDefault="00C27F80" w:rsidP="00C27F80">
            <w:pPr>
              <w:jc w:val="right"/>
              <w:rPr>
                <w:rFonts w:ascii="Arial" w:hAnsi="Arial" w:cs="Arial"/>
                <w:sz w:val="24"/>
                <w:szCs w:val="24"/>
              </w:rPr>
            </w:pPr>
            <w:r w:rsidRPr="00437A24">
              <w:rPr>
                <w:rFonts w:ascii="Arial" w:hAnsi="Arial" w:cs="Arial"/>
                <w:sz w:val="24"/>
                <w:szCs w:val="24"/>
              </w:rPr>
              <w:t xml:space="preserve">3529,6    </w:t>
            </w:r>
          </w:p>
          <w:p w14:paraId="33384C75" w14:textId="77777777" w:rsidR="00C27F80" w:rsidRPr="00437A24" w:rsidRDefault="00C27F80" w:rsidP="00C27F80">
            <w:pPr>
              <w:jc w:val="right"/>
              <w:rPr>
                <w:rFonts w:ascii="Arial" w:hAnsi="Arial" w:cs="Arial"/>
                <w:sz w:val="24"/>
                <w:szCs w:val="24"/>
              </w:rPr>
            </w:pPr>
          </w:p>
        </w:tc>
        <w:tc>
          <w:tcPr>
            <w:tcW w:w="1897" w:type="dxa"/>
            <w:tcBorders>
              <w:top w:val="single" w:sz="4" w:space="0" w:color="auto"/>
              <w:left w:val="single" w:sz="4" w:space="0" w:color="auto"/>
              <w:bottom w:val="single" w:sz="4" w:space="0" w:color="auto"/>
              <w:right w:val="single" w:sz="4" w:space="0" w:color="auto"/>
            </w:tcBorders>
          </w:tcPr>
          <w:p w14:paraId="7E3A8CFF" w14:textId="241635A4" w:rsidR="00C27F80" w:rsidRPr="00437A24" w:rsidRDefault="00C27F80" w:rsidP="00C27F80">
            <w:pPr>
              <w:jc w:val="right"/>
              <w:rPr>
                <w:rFonts w:ascii="Arial" w:hAnsi="Arial" w:cs="Arial"/>
                <w:sz w:val="24"/>
                <w:szCs w:val="24"/>
              </w:rPr>
            </w:pPr>
            <w:r w:rsidRPr="00437A24">
              <w:rPr>
                <w:rFonts w:ascii="Arial" w:hAnsi="Arial" w:cs="Arial"/>
                <w:sz w:val="24"/>
                <w:szCs w:val="24"/>
              </w:rPr>
              <w:t xml:space="preserve">3529,6  </w:t>
            </w:r>
          </w:p>
        </w:tc>
        <w:tc>
          <w:tcPr>
            <w:tcW w:w="2071" w:type="dxa"/>
            <w:tcBorders>
              <w:top w:val="single" w:sz="4" w:space="0" w:color="auto"/>
              <w:left w:val="single" w:sz="4" w:space="0" w:color="auto"/>
              <w:bottom w:val="single" w:sz="4" w:space="0" w:color="auto"/>
              <w:right w:val="single" w:sz="4" w:space="0" w:color="auto"/>
            </w:tcBorders>
          </w:tcPr>
          <w:p w14:paraId="3C2C9EBF" w14:textId="0314A67B" w:rsidR="00C27F80" w:rsidRPr="00437A24" w:rsidRDefault="00C27F80" w:rsidP="00C27F80">
            <w:pPr>
              <w:jc w:val="right"/>
              <w:rPr>
                <w:rFonts w:ascii="Arial" w:hAnsi="Arial" w:cs="Arial"/>
                <w:sz w:val="24"/>
                <w:szCs w:val="24"/>
              </w:rPr>
            </w:pPr>
            <w:r w:rsidRPr="00437A24">
              <w:rPr>
                <w:rFonts w:ascii="Arial" w:hAnsi="Arial" w:cs="Arial"/>
                <w:sz w:val="24"/>
                <w:szCs w:val="24"/>
              </w:rPr>
              <w:t>10820,5</w:t>
            </w:r>
          </w:p>
        </w:tc>
      </w:tr>
      <w:tr w:rsidR="00437A24" w:rsidRPr="00437A24" w14:paraId="0420B8DA" w14:textId="77777777" w:rsidTr="00786249">
        <w:trPr>
          <w:trHeight w:val="300"/>
        </w:trPr>
        <w:tc>
          <w:tcPr>
            <w:tcW w:w="1999" w:type="dxa"/>
            <w:vMerge w:val="restart"/>
            <w:tcBorders>
              <w:top w:val="single" w:sz="4" w:space="0" w:color="auto"/>
              <w:left w:val="single" w:sz="4" w:space="0" w:color="auto"/>
              <w:right w:val="single" w:sz="4" w:space="0" w:color="auto"/>
            </w:tcBorders>
            <w:shd w:val="clear" w:color="auto" w:fill="auto"/>
            <w:hideMark/>
          </w:tcPr>
          <w:p w14:paraId="30BF5D48" w14:textId="77777777" w:rsidR="00622060" w:rsidRPr="00437A24" w:rsidRDefault="00622060" w:rsidP="00622060">
            <w:pPr>
              <w:widowControl/>
              <w:autoSpaceDE/>
              <w:autoSpaceDN/>
              <w:adjustRightInd/>
              <w:rPr>
                <w:rFonts w:ascii="Arial" w:hAnsi="Arial" w:cs="Arial"/>
                <w:sz w:val="24"/>
                <w:szCs w:val="24"/>
              </w:rPr>
            </w:pPr>
            <w:r w:rsidRPr="00437A24">
              <w:rPr>
                <w:rFonts w:ascii="Arial" w:hAnsi="Arial" w:cs="Arial"/>
                <w:sz w:val="24"/>
                <w:szCs w:val="24"/>
              </w:rPr>
              <w:t>Подпрограмма 1</w:t>
            </w:r>
          </w:p>
        </w:tc>
        <w:tc>
          <w:tcPr>
            <w:tcW w:w="2411" w:type="dxa"/>
            <w:vMerge w:val="restart"/>
            <w:tcBorders>
              <w:top w:val="single" w:sz="4" w:space="0" w:color="auto"/>
              <w:left w:val="single" w:sz="4" w:space="0" w:color="auto"/>
              <w:right w:val="single" w:sz="4" w:space="0" w:color="auto"/>
            </w:tcBorders>
            <w:shd w:val="clear" w:color="auto" w:fill="auto"/>
            <w:hideMark/>
          </w:tcPr>
          <w:p w14:paraId="386A5B50" w14:textId="599B5CFE" w:rsidR="00622060" w:rsidRPr="00437A24" w:rsidRDefault="00622060" w:rsidP="00622060">
            <w:pPr>
              <w:widowControl/>
              <w:autoSpaceDE/>
              <w:autoSpaceDN/>
              <w:adjustRightInd/>
              <w:rPr>
                <w:rFonts w:ascii="Arial" w:hAnsi="Arial" w:cs="Arial"/>
                <w:sz w:val="24"/>
                <w:szCs w:val="24"/>
              </w:rPr>
            </w:pPr>
            <w:r w:rsidRPr="00437A24">
              <w:rPr>
                <w:rFonts w:ascii="Arial" w:eastAsia="Calibri" w:hAnsi="Arial" w:cs="Arial"/>
                <w:sz w:val="24"/>
                <w:szCs w:val="24"/>
                <w:lang w:eastAsia="en-US"/>
              </w:rPr>
              <w:t>Повышение эффективности управления муниципальным имуществом и земельными ресурсами Боготольского района</w:t>
            </w:r>
          </w:p>
        </w:tc>
        <w:tc>
          <w:tcPr>
            <w:tcW w:w="1984" w:type="dxa"/>
            <w:tcBorders>
              <w:top w:val="single" w:sz="4" w:space="0" w:color="auto"/>
              <w:left w:val="nil"/>
              <w:bottom w:val="single" w:sz="4" w:space="0" w:color="auto"/>
              <w:right w:val="single" w:sz="4" w:space="0" w:color="auto"/>
            </w:tcBorders>
            <w:shd w:val="clear" w:color="auto" w:fill="auto"/>
            <w:hideMark/>
          </w:tcPr>
          <w:p w14:paraId="633DE2D4" w14:textId="77777777" w:rsidR="00622060" w:rsidRPr="00437A24" w:rsidRDefault="00622060" w:rsidP="00622060">
            <w:pPr>
              <w:widowControl/>
              <w:autoSpaceDE/>
              <w:autoSpaceDN/>
              <w:adjustRightInd/>
              <w:rPr>
                <w:rFonts w:ascii="Arial" w:hAnsi="Arial" w:cs="Arial"/>
                <w:sz w:val="24"/>
                <w:szCs w:val="24"/>
              </w:rPr>
            </w:pPr>
            <w:r w:rsidRPr="00437A24">
              <w:rPr>
                <w:rFonts w:ascii="Arial" w:hAnsi="Arial" w:cs="Arial"/>
                <w:sz w:val="24"/>
                <w:szCs w:val="24"/>
              </w:rPr>
              <w:t xml:space="preserve">Всего </w:t>
            </w:r>
          </w:p>
        </w:tc>
        <w:tc>
          <w:tcPr>
            <w:tcW w:w="2127" w:type="dxa"/>
            <w:tcBorders>
              <w:top w:val="nil"/>
              <w:left w:val="nil"/>
              <w:bottom w:val="single" w:sz="4" w:space="0" w:color="auto"/>
              <w:right w:val="single" w:sz="4" w:space="0" w:color="auto"/>
            </w:tcBorders>
            <w:noWrap/>
          </w:tcPr>
          <w:p w14:paraId="5833C5E4" w14:textId="3228DE51" w:rsidR="00622060" w:rsidRPr="00437A24" w:rsidRDefault="00622060" w:rsidP="00622060">
            <w:pPr>
              <w:jc w:val="right"/>
              <w:rPr>
                <w:rFonts w:ascii="Arial" w:hAnsi="Arial" w:cs="Arial"/>
                <w:sz w:val="24"/>
                <w:szCs w:val="24"/>
              </w:rPr>
            </w:pPr>
            <w:r w:rsidRPr="00437A24">
              <w:rPr>
                <w:rFonts w:ascii="Arial" w:hAnsi="Arial" w:cs="Arial"/>
                <w:sz w:val="24"/>
                <w:szCs w:val="24"/>
              </w:rPr>
              <w:t>160,0</w:t>
            </w:r>
          </w:p>
        </w:tc>
        <w:tc>
          <w:tcPr>
            <w:tcW w:w="2268" w:type="dxa"/>
            <w:tcBorders>
              <w:top w:val="single" w:sz="4" w:space="0" w:color="auto"/>
              <w:left w:val="nil"/>
              <w:bottom w:val="single" w:sz="4" w:space="0" w:color="auto"/>
              <w:right w:val="single" w:sz="4" w:space="0" w:color="auto"/>
            </w:tcBorders>
            <w:noWrap/>
          </w:tcPr>
          <w:p w14:paraId="553BA4BA" w14:textId="64E58A16" w:rsidR="00622060" w:rsidRPr="00437A24" w:rsidRDefault="00622060" w:rsidP="00622060">
            <w:pPr>
              <w:jc w:val="right"/>
              <w:rPr>
                <w:rFonts w:ascii="Arial" w:hAnsi="Arial" w:cs="Arial"/>
                <w:sz w:val="24"/>
                <w:szCs w:val="24"/>
              </w:rPr>
            </w:pPr>
            <w:r w:rsidRPr="00437A24">
              <w:rPr>
                <w:rFonts w:ascii="Arial" w:hAnsi="Arial" w:cs="Arial"/>
                <w:sz w:val="24"/>
                <w:szCs w:val="24"/>
              </w:rPr>
              <w:t>255,0</w:t>
            </w:r>
          </w:p>
        </w:tc>
        <w:tc>
          <w:tcPr>
            <w:tcW w:w="1897" w:type="dxa"/>
            <w:tcBorders>
              <w:top w:val="nil"/>
              <w:left w:val="single" w:sz="4" w:space="0" w:color="auto"/>
              <w:bottom w:val="single" w:sz="4" w:space="0" w:color="auto"/>
              <w:right w:val="single" w:sz="4" w:space="0" w:color="auto"/>
            </w:tcBorders>
          </w:tcPr>
          <w:p w14:paraId="6C2B58CC" w14:textId="54EF64D4" w:rsidR="00622060" w:rsidRPr="00437A24" w:rsidRDefault="00622060" w:rsidP="00622060">
            <w:pPr>
              <w:jc w:val="right"/>
              <w:rPr>
                <w:rFonts w:ascii="Arial" w:hAnsi="Arial" w:cs="Arial"/>
                <w:sz w:val="24"/>
                <w:szCs w:val="24"/>
              </w:rPr>
            </w:pPr>
            <w:r w:rsidRPr="00437A24">
              <w:rPr>
                <w:rFonts w:ascii="Arial" w:hAnsi="Arial" w:cs="Arial"/>
                <w:sz w:val="24"/>
                <w:szCs w:val="24"/>
              </w:rPr>
              <w:t>255,0</w:t>
            </w:r>
          </w:p>
        </w:tc>
        <w:tc>
          <w:tcPr>
            <w:tcW w:w="2071" w:type="dxa"/>
            <w:tcBorders>
              <w:top w:val="nil"/>
              <w:left w:val="single" w:sz="4" w:space="0" w:color="auto"/>
              <w:bottom w:val="single" w:sz="4" w:space="0" w:color="auto"/>
              <w:right w:val="single" w:sz="4" w:space="0" w:color="auto"/>
            </w:tcBorders>
          </w:tcPr>
          <w:p w14:paraId="55FA7328" w14:textId="7EFBF600" w:rsidR="00622060" w:rsidRPr="00437A24" w:rsidRDefault="00622060" w:rsidP="00622060">
            <w:pPr>
              <w:jc w:val="right"/>
              <w:rPr>
                <w:rFonts w:ascii="Arial" w:hAnsi="Arial" w:cs="Arial"/>
                <w:sz w:val="24"/>
                <w:szCs w:val="24"/>
              </w:rPr>
            </w:pPr>
            <w:r w:rsidRPr="00437A24">
              <w:rPr>
                <w:rFonts w:ascii="Arial" w:hAnsi="Arial" w:cs="Arial"/>
                <w:sz w:val="24"/>
                <w:szCs w:val="24"/>
              </w:rPr>
              <w:t>670,0</w:t>
            </w:r>
          </w:p>
        </w:tc>
      </w:tr>
      <w:tr w:rsidR="00437A24" w:rsidRPr="00437A24" w14:paraId="081C073C" w14:textId="77777777" w:rsidTr="00BF4733">
        <w:trPr>
          <w:trHeight w:val="300"/>
        </w:trPr>
        <w:tc>
          <w:tcPr>
            <w:tcW w:w="1999" w:type="dxa"/>
            <w:vMerge/>
            <w:tcBorders>
              <w:left w:val="single" w:sz="4" w:space="0" w:color="auto"/>
              <w:right w:val="single" w:sz="4" w:space="0" w:color="auto"/>
            </w:tcBorders>
            <w:shd w:val="clear" w:color="auto" w:fill="auto"/>
            <w:vAlign w:val="center"/>
            <w:hideMark/>
          </w:tcPr>
          <w:p w14:paraId="76602536" w14:textId="77777777" w:rsidR="00622060" w:rsidRPr="00437A24" w:rsidRDefault="00622060" w:rsidP="00622060">
            <w:pPr>
              <w:widowControl/>
              <w:autoSpaceDE/>
              <w:autoSpaceDN/>
              <w:adjustRightInd/>
              <w:rPr>
                <w:rFonts w:ascii="Arial" w:hAnsi="Arial" w:cs="Arial"/>
                <w:sz w:val="24"/>
                <w:szCs w:val="24"/>
              </w:rPr>
            </w:pPr>
          </w:p>
        </w:tc>
        <w:tc>
          <w:tcPr>
            <w:tcW w:w="2411" w:type="dxa"/>
            <w:vMerge/>
            <w:tcBorders>
              <w:left w:val="single" w:sz="4" w:space="0" w:color="auto"/>
              <w:right w:val="single" w:sz="4" w:space="0" w:color="auto"/>
            </w:tcBorders>
            <w:shd w:val="clear" w:color="auto" w:fill="auto"/>
            <w:vAlign w:val="center"/>
            <w:hideMark/>
          </w:tcPr>
          <w:p w14:paraId="6180744A" w14:textId="77777777" w:rsidR="00622060" w:rsidRPr="00437A24" w:rsidRDefault="00622060" w:rsidP="00622060">
            <w:pPr>
              <w:widowControl/>
              <w:autoSpaceDE/>
              <w:autoSpaceDN/>
              <w:adjustRightInd/>
              <w:rPr>
                <w:rFonts w:ascii="Arial" w:hAnsi="Arial" w:cs="Arial"/>
                <w:sz w:val="24"/>
                <w:szCs w:val="24"/>
              </w:rPr>
            </w:pPr>
          </w:p>
        </w:tc>
        <w:tc>
          <w:tcPr>
            <w:tcW w:w="1984" w:type="dxa"/>
            <w:tcBorders>
              <w:top w:val="nil"/>
              <w:left w:val="nil"/>
              <w:bottom w:val="single" w:sz="4" w:space="0" w:color="auto"/>
              <w:right w:val="single" w:sz="4" w:space="0" w:color="auto"/>
            </w:tcBorders>
            <w:shd w:val="clear" w:color="auto" w:fill="auto"/>
            <w:hideMark/>
          </w:tcPr>
          <w:p w14:paraId="17FA1579" w14:textId="77777777" w:rsidR="00622060" w:rsidRPr="00437A24" w:rsidRDefault="00622060" w:rsidP="00622060">
            <w:pPr>
              <w:widowControl/>
              <w:autoSpaceDE/>
              <w:autoSpaceDN/>
              <w:adjustRightInd/>
              <w:rPr>
                <w:rFonts w:ascii="Arial" w:hAnsi="Arial" w:cs="Arial"/>
                <w:sz w:val="24"/>
                <w:szCs w:val="24"/>
              </w:rPr>
            </w:pPr>
            <w:r w:rsidRPr="00437A24">
              <w:rPr>
                <w:rFonts w:ascii="Arial" w:hAnsi="Arial" w:cs="Arial"/>
                <w:sz w:val="24"/>
                <w:szCs w:val="24"/>
              </w:rPr>
              <w:t xml:space="preserve">в том числе: </w:t>
            </w:r>
          </w:p>
        </w:tc>
        <w:tc>
          <w:tcPr>
            <w:tcW w:w="2127" w:type="dxa"/>
            <w:tcBorders>
              <w:top w:val="nil"/>
              <w:left w:val="nil"/>
              <w:bottom w:val="single" w:sz="4" w:space="0" w:color="auto"/>
              <w:right w:val="single" w:sz="4" w:space="0" w:color="auto"/>
            </w:tcBorders>
            <w:shd w:val="clear" w:color="auto" w:fill="auto"/>
            <w:noWrap/>
          </w:tcPr>
          <w:p w14:paraId="70168D95" w14:textId="77777777" w:rsidR="00622060" w:rsidRPr="00437A24" w:rsidRDefault="00622060" w:rsidP="00622060">
            <w:pPr>
              <w:widowControl/>
              <w:autoSpaceDE/>
              <w:autoSpaceDN/>
              <w:adjustRightInd/>
              <w:jc w:val="right"/>
              <w:rPr>
                <w:rFonts w:ascii="Arial" w:hAnsi="Arial" w:cs="Arial"/>
                <w:sz w:val="24"/>
                <w:szCs w:val="24"/>
              </w:rPr>
            </w:pPr>
          </w:p>
        </w:tc>
        <w:tc>
          <w:tcPr>
            <w:tcW w:w="2268" w:type="dxa"/>
            <w:tcBorders>
              <w:top w:val="nil"/>
              <w:left w:val="nil"/>
              <w:bottom w:val="single" w:sz="4" w:space="0" w:color="auto"/>
              <w:right w:val="single" w:sz="4" w:space="0" w:color="auto"/>
            </w:tcBorders>
            <w:shd w:val="clear" w:color="auto" w:fill="auto"/>
            <w:noWrap/>
          </w:tcPr>
          <w:p w14:paraId="2C428A09" w14:textId="77777777" w:rsidR="00622060" w:rsidRPr="00437A24" w:rsidRDefault="00622060" w:rsidP="00622060">
            <w:pPr>
              <w:widowControl/>
              <w:autoSpaceDE/>
              <w:autoSpaceDN/>
              <w:adjustRightInd/>
              <w:jc w:val="right"/>
              <w:rPr>
                <w:rFonts w:ascii="Arial" w:hAnsi="Arial" w:cs="Arial"/>
                <w:sz w:val="24"/>
                <w:szCs w:val="24"/>
              </w:rPr>
            </w:pPr>
          </w:p>
        </w:tc>
        <w:tc>
          <w:tcPr>
            <w:tcW w:w="1897" w:type="dxa"/>
            <w:tcBorders>
              <w:top w:val="nil"/>
              <w:left w:val="nil"/>
              <w:bottom w:val="single" w:sz="4" w:space="0" w:color="auto"/>
              <w:right w:val="single" w:sz="4" w:space="0" w:color="auto"/>
            </w:tcBorders>
          </w:tcPr>
          <w:p w14:paraId="0FB64D52" w14:textId="77777777" w:rsidR="00622060" w:rsidRPr="00437A24" w:rsidRDefault="00622060" w:rsidP="00622060">
            <w:pPr>
              <w:widowControl/>
              <w:autoSpaceDE/>
              <w:autoSpaceDN/>
              <w:adjustRightInd/>
              <w:jc w:val="right"/>
              <w:rPr>
                <w:rFonts w:ascii="Arial" w:hAnsi="Arial" w:cs="Arial"/>
                <w:sz w:val="24"/>
                <w:szCs w:val="24"/>
              </w:rPr>
            </w:pPr>
          </w:p>
        </w:tc>
        <w:tc>
          <w:tcPr>
            <w:tcW w:w="2071" w:type="dxa"/>
            <w:tcBorders>
              <w:top w:val="nil"/>
              <w:left w:val="nil"/>
              <w:bottom w:val="single" w:sz="4" w:space="0" w:color="auto"/>
              <w:right w:val="single" w:sz="4" w:space="0" w:color="auto"/>
            </w:tcBorders>
          </w:tcPr>
          <w:p w14:paraId="5FC0F24B" w14:textId="77777777" w:rsidR="00622060" w:rsidRPr="00437A24" w:rsidRDefault="00622060" w:rsidP="00622060">
            <w:pPr>
              <w:widowControl/>
              <w:autoSpaceDE/>
              <w:autoSpaceDN/>
              <w:adjustRightInd/>
              <w:jc w:val="right"/>
              <w:rPr>
                <w:rFonts w:ascii="Arial" w:hAnsi="Arial" w:cs="Arial"/>
                <w:sz w:val="24"/>
                <w:szCs w:val="24"/>
              </w:rPr>
            </w:pPr>
          </w:p>
        </w:tc>
      </w:tr>
      <w:tr w:rsidR="00437A24" w:rsidRPr="00437A24" w14:paraId="0E3E2D4B" w14:textId="77777777" w:rsidTr="00BF4733">
        <w:trPr>
          <w:trHeight w:val="300"/>
        </w:trPr>
        <w:tc>
          <w:tcPr>
            <w:tcW w:w="1999" w:type="dxa"/>
            <w:vMerge/>
            <w:tcBorders>
              <w:left w:val="single" w:sz="4" w:space="0" w:color="auto"/>
              <w:right w:val="single" w:sz="4" w:space="0" w:color="auto"/>
            </w:tcBorders>
            <w:shd w:val="clear" w:color="auto" w:fill="auto"/>
            <w:vAlign w:val="center"/>
            <w:hideMark/>
          </w:tcPr>
          <w:p w14:paraId="364E300F" w14:textId="77777777" w:rsidR="00622060" w:rsidRPr="00437A24" w:rsidRDefault="00622060" w:rsidP="00622060">
            <w:pPr>
              <w:widowControl/>
              <w:autoSpaceDE/>
              <w:autoSpaceDN/>
              <w:adjustRightInd/>
              <w:rPr>
                <w:rFonts w:ascii="Arial" w:hAnsi="Arial" w:cs="Arial"/>
                <w:sz w:val="24"/>
                <w:szCs w:val="24"/>
              </w:rPr>
            </w:pPr>
          </w:p>
        </w:tc>
        <w:tc>
          <w:tcPr>
            <w:tcW w:w="2411" w:type="dxa"/>
            <w:vMerge/>
            <w:tcBorders>
              <w:left w:val="single" w:sz="4" w:space="0" w:color="auto"/>
              <w:right w:val="single" w:sz="4" w:space="0" w:color="auto"/>
            </w:tcBorders>
            <w:shd w:val="clear" w:color="auto" w:fill="auto"/>
            <w:vAlign w:val="center"/>
            <w:hideMark/>
          </w:tcPr>
          <w:p w14:paraId="7096902E" w14:textId="77777777" w:rsidR="00622060" w:rsidRPr="00437A24" w:rsidRDefault="00622060" w:rsidP="00622060">
            <w:pPr>
              <w:widowControl/>
              <w:autoSpaceDE/>
              <w:autoSpaceDN/>
              <w:adjustRightInd/>
              <w:rPr>
                <w:rFonts w:ascii="Arial" w:hAnsi="Arial" w:cs="Arial"/>
                <w:sz w:val="24"/>
                <w:szCs w:val="24"/>
              </w:rPr>
            </w:pPr>
          </w:p>
        </w:tc>
        <w:tc>
          <w:tcPr>
            <w:tcW w:w="1984" w:type="dxa"/>
            <w:tcBorders>
              <w:top w:val="nil"/>
              <w:left w:val="nil"/>
              <w:bottom w:val="single" w:sz="4" w:space="0" w:color="auto"/>
              <w:right w:val="single" w:sz="4" w:space="0" w:color="auto"/>
            </w:tcBorders>
            <w:shd w:val="clear" w:color="auto" w:fill="auto"/>
            <w:hideMark/>
          </w:tcPr>
          <w:p w14:paraId="5B2621A8" w14:textId="77777777" w:rsidR="00622060" w:rsidRPr="00437A24" w:rsidRDefault="00622060" w:rsidP="00622060">
            <w:pPr>
              <w:widowControl/>
              <w:autoSpaceDE/>
              <w:autoSpaceDN/>
              <w:adjustRightInd/>
              <w:rPr>
                <w:rFonts w:ascii="Arial" w:hAnsi="Arial" w:cs="Arial"/>
                <w:sz w:val="24"/>
                <w:szCs w:val="24"/>
              </w:rPr>
            </w:pPr>
            <w:r w:rsidRPr="00437A24">
              <w:rPr>
                <w:rFonts w:ascii="Arial" w:hAnsi="Arial" w:cs="Arial"/>
                <w:sz w:val="24"/>
                <w:szCs w:val="24"/>
              </w:rPr>
              <w:t xml:space="preserve">федеральный бюджет </w:t>
            </w:r>
          </w:p>
        </w:tc>
        <w:tc>
          <w:tcPr>
            <w:tcW w:w="2127" w:type="dxa"/>
            <w:tcBorders>
              <w:top w:val="nil"/>
              <w:left w:val="nil"/>
              <w:bottom w:val="single" w:sz="4" w:space="0" w:color="auto"/>
              <w:right w:val="single" w:sz="4" w:space="0" w:color="auto"/>
            </w:tcBorders>
            <w:shd w:val="clear" w:color="auto" w:fill="auto"/>
            <w:noWrap/>
          </w:tcPr>
          <w:p w14:paraId="60E60811" w14:textId="77777777" w:rsidR="00622060" w:rsidRPr="00437A24" w:rsidRDefault="00622060" w:rsidP="00622060">
            <w:pPr>
              <w:widowControl/>
              <w:autoSpaceDE/>
              <w:autoSpaceDN/>
              <w:adjustRightInd/>
              <w:jc w:val="right"/>
              <w:rPr>
                <w:rFonts w:ascii="Arial" w:hAnsi="Arial" w:cs="Arial"/>
                <w:sz w:val="24"/>
                <w:szCs w:val="24"/>
              </w:rPr>
            </w:pPr>
            <w:r w:rsidRPr="00437A24">
              <w:rPr>
                <w:rFonts w:ascii="Arial" w:hAnsi="Arial" w:cs="Arial"/>
                <w:sz w:val="24"/>
                <w:szCs w:val="24"/>
              </w:rPr>
              <w:t>-</w:t>
            </w:r>
          </w:p>
        </w:tc>
        <w:tc>
          <w:tcPr>
            <w:tcW w:w="2268" w:type="dxa"/>
            <w:tcBorders>
              <w:top w:val="nil"/>
              <w:left w:val="nil"/>
              <w:bottom w:val="single" w:sz="4" w:space="0" w:color="auto"/>
              <w:right w:val="single" w:sz="4" w:space="0" w:color="auto"/>
            </w:tcBorders>
            <w:shd w:val="clear" w:color="auto" w:fill="auto"/>
            <w:noWrap/>
          </w:tcPr>
          <w:p w14:paraId="73D04C70" w14:textId="77777777" w:rsidR="00622060" w:rsidRPr="00437A24" w:rsidRDefault="00622060" w:rsidP="00622060">
            <w:pPr>
              <w:widowControl/>
              <w:autoSpaceDE/>
              <w:autoSpaceDN/>
              <w:adjustRightInd/>
              <w:jc w:val="right"/>
              <w:rPr>
                <w:rFonts w:ascii="Arial" w:hAnsi="Arial" w:cs="Arial"/>
                <w:sz w:val="24"/>
                <w:szCs w:val="24"/>
              </w:rPr>
            </w:pPr>
            <w:r w:rsidRPr="00437A24">
              <w:rPr>
                <w:rFonts w:ascii="Arial" w:hAnsi="Arial" w:cs="Arial"/>
                <w:sz w:val="24"/>
                <w:szCs w:val="24"/>
              </w:rPr>
              <w:t>-</w:t>
            </w:r>
          </w:p>
        </w:tc>
        <w:tc>
          <w:tcPr>
            <w:tcW w:w="1897" w:type="dxa"/>
            <w:tcBorders>
              <w:top w:val="nil"/>
              <w:left w:val="nil"/>
              <w:bottom w:val="single" w:sz="4" w:space="0" w:color="auto"/>
              <w:right w:val="single" w:sz="4" w:space="0" w:color="auto"/>
            </w:tcBorders>
          </w:tcPr>
          <w:p w14:paraId="191163D8" w14:textId="77777777" w:rsidR="00622060" w:rsidRPr="00437A24" w:rsidRDefault="00622060" w:rsidP="00622060">
            <w:pPr>
              <w:widowControl/>
              <w:autoSpaceDE/>
              <w:autoSpaceDN/>
              <w:adjustRightInd/>
              <w:jc w:val="right"/>
              <w:rPr>
                <w:rFonts w:ascii="Arial" w:hAnsi="Arial" w:cs="Arial"/>
                <w:sz w:val="24"/>
                <w:szCs w:val="24"/>
              </w:rPr>
            </w:pPr>
            <w:r w:rsidRPr="00437A24">
              <w:rPr>
                <w:rFonts w:ascii="Arial" w:hAnsi="Arial" w:cs="Arial"/>
                <w:sz w:val="24"/>
                <w:szCs w:val="24"/>
              </w:rPr>
              <w:t>-</w:t>
            </w:r>
          </w:p>
        </w:tc>
        <w:tc>
          <w:tcPr>
            <w:tcW w:w="2071" w:type="dxa"/>
            <w:tcBorders>
              <w:top w:val="nil"/>
              <w:left w:val="nil"/>
              <w:bottom w:val="single" w:sz="4" w:space="0" w:color="auto"/>
              <w:right w:val="single" w:sz="4" w:space="0" w:color="auto"/>
            </w:tcBorders>
          </w:tcPr>
          <w:p w14:paraId="4B301263" w14:textId="77777777" w:rsidR="00622060" w:rsidRPr="00437A24" w:rsidRDefault="00622060" w:rsidP="00622060">
            <w:pPr>
              <w:widowControl/>
              <w:autoSpaceDE/>
              <w:autoSpaceDN/>
              <w:adjustRightInd/>
              <w:jc w:val="right"/>
              <w:rPr>
                <w:rFonts w:ascii="Arial" w:hAnsi="Arial" w:cs="Arial"/>
                <w:sz w:val="24"/>
                <w:szCs w:val="24"/>
              </w:rPr>
            </w:pPr>
            <w:r w:rsidRPr="00437A24">
              <w:rPr>
                <w:rFonts w:ascii="Arial" w:hAnsi="Arial" w:cs="Arial"/>
                <w:sz w:val="24"/>
                <w:szCs w:val="24"/>
              </w:rPr>
              <w:t>-</w:t>
            </w:r>
          </w:p>
        </w:tc>
      </w:tr>
      <w:tr w:rsidR="00437A24" w:rsidRPr="00437A24" w14:paraId="7CD94D05" w14:textId="77777777" w:rsidTr="00BF4733">
        <w:trPr>
          <w:trHeight w:val="300"/>
        </w:trPr>
        <w:tc>
          <w:tcPr>
            <w:tcW w:w="1999" w:type="dxa"/>
            <w:vMerge/>
            <w:tcBorders>
              <w:left w:val="single" w:sz="4" w:space="0" w:color="auto"/>
              <w:right w:val="single" w:sz="4" w:space="0" w:color="auto"/>
            </w:tcBorders>
            <w:shd w:val="clear" w:color="auto" w:fill="auto"/>
            <w:vAlign w:val="center"/>
            <w:hideMark/>
          </w:tcPr>
          <w:p w14:paraId="025C5B1C" w14:textId="77777777" w:rsidR="00622060" w:rsidRPr="00437A24" w:rsidRDefault="00622060" w:rsidP="00622060">
            <w:pPr>
              <w:widowControl/>
              <w:autoSpaceDE/>
              <w:autoSpaceDN/>
              <w:adjustRightInd/>
              <w:rPr>
                <w:rFonts w:ascii="Arial" w:hAnsi="Arial" w:cs="Arial"/>
                <w:sz w:val="24"/>
                <w:szCs w:val="24"/>
              </w:rPr>
            </w:pPr>
          </w:p>
        </w:tc>
        <w:tc>
          <w:tcPr>
            <w:tcW w:w="2411" w:type="dxa"/>
            <w:vMerge/>
            <w:tcBorders>
              <w:left w:val="single" w:sz="4" w:space="0" w:color="auto"/>
              <w:right w:val="single" w:sz="4" w:space="0" w:color="auto"/>
            </w:tcBorders>
            <w:shd w:val="clear" w:color="auto" w:fill="auto"/>
            <w:vAlign w:val="center"/>
            <w:hideMark/>
          </w:tcPr>
          <w:p w14:paraId="2C1FF1E0" w14:textId="77777777" w:rsidR="00622060" w:rsidRPr="00437A24" w:rsidRDefault="00622060" w:rsidP="00622060">
            <w:pPr>
              <w:widowControl/>
              <w:autoSpaceDE/>
              <w:autoSpaceDN/>
              <w:adjustRightInd/>
              <w:rPr>
                <w:rFonts w:ascii="Arial" w:hAnsi="Arial" w:cs="Arial"/>
                <w:sz w:val="24"/>
                <w:szCs w:val="24"/>
              </w:rPr>
            </w:pPr>
          </w:p>
        </w:tc>
        <w:tc>
          <w:tcPr>
            <w:tcW w:w="1984" w:type="dxa"/>
            <w:tcBorders>
              <w:top w:val="nil"/>
              <w:left w:val="nil"/>
              <w:bottom w:val="single" w:sz="4" w:space="0" w:color="auto"/>
              <w:right w:val="single" w:sz="4" w:space="0" w:color="auto"/>
            </w:tcBorders>
            <w:shd w:val="clear" w:color="auto" w:fill="auto"/>
            <w:hideMark/>
          </w:tcPr>
          <w:p w14:paraId="608EFAC3" w14:textId="77777777" w:rsidR="00622060" w:rsidRPr="00437A24" w:rsidRDefault="00622060" w:rsidP="00622060">
            <w:pPr>
              <w:widowControl/>
              <w:autoSpaceDE/>
              <w:autoSpaceDN/>
              <w:adjustRightInd/>
              <w:rPr>
                <w:rFonts w:ascii="Arial" w:hAnsi="Arial" w:cs="Arial"/>
                <w:sz w:val="24"/>
                <w:szCs w:val="24"/>
              </w:rPr>
            </w:pPr>
            <w:r w:rsidRPr="00437A24">
              <w:rPr>
                <w:rFonts w:ascii="Arial" w:hAnsi="Arial" w:cs="Arial"/>
                <w:sz w:val="24"/>
                <w:szCs w:val="24"/>
              </w:rPr>
              <w:t xml:space="preserve">краевой бюджет </w:t>
            </w:r>
          </w:p>
        </w:tc>
        <w:tc>
          <w:tcPr>
            <w:tcW w:w="2127" w:type="dxa"/>
            <w:tcBorders>
              <w:top w:val="nil"/>
              <w:left w:val="nil"/>
              <w:bottom w:val="single" w:sz="4" w:space="0" w:color="auto"/>
              <w:right w:val="single" w:sz="4" w:space="0" w:color="auto"/>
            </w:tcBorders>
            <w:shd w:val="clear" w:color="auto" w:fill="auto"/>
            <w:noWrap/>
          </w:tcPr>
          <w:p w14:paraId="6836FA42" w14:textId="77777777" w:rsidR="00622060" w:rsidRPr="00437A24" w:rsidRDefault="00622060" w:rsidP="00622060">
            <w:pPr>
              <w:widowControl/>
              <w:autoSpaceDE/>
              <w:autoSpaceDN/>
              <w:adjustRightInd/>
              <w:jc w:val="right"/>
              <w:rPr>
                <w:rFonts w:ascii="Arial" w:hAnsi="Arial" w:cs="Arial"/>
                <w:sz w:val="24"/>
                <w:szCs w:val="24"/>
              </w:rPr>
            </w:pPr>
            <w:r w:rsidRPr="00437A24">
              <w:rPr>
                <w:rFonts w:ascii="Arial" w:hAnsi="Arial" w:cs="Arial"/>
                <w:sz w:val="24"/>
                <w:szCs w:val="24"/>
              </w:rPr>
              <w:t>-</w:t>
            </w:r>
          </w:p>
        </w:tc>
        <w:tc>
          <w:tcPr>
            <w:tcW w:w="2268" w:type="dxa"/>
            <w:tcBorders>
              <w:top w:val="nil"/>
              <w:left w:val="nil"/>
              <w:bottom w:val="single" w:sz="4" w:space="0" w:color="auto"/>
              <w:right w:val="single" w:sz="4" w:space="0" w:color="auto"/>
            </w:tcBorders>
            <w:shd w:val="clear" w:color="auto" w:fill="auto"/>
            <w:noWrap/>
          </w:tcPr>
          <w:p w14:paraId="202B93A4" w14:textId="77777777" w:rsidR="00622060" w:rsidRPr="00437A24" w:rsidRDefault="00622060" w:rsidP="00622060">
            <w:pPr>
              <w:widowControl/>
              <w:autoSpaceDE/>
              <w:autoSpaceDN/>
              <w:adjustRightInd/>
              <w:jc w:val="right"/>
              <w:rPr>
                <w:rFonts w:ascii="Arial" w:hAnsi="Arial" w:cs="Arial"/>
                <w:sz w:val="24"/>
                <w:szCs w:val="24"/>
              </w:rPr>
            </w:pPr>
            <w:r w:rsidRPr="00437A24">
              <w:rPr>
                <w:rFonts w:ascii="Arial" w:hAnsi="Arial" w:cs="Arial"/>
                <w:sz w:val="24"/>
                <w:szCs w:val="24"/>
              </w:rPr>
              <w:t>-</w:t>
            </w:r>
          </w:p>
        </w:tc>
        <w:tc>
          <w:tcPr>
            <w:tcW w:w="1897" w:type="dxa"/>
            <w:tcBorders>
              <w:top w:val="nil"/>
              <w:left w:val="nil"/>
              <w:bottom w:val="single" w:sz="4" w:space="0" w:color="auto"/>
              <w:right w:val="single" w:sz="4" w:space="0" w:color="auto"/>
            </w:tcBorders>
          </w:tcPr>
          <w:p w14:paraId="42CBB001" w14:textId="77777777" w:rsidR="00622060" w:rsidRPr="00437A24" w:rsidRDefault="00622060" w:rsidP="00622060">
            <w:pPr>
              <w:widowControl/>
              <w:autoSpaceDE/>
              <w:autoSpaceDN/>
              <w:adjustRightInd/>
              <w:jc w:val="right"/>
              <w:rPr>
                <w:rFonts w:ascii="Arial" w:hAnsi="Arial" w:cs="Arial"/>
                <w:sz w:val="24"/>
                <w:szCs w:val="24"/>
              </w:rPr>
            </w:pPr>
            <w:r w:rsidRPr="00437A24">
              <w:rPr>
                <w:rFonts w:ascii="Arial" w:hAnsi="Arial" w:cs="Arial"/>
                <w:sz w:val="24"/>
                <w:szCs w:val="24"/>
              </w:rPr>
              <w:t>-</w:t>
            </w:r>
          </w:p>
        </w:tc>
        <w:tc>
          <w:tcPr>
            <w:tcW w:w="2071" w:type="dxa"/>
            <w:tcBorders>
              <w:top w:val="nil"/>
              <w:left w:val="nil"/>
              <w:bottom w:val="single" w:sz="4" w:space="0" w:color="auto"/>
              <w:right w:val="single" w:sz="4" w:space="0" w:color="auto"/>
            </w:tcBorders>
          </w:tcPr>
          <w:p w14:paraId="1B2BDD66" w14:textId="77777777" w:rsidR="00622060" w:rsidRPr="00437A24" w:rsidRDefault="00622060" w:rsidP="00622060">
            <w:pPr>
              <w:widowControl/>
              <w:autoSpaceDE/>
              <w:autoSpaceDN/>
              <w:adjustRightInd/>
              <w:jc w:val="right"/>
              <w:rPr>
                <w:rFonts w:ascii="Arial" w:hAnsi="Arial" w:cs="Arial"/>
                <w:sz w:val="24"/>
                <w:szCs w:val="24"/>
              </w:rPr>
            </w:pPr>
            <w:r w:rsidRPr="00437A24">
              <w:rPr>
                <w:rFonts w:ascii="Arial" w:hAnsi="Arial" w:cs="Arial"/>
                <w:sz w:val="24"/>
                <w:szCs w:val="24"/>
              </w:rPr>
              <w:t>-</w:t>
            </w:r>
          </w:p>
        </w:tc>
      </w:tr>
      <w:tr w:rsidR="00437A24" w:rsidRPr="00437A24" w14:paraId="6761D33F" w14:textId="77777777" w:rsidTr="00786249">
        <w:trPr>
          <w:trHeight w:val="300"/>
        </w:trPr>
        <w:tc>
          <w:tcPr>
            <w:tcW w:w="1999" w:type="dxa"/>
            <w:vMerge/>
            <w:tcBorders>
              <w:left w:val="single" w:sz="4" w:space="0" w:color="auto"/>
              <w:bottom w:val="single" w:sz="4" w:space="0" w:color="auto"/>
              <w:right w:val="single" w:sz="4" w:space="0" w:color="auto"/>
            </w:tcBorders>
            <w:shd w:val="clear" w:color="auto" w:fill="auto"/>
            <w:vAlign w:val="center"/>
            <w:hideMark/>
          </w:tcPr>
          <w:p w14:paraId="376CB725" w14:textId="77777777" w:rsidR="00622060" w:rsidRPr="00437A24" w:rsidRDefault="00622060" w:rsidP="00622060">
            <w:pPr>
              <w:widowControl/>
              <w:autoSpaceDE/>
              <w:autoSpaceDN/>
              <w:adjustRightInd/>
              <w:rPr>
                <w:rFonts w:ascii="Arial" w:hAnsi="Arial" w:cs="Arial"/>
                <w:sz w:val="24"/>
                <w:szCs w:val="24"/>
              </w:rPr>
            </w:pPr>
          </w:p>
        </w:tc>
        <w:tc>
          <w:tcPr>
            <w:tcW w:w="2411" w:type="dxa"/>
            <w:vMerge/>
            <w:tcBorders>
              <w:left w:val="single" w:sz="4" w:space="0" w:color="auto"/>
              <w:bottom w:val="single" w:sz="4" w:space="0" w:color="auto"/>
              <w:right w:val="single" w:sz="4" w:space="0" w:color="auto"/>
            </w:tcBorders>
            <w:shd w:val="clear" w:color="auto" w:fill="auto"/>
            <w:vAlign w:val="center"/>
            <w:hideMark/>
          </w:tcPr>
          <w:p w14:paraId="60BAE9DF" w14:textId="77777777" w:rsidR="00622060" w:rsidRPr="00437A24" w:rsidRDefault="00622060" w:rsidP="00622060">
            <w:pPr>
              <w:widowControl/>
              <w:autoSpaceDE/>
              <w:autoSpaceDN/>
              <w:adjustRightInd/>
              <w:rPr>
                <w:rFonts w:ascii="Arial" w:hAnsi="Arial" w:cs="Arial"/>
                <w:sz w:val="24"/>
                <w:szCs w:val="24"/>
              </w:rPr>
            </w:pPr>
          </w:p>
        </w:tc>
        <w:tc>
          <w:tcPr>
            <w:tcW w:w="1984" w:type="dxa"/>
            <w:tcBorders>
              <w:top w:val="nil"/>
              <w:left w:val="nil"/>
              <w:bottom w:val="single" w:sz="4" w:space="0" w:color="auto"/>
              <w:right w:val="single" w:sz="4" w:space="0" w:color="auto"/>
            </w:tcBorders>
            <w:shd w:val="clear" w:color="auto" w:fill="auto"/>
            <w:hideMark/>
          </w:tcPr>
          <w:p w14:paraId="7DAAEB45" w14:textId="77777777" w:rsidR="00622060" w:rsidRPr="00437A24" w:rsidRDefault="00622060" w:rsidP="00622060">
            <w:pPr>
              <w:widowControl/>
              <w:autoSpaceDE/>
              <w:autoSpaceDN/>
              <w:adjustRightInd/>
              <w:rPr>
                <w:rFonts w:ascii="Arial" w:hAnsi="Arial" w:cs="Arial"/>
                <w:sz w:val="24"/>
                <w:szCs w:val="24"/>
              </w:rPr>
            </w:pPr>
            <w:r w:rsidRPr="00437A24">
              <w:rPr>
                <w:rFonts w:ascii="Arial" w:hAnsi="Arial" w:cs="Arial"/>
                <w:sz w:val="24"/>
                <w:szCs w:val="24"/>
              </w:rPr>
              <w:t>районный бюджет</w:t>
            </w:r>
          </w:p>
        </w:tc>
        <w:tc>
          <w:tcPr>
            <w:tcW w:w="2127" w:type="dxa"/>
            <w:tcBorders>
              <w:top w:val="nil"/>
              <w:left w:val="nil"/>
              <w:bottom w:val="single" w:sz="4" w:space="0" w:color="auto"/>
              <w:right w:val="single" w:sz="4" w:space="0" w:color="auto"/>
            </w:tcBorders>
            <w:noWrap/>
          </w:tcPr>
          <w:p w14:paraId="2110BF6A" w14:textId="6E54E777" w:rsidR="00622060" w:rsidRPr="00437A24" w:rsidRDefault="00622060" w:rsidP="00622060">
            <w:pPr>
              <w:jc w:val="right"/>
              <w:rPr>
                <w:rFonts w:ascii="Arial" w:hAnsi="Arial" w:cs="Arial"/>
                <w:sz w:val="24"/>
                <w:szCs w:val="24"/>
              </w:rPr>
            </w:pPr>
            <w:r w:rsidRPr="00437A24">
              <w:rPr>
                <w:rFonts w:ascii="Arial" w:hAnsi="Arial" w:cs="Arial"/>
                <w:sz w:val="24"/>
                <w:szCs w:val="24"/>
              </w:rPr>
              <w:t>160,0</w:t>
            </w:r>
          </w:p>
        </w:tc>
        <w:tc>
          <w:tcPr>
            <w:tcW w:w="2268" w:type="dxa"/>
            <w:tcBorders>
              <w:top w:val="single" w:sz="4" w:space="0" w:color="auto"/>
              <w:left w:val="nil"/>
              <w:bottom w:val="single" w:sz="4" w:space="0" w:color="auto"/>
              <w:right w:val="single" w:sz="4" w:space="0" w:color="auto"/>
            </w:tcBorders>
            <w:noWrap/>
          </w:tcPr>
          <w:p w14:paraId="1A8BF70A" w14:textId="4A40B21F" w:rsidR="00622060" w:rsidRPr="00437A24" w:rsidRDefault="00622060" w:rsidP="00622060">
            <w:pPr>
              <w:jc w:val="right"/>
              <w:rPr>
                <w:rFonts w:ascii="Arial" w:hAnsi="Arial" w:cs="Arial"/>
                <w:sz w:val="24"/>
                <w:szCs w:val="24"/>
              </w:rPr>
            </w:pPr>
            <w:r w:rsidRPr="00437A24">
              <w:rPr>
                <w:rFonts w:ascii="Arial" w:hAnsi="Arial" w:cs="Arial"/>
                <w:sz w:val="24"/>
                <w:szCs w:val="24"/>
              </w:rPr>
              <w:t>255,0</w:t>
            </w:r>
          </w:p>
        </w:tc>
        <w:tc>
          <w:tcPr>
            <w:tcW w:w="1897" w:type="dxa"/>
            <w:tcBorders>
              <w:top w:val="nil"/>
              <w:left w:val="single" w:sz="4" w:space="0" w:color="auto"/>
              <w:bottom w:val="single" w:sz="4" w:space="0" w:color="auto"/>
              <w:right w:val="single" w:sz="4" w:space="0" w:color="auto"/>
            </w:tcBorders>
          </w:tcPr>
          <w:p w14:paraId="0690F096" w14:textId="2EFE2CB3" w:rsidR="00622060" w:rsidRPr="00437A24" w:rsidRDefault="00622060" w:rsidP="00622060">
            <w:pPr>
              <w:jc w:val="right"/>
              <w:rPr>
                <w:rFonts w:ascii="Arial" w:hAnsi="Arial" w:cs="Arial"/>
                <w:sz w:val="24"/>
                <w:szCs w:val="24"/>
              </w:rPr>
            </w:pPr>
            <w:r w:rsidRPr="00437A24">
              <w:rPr>
                <w:rFonts w:ascii="Arial" w:hAnsi="Arial" w:cs="Arial"/>
                <w:sz w:val="24"/>
                <w:szCs w:val="24"/>
              </w:rPr>
              <w:t>255,0</w:t>
            </w:r>
          </w:p>
        </w:tc>
        <w:tc>
          <w:tcPr>
            <w:tcW w:w="2071" w:type="dxa"/>
            <w:tcBorders>
              <w:top w:val="nil"/>
              <w:left w:val="single" w:sz="4" w:space="0" w:color="auto"/>
              <w:bottom w:val="single" w:sz="4" w:space="0" w:color="auto"/>
              <w:right w:val="single" w:sz="4" w:space="0" w:color="auto"/>
            </w:tcBorders>
          </w:tcPr>
          <w:p w14:paraId="016A5595" w14:textId="680595E8" w:rsidR="00622060" w:rsidRPr="00437A24" w:rsidRDefault="00622060" w:rsidP="00622060">
            <w:pPr>
              <w:jc w:val="right"/>
              <w:rPr>
                <w:rFonts w:ascii="Arial" w:hAnsi="Arial" w:cs="Arial"/>
                <w:sz w:val="24"/>
                <w:szCs w:val="24"/>
              </w:rPr>
            </w:pPr>
            <w:r w:rsidRPr="00437A24">
              <w:rPr>
                <w:rFonts w:ascii="Arial" w:hAnsi="Arial" w:cs="Arial"/>
                <w:sz w:val="24"/>
                <w:szCs w:val="24"/>
              </w:rPr>
              <w:t>670,0</w:t>
            </w:r>
          </w:p>
        </w:tc>
      </w:tr>
      <w:tr w:rsidR="00437A24" w:rsidRPr="00437A24" w14:paraId="21BED928" w14:textId="77777777" w:rsidTr="00786249">
        <w:trPr>
          <w:trHeight w:val="300"/>
        </w:trPr>
        <w:tc>
          <w:tcPr>
            <w:tcW w:w="1999" w:type="dxa"/>
            <w:vMerge w:val="restart"/>
            <w:tcBorders>
              <w:top w:val="single" w:sz="4" w:space="0" w:color="auto"/>
              <w:left w:val="single" w:sz="4" w:space="0" w:color="auto"/>
              <w:right w:val="single" w:sz="4" w:space="0" w:color="auto"/>
            </w:tcBorders>
            <w:shd w:val="clear" w:color="auto" w:fill="auto"/>
          </w:tcPr>
          <w:p w14:paraId="2EF218D7" w14:textId="77777777" w:rsidR="00353B91" w:rsidRPr="00437A24" w:rsidRDefault="00353B91" w:rsidP="00353B91">
            <w:pPr>
              <w:widowControl/>
              <w:autoSpaceDE/>
              <w:autoSpaceDN/>
              <w:adjustRightInd/>
              <w:rPr>
                <w:rFonts w:ascii="Arial" w:hAnsi="Arial" w:cs="Arial"/>
                <w:sz w:val="24"/>
                <w:szCs w:val="24"/>
              </w:rPr>
            </w:pPr>
            <w:r w:rsidRPr="00437A24">
              <w:rPr>
                <w:rFonts w:ascii="Arial" w:hAnsi="Arial" w:cs="Arial"/>
                <w:sz w:val="24"/>
                <w:szCs w:val="24"/>
              </w:rPr>
              <w:t>Подпрограмма 2</w:t>
            </w:r>
          </w:p>
        </w:tc>
        <w:tc>
          <w:tcPr>
            <w:tcW w:w="2411" w:type="dxa"/>
            <w:vMerge w:val="restart"/>
            <w:tcBorders>
              <w:top w:val="single" w:sz="4" w:space="0" w:color="auto"/>
              <w:left w:val="nil"/>
              <w:right w:val="single" w:sz="4" w:space="0" w:color="auto"/>
            </w:tcBorders>
            <w:shd w:val="clear" w:color="auto" w:fill="auto"/>
          </w:tcPr>
          <w:p w14:paraId="18AFC633" w14:textId="77777777" w:rsidR="00353B91" w:rsidRPr="00437A24" w:rsidRDefault="00353B91" w:rsidP="00353B91">
            <w:pPr>
              <w:widowControl/>
              <w:autoSpaceDE/>
              <w:autoSpaceDN/>
              <w:adjustRightInd/>
              <w:rPr>
                <w:rFonts w:ascii="Arial" w:hAnsi="Arial" w:cs="Arial"/>
                <w:sz w:val="24"/>
                <w:szCs w:val="24"/>
              </w:rPr>
            </w:pPr>
            <w:r w:rsidRPr="00437A24">
              <w:rPr>
                <w:rFonts w:ascii="Arial" w:eastAsia="Calibri" w:hAnsi="Arial" w:cs="Arial"/>
                <w:sz w:val="24"/>
                <w:szCs w:val="24"/>
                <w:lang w:eastAsia="en-US"/>
              </w:rPr>
              <w:t xml:space="preserve">Обеспечение реализации муниципальной программы «Развитие земельно-имущественных отношений на территории муниципального образования </w:t>
            </w:r>
            <w:r w:rsidRPr="00437A24">
              <w:rPr>
                <w:rFonts w:ascii="Arial" w:eastAsia="Calibri" w:hAnsi="Arial" w:cs="Arial"/>
                <w:sz w:val="24"/>
                <w:szCs w:val="24"/>
                <w:lang w:eastAsia="en-US"/>
              </w:rPr>
              <w:lastRenderedPageBreak/>
              <w:t>Боготольский район»</w:t>
            </w:r>
          </w:p>
        </w:tc>
        <w:tc>
          <w:tcPr>
            <w:tcW w:w="1984" w:type="dxa"/>
            <w:tcBorders>
              <w:top w:val="nil"/>
              <w:left w:val="nil"/>
              <w:bottom w:val="single" w:sz="4" w:space="0" w:color="auto"/>
              <w:right w:val="single" w:sz="4" w:space="0" w:color="auto"/>
            </w:tcBorders>
            <w:shd w:val="clear" w:color="auto" w:fill="auto"/>
          </w:tcPr>
          <w:p w14:paraId="2A53610E" w14:textId="77777777" w:rsidR="00353B91" w:rsidRPr="00437A24" w:rsidRDefault="00353B91" w:rsidP="00353B91">
            <w:pPr>
              <w:widowControl/>
              <w:autoSpaceDE/>
              <w:autoSpaceDN/>
              <w:adjustRightInd/>
              <w:rPr>
                <w:rFonts w:ascii="Arial" w:hAnsi="Arial" w:cs="Arial"/>
                <w:sz w:val="24"/>
                <w:szCs w:val="24"/>
              </w:rPr>
            </w:pPr>
            <w:r w:rsidRPr="00437A24">
              <w:rPr>
                <w:rFonts w:ascii="Arial" w:hAnsi="Arial" w:cs="Arial"/>
                <w:sz w:val="24"/>
                <w:szCs w:val="24"/>
              </w:rPr>
              <w:lastRenderedPageBreak/>
              <w:t xml:space="preserve">Всего </w:t>
            </w:r>
          </w:p>
        </w:tc>
        <w:tc>
          <w:tcPr>
            <w:tcW w:w="2127" w:type="dxa"/>
            <w:tcBorders>
              <w:top w:val="single" w:sz="4" w:space="0" w:color="auto"/>
              <w:left w:val="nil"/>
              <w:bottom w:val="single" w:sz="4" w:space="0" w:color="auto"/>
              <w:right w:val="single" w:sz="4" w:space="0" w:color="auto"/>
            </w:tcBorders>
            <w:noWrap/>
          </w:tcPr>
          <w:p w14:paraId="5BBF1759" w14:textId="1EFA2E7A" w:rsidR="00353B91" w:rsidRPr="00437A24" w:rsidRDefault="00353B91" w:rsidP="00353B91">
            <w:pPr>
              <w:jc w:val="right"/>
              <w:rPr>
                <w:rFonts w:ascii="Arial" w:hAnsi="Arial" w:cs="Arial"/>
                <w:sz w:val="24"/>
                <w:szCs w:val="24"/>
              </w:rPr>
            </w:pPr>
            <w:r w:rsidRPr="00437A24">
              <w:rPr>
                <w:rFonts w:ascii="Arial" w:hAnsi="Arial" w:cs="Arial"/>
                <w:sz w:val="24"/>
                <w:szCs w:val="24"/>
              </w:rPr>
              <w:t>3601,3</w:t>
            </w:r>
          </w:p>
        </w:tc>
        <w:tc>
          <w:tcPr>
            <w:tcW w:w="2268" w:type="dxa"/>
            <w:tcBorders>
              <w:top w:val="single" w:sz="4" w:space="0" w:color="auto"/>
              <w:left w:val="nil"/>
              <w:bottom w:val="single" w:sz="4" w:space="0" w:color="auto"/>
              <w:right w:val="single" w:sz="4" w:space="0" w:color="auto"/>
            </w:tcBorders>
            <w:noWrap/>
          </w:tcPr>
          <w:p w14:paraId="4CEF9330" w14:textId="7ED5B2EB" w:rsidR="00353B91" w:rsidRPr="00437A24" w:rsidRDefault="00353B91" w:rsidP="00353B91">
            <w:pPr>
              <w:jc w:val="right"/>
              <w:rPr>
                <w:rFonts w:ascii="Arial" w:hAnsi="Arial" w:cs="Arial"/>
                <w:sz w:val="24"/>
                <w:szCs w:val="24"/>
              </w:rPr>
            </w:pPr>
            <w:r w:rsidRPr="00437A24">
              <w:rPr>
                <w:rFonts w:ascii="Arial" w:hAnsi="Arial" w:cs="Arial"/>
                <w:sz w:val="24"/>
                <w:szCs w:val="24"/>
              </w:rPr>
              <w:t>3274,6</w:t>
            </w:r>
          </w:p>
        </w:tc>
        <w:tc>
          <w:tcPr>
            <w:tcW w:w="1897" w:type="dxa"/>
            <w:tcBorders>
              <w:top w:val="single" w:sz="4" w:space="0" w:color="auto"/>
              <w:left w:val="single" w:sz="4" w:space="0" w:color="auto"/>
              <w:bottom w:val="single" w:sz="4" w:space="0" w:color="auto"/>
              <w:right w:val="single" w:sz="4" w:space="0" w:color="auto"/>
            </w:tcBorders>
          </w:tcPr>
          <w:p w14:paraId="1DEE7AD2" w14:textId="673DCED7" w:rsidR="00353B91" w:rsidRPr="00437A24" w:rsidRDefault="00353B91" w:rsidP="00353B91">
            <w:pPr>
              <w:jc w:val="right"/>
              <w:rPr>
                <w:rFonts w:ascii="Arial" w:hAnsi="Arial" w:cs="Arial"/>
                <w:sz w:val="24"/>
                <w:szCs w:val="24"/>
              </w:rPr>
            </w:pPr>
            <w:r w:rsidRPr="00437A24">
              <w:rPr>
                <w:rFonts w:ascii="Arial" w:hAnsi="Arial" w:cs="Arial"/>
                <w:sz w:val="24"/>
                <w:szCs w:val="24"/>
              </w:rPr>
              <w:t>3274,6</w:t>
            </w:r>
          </w:p>
        </w:tc>
        <w:tc>
          <w:tcPr>
            <w:tcW w:w="2071" w:type="dxa"/>
            <w:tcBorders>
              <w:top w:val="single" w:sz="4" w:space="0" w:color="auto"/>
              <w:left w:val="single" w:sz="4" w:space="0" w:color="auto"/>
              <w:bottom w:val="single" w:sz="4" w:space="0" w:color="auto"/>
              <w:right w:val="single" w:sz="4" w:space="0" w:color="auto"/>
            </w:tcBorders>
          </w:tcPr>
          <w:p w14:paraId="60EA90B8" w14:textId="4934F67B" w:rsidR="00353B91" w:rsidRPr="00437A24" w:rsidRDefault="00353B91" w:rsidP="00353B91">
            <w:pPr>
              <w:jc w:val="right"/>
              <w:rPr>
                <w:rFonts w:ascii="Arial" w:hAnsi="Arial" w:cs="Arial"/>
                <w:sz w:val="24"/>
                <w:szCs w:val="24"/>
              </w:rPr>
            </w:pPr>
            <w:r w:rsidRPr="00437A24">
              <w:rPr>
                <w:rFonts w:ascii="Arial" w:hAnsi="Arial" w:cs="Arial"/>
                <w:sz w:val="24"/>
                <w:szCs w:val="24"/>
              </w:rPr>
              <w:t>10150,5</w:t>
            </w:r>
          </w:p>
        </w:tc>
      </w:tr>
      <w:tr w:rsidR="00437A24" w:rsidRPr="00437A24" w14:paraId="09EF31A9" w14:textId="77777777" w:rsidTr="00BF4733">
        <w:trPr>
          <w:trHeight w:val="300"/>
        </w:trPr>
        <w:tc>
          <w:tcPr>
            <w:tcW w:w="1999" w:type="dxa"/>
            <w:vMerge/>
            <w:tcBorders>
              <w:left w:val="single" w:sz="4" w:space="0" w:color="auto"/>
              <w:right w:val="single" w:sz="4" w:space="0" w:color="auto"/>
            </w:tcBorders>
            <w:shd w:val="clear" w:color="auto" w:fill="auto"/>
            <w:vAlign w:val="center"/>
          </w:tcPr>
          <w:p w14:paraId="319DA61A" w14:textId="77777777" w:rsidR="00353B91" w:rsidRPr="00437A24" w:rsidRDefault="00353B91" w:rsidP="00353B91">
            <w:pPr>
              <w:widowControl/>
              <w:autoSpaceDE/>
              <w:autoSpaceDN/>
              <w:adjustRightInd/>
              <w:rPr>
                <w:rFonts w:ascii="Arial" w:hAnsi="Arial" w:cs="Arial"/>
                <w:sz w:val="24"/>
                <w:szCs w:val="24"/>
              </w:rPr>
            </w:pPr>
          </w:p>
        </w:tc>
        <w:tc>
          <w:tcPr>
            <w:tcW w:w="2411" w:type="dxa"/>
            <w:vMerge/>
            <w:tcBorders>
              <w:left w:val="nil"/>
              <w:right w:val="single" w:sz="4" w:space="0" w:color="auto"/>
            </w:tcBorders>
            <w:shd w:val="clear" w:color="auto" w:fill="auto"/>
            <w:vAlign w:val="center"/>
          </w:tcPr>
          <w:p w14:paraId="07FA13BB" w14:textId="77777777" w:rsidR="00353B91" w:rsidRPr="00437A24" w:rsidRDefault="00353B91" w:rsidP="00353B91">
            <w:pPr>
              <w:widowControl/>
              <w:autoSpaceDE/>
              <w:autoSpaceDN/>
              <w:adjustRightInd/>
              <w:rPr>
                <w:rFonts w:ascii="Arial" w:hAnsi="Arial" w:cs="Arial"/>
                <w:sz w:val="24"/>
                <w:szCs w:val="24"/>
              </w:rPr>
            </w:pPr>
          </w:p>
        </w:tc>
        <w:tc>
          <w:tcPr>
            <w:tcW w:w="1984" w:type="dxa"/>
            <w:tcBorders>
              <w:top w:val="nil"/>
              <w:left w:val="nil"/>
              <w:bottom w:val="single" w:sz="4" w:space="0" w:color="auto"/>
              <w:right w:val="single" w:sz="4" w:space="0" w:color="auto"/>
            </w:tcBorders>
            <w:shd w:val="clear" w:color="auto" w:fill="auto"/>
          </w:tcPr>
          <w:p w14:paraId="1FD3B012" w14:textId="77777777" w:rsidR="00353B91" w:rsidRPr="00437A24" w:rsidRDefault="00353B91" w:rsidP="00353B91">
            <w:pPr>
              <w:widowControl/>
              <w:autoSpaceDE/>
              <w:autoSpaceDN/>
              <w:adjustRightInd/>
              <w:rPr>
                <w:rFonts w:ascii="Arial" w:hAnsi="Arial" w:cs="Arial"/>
                <w:sz w:val="24"/>
                <w:szCs w:val="24"/>
              </w:rPr>
            </w:pPr>
            <w:r w:rsidRPr="00437A24">
              <w:rPr>
                <w:rFonts w:ascii="Arial" w:hAnsi="Arial" w:cs="Arial"/>
                <w:sz w:val="24"/>
                <w:szCs w:val="24"/>
              </w:rPr>
              <w:t xml:space="preserve">в том числе: </w:t>
            </w:r>
          </w:p>
        </w:tc>
        <w:tc>
          <w:tcPr>
            <w:tcW w:w="2127" w:type="dxa"/>
            <w:tcBorders>
              <w:top w:val="nil"/>
              <w:left w:val="nil"/>
              <w:bottom w:val="single" w:sz="4" w:space="0" w:color="auto"/>
              <w:right w:val="single" w:sz="4" w:space="0" w:color="auto"/>
            </w:tcBorders>
            <w:shd w:val="clear" w:color="auto" w:fill="auto"/>
            <w:noWrap/>
          </w:tcPr>
          <w:p w14:paraId="171672CA" w14:textId="77777777" w:rsidR="00353B91" w:rsidRPr="00437A24" w:rsidRDefault="00353B91" w:rsidP="00353B91">
            <w:pPr>
              <w:widowControl/>
              <w:autoSpaceDE/>
              <w:autoSpaceDN/>
              <w:adjustRightInd/>
              <w:jc w:val="right"/>
              <w:rPr>
                <w:rFonts w:ascii="Arial" w:hAnsi="Arial" w:cs="Arial"/>
                <w:sz w:val="24"/>
                <w:szCs w:val="24"/>
              </w:rPr>
            </w:pPr>
          </w:p>
        </w:tc>
        <w:tc>
          <w:tcPr>
            <w:tcW w:w="2268" w:type="dxa"/>
            <w:tcBorders>
              <w:top w:val="nil"/>
              <w:left w:val="nil"/>
              <w:bottom w:val="single" w:sz="4" w:space="0" w:color="auto"/>
              <w:right w:val="single" w:sz="4" w:space="0" w:color="auto"/>
            </w:tcBorders>
            <w:shd w:val="clear" w:color="auto" w:fill="auto"/>
            <w:noWrap/>
          </w:tcPr>
          <w:p w14:paraId="533E7777" w14:textId="77777777" w:rsidR="00353B91" w:rsidRPr="00437A24" w:rsidRDefault="00353B91" w:rsidP="00353B91">
            <w:pPr>
              <w:widowControl/>
              <w:autoSpaceDE/>
              <w:autoSpaceDN/>
              <w:adjustRightInd/>
              <w:jc w:val="right"/>
              <w:rPr>
                <w:rFonts w:ascii="Arial" w:hAnsi="Arial" w:cs="Arial"/>
                <w:sz w:val="24"/>
                <w:szCs w:val="24"/>
              </w:rPr>
            </w:pPr>
          </w:p>
        </w:tc>
        <w:tc>
          <w:tcPr>
            <w:tcW w:w="1897" w:type="dxa"/>
            <w:tcBorders>
              <w:top w:val="nil"/>
              <w:left w:val="nil"/>
              <w:bottom w:val="single" w:sz="4" w:space="0" w:color="auto"/>
              <w:right w:val="single" w:sz="4" w:space="0" w:color="auto"/>
            </w:tcBorders>
          </w:tcPr>
          <w:p w14:paraId="1E79E008" w14:textId="77777777" w:rsidR="00353B91" w:rsidRPr="00437A24" w:rsidRDefault="00353B91" w:rsidP="00353B91">
            <w:pPr>
              <w:widowControl/>
              <w:autoSpaceDE/>
              <w:autoSpaceDN/>
              <w:adjustRightInd/>
              <w:jc w:val="right"/>
              <w:rPr>
                <w:rFonts w:ascii="Arial" w:hAnsi="Arial" w:cs="Arial"/>
                <w:sz w:val="24"/>
                <w:szCs w:val="24"/>
              </w:rPr>
            </w:pPr>
          </w:p>
        </w:tc>
        <w:tc>
          <w:tcPr>
            <w:tcW w:w="2071" w:type="dxa"/>
            <w:tcBorders>
              <w:top w:val="nil"/>
              <w:left w:val="nil"/>
              <w:bottom w:val="single" w:sz="4" w:space="0" w:color="auto"/>
              <w:right w:val="single" w:sz="4" w:space="0" w:color="auto"/>
            </w:tcBorders>
          </w:tcPr>
          <w:p w14:paraId="4494578A" w14:textId="77777777" w:rsidR="00353B91" w:rsidRPr="00437A24" w:rsidRDefault="00353B91" w:rsidP="00353B91">
            <w:pPr>
              <w:widowControl/>
              <w:autoSpaceDE/>
              <w:autoSpaceDN/>
              <w:adjustRightInd/>
              <w:jc w:val="right"/>
              <w:rPr>
                <w:rFonts w:ascii="Arial" w:hAnsi="Arial" w:cs="Arial"/>
                <w:sz w:val="24"/>
                <w:szCs w:val="24"/>
              </w:rPr>
            </w:pPr>
          </w:p>
        </w:tc>
      </w:tr>
      <w:tr w:rsidR="00437A24" w:rsidRPr="00437A24" w14:paraId="69A2CB65" w14:textId="77777777" w:rsidTr="00BF4733">
        <w:trPr>
          <w:trHeight w:val="300"/>
        </w:trPr>
        <w:tc>
          <w:tcPr>
            <w:tcW w:w="1999" w:type="dxa"/>
            <w:vMerge/>
            <w:tcBorders>
              <w:left w:val="single" w:sz="4" w:space="0" w:color="auto"/>
              <w:right w:val="single" w:sz="4" w:space="0" w:color="auto"/>
            </w:tcBorders>
            <w:shd w:val="clear" w:color="auto" w:fill="auto"/>
            <w:vAlign w:val="center"/>
          </w:tcPr>
          <w:p w14:paraId="3850E2C8" w14:textId="77777777" w:rsidR="00353B91" w:rsidRPr="00437A24" w:rsidRDefault="00353B91" w:rsidP="00353B91">
            <w:pPr>
              <w:widowControl/>
              <w:autoSpaceDE/>
              <w:autoSpaceDN/>
              <w:adjustRightInd/>
              <w:rPr>
                <w:rFonts w:ascii="Arial" w:hAnsi="Arial" w:cs="Arial"/>
                <w:sz w:val="24"/>
                <w:szCs w:val="24"/>
              </w:rPr>
            </w:pPr>
          </w:p>
        </w:tc>
        <w:tc>
          <w:tcPr>
            <w:tcW w:w="2411" w:type="dxa"/>
            <w:vMerge/>
            <w:tcBorders>
              <w:left w:val="nil"/>
              <w:right w:val="single" w:sz="4" w:space="0" w:color="auto"/>
            </w:tcBorders>
            <w:shd w:val="clear" w:color="auto" w:fill="auto"/>
            <w:vAlign w:val="center"/>
          </w:tcPr>
          <w:p w14:paraId="1218E9F3" w14:textId="77777777" w:rsidR="00353B91" w:rsidRPr="00437A24" w:rsidRDefault="00353B91" w:rsidP="00353B91">
            <w:pPr>
              <w:widowControl/>
              <w:autoSpaceDE/>
              <w:autoSpaceDN/>
              <w:adjustRightInd/>
              <w:rPr>
                <w:rFonts w:ascii="Arial" w:hAnsi="Arial" w:cs="Arial"/>
                <w:sz w:val="24"/>
                <w:szCs w:val="24"/>
              </w:rPr>
            </w:pPr>
          </w:p>
        </w:tc>
        <w:tc>
          <w:tcPr>
            <w:tcW w:w="1984" w:type="dxa"/>
            <w:tcBorders>
              <w:top w:val="nil"/>
              <w:left w:val="nil"/>
              <w:bottom w:val="single" w:sz="4" w:space="0" w:color="auto"/>
              <w:right w:val="single" w:sz="4" w:space="0" w:color="auto"/>
            </w:tcBorders>
            <w:shd w:val="clear" w:color="auto" w:fill="auto"/>
          </w:tcPr>
          <w:p w14:paraId="60D3DA34" w14:textId="77777777" w:rsidR="00353B91" w:rsidRPr="00437A24" w:rsidRDefault="00353B91" w:rsidP="00353B91">
            <w:pPr>
              <w:widowControl/>
              <w:autoSpaceDE/>
              <w:autoSpaceDN/>
              <w:adjustRightInd/>
              <w:rPr>
                <w:rFonts w:ascii="Arial" w:hAnsi="Arial" w:cs="Arial"/>
                <w:sz w:val="24"/>
                <w:szCs w:val="24"/>
              </w:rPr>
            </w:pPr>
            <w:r w:rsidRPr="00437A24">
              <w:rPr>
                <w:rFonts w:ascii="Arial" w:hAnsi="Arial" w:cs="Arial"/>
                <w:sz w:val="24"/>
                <w:szCs w:val="24"/>
              </w:rPr>
              <w:t>федеральный бюджет</w:t>
            </w:r>
          </w:p>
        </w:tc>
        <w:tc>
          <w:tcPr>
            <w:tcW w:w="2127" w:type="dxa"/>
            <w:tcBorders>
              <w:top w:val="nil"/>
              <w:left w:val="nil"/>
              <w:bottom w:val="single" w:sz="4" w:space="0" w:color="auto"/>
              <w:right w:val="single" w:sz="4" w:space="0" w:color="auto"/>
            </w:tcBorders>
            <w:shd w:val="clear" w:color="auto" w:fill="auto"/>
            <w:noWrap/>
          </w:tcPr>
          <w:p w14:paraId="3A66EF4F" w14:textId="77777777" w:rsidR="00353B91" w:rsidRPr="00437A24" w:rsidRDefault="00353B91" w:rsidP="00353B91">
            <w:pPr>
              <w:widowControl/>
              <w:autoSpaceDE/>
              <w:autoSpaceDN/>
              <w:adjustRightInd/>
              <w:jc w:val="right"/>
              <w:rPr>
                <w:rFonts w:ascii="Arial" w:hAnsi="Arial" w:cs="Arial"/>
                <w:sz w:val="24"/>
                <w:szCs w:val="24"/>
              </w:rPr>
            </w:pPr>
            <w:r w:rsidRPr="00437A24">
              <w:rPr>
                <w:rFonts w:ascii="Arial" w:hAnsi="Arial" w:cs="Arial"/>
                <w:sz w:val="24"/>
                <w:szCs w:val="24"/>
              </w:rPr>
              <w:t>-</w:t>
            </w:r>
          </w:p>
        </w:tc>
        <w:tc>
          <w:tcPr>
            <w:tcW w:w="2268" w:type="dxa"/>
            <w:tcBorders>
              <w:top w:val="nil"/>
              <w:left w:val="nil"/>
              <w:bottom w:val="single" w:sz="4" w:space="0" w:color="auto"/>
              <w:right w:val="single" w:sz="4" w:space="0" w:color="auto"/>
            </w:tcBorders>
            <w:shd w:val="clear" w:color="auto" w:fill="auto"/>
            <w:noWrap/>
          </w:tcPr>
          <w:p w14:paraId="19F76B30" w14:textId="77777777" w:rsidR="00353B91" w:rsidRPr="00437A24" w:rsidRDefault="00353B91" w:rsidP="00353B91">
            <w:pPr>
              <w:widowControl/>
              <w:autoSpaceDE/>
              <w:autoSpaceDN/>
              <w:adjustRightInd/>
              <w:jc w:val="right"/>
              <w:rPr>
                <w:rFonts w:ascii="Arial" w:hAnsi="Arial" w:cs="Arial"/>
                <w:sz w:val="24"/>
                <w:szCs w:val="24"/>
              </w:rPr>
            </w:pPr>
            <w:r w:rsidRPr="00437A24">
              <w:rPr>
                <w:rFonts w:ascii="Arial" w:hAnsi="Arial" w:cs="Arial"/>
                <w:sz w:val="24"/>
                <w:szCs w:val="24"/>
              </w:rPr>
              <w:t>-</w:t>
            </w:r>
          </w:p>
        </w:tc>
        <w:tc>
          <w:tcPr>
            <w:tcW w:w="1897" w:type="dxa"/>
            <w:tcBorders>
              <w:top w:val="nil"/>
              <w:left w:val="nil"/>
              <w:bottom w:val="single" w:sz="4" w:space="0" w:color="auto"/>
              <w:right w:val="single" w:sz="4" w:space="0" w:color="auto"/>
            </w:tcBorders>
          </w:tcPr>
          <w:p w14:paraId="43D7E0D6" w14:textId="77777777" w:rsidR="00353B91" w:rsidRPr="00437A24" w:rsidRDefault="00353B91" w:rsidP="00353B91">
            <w:pPr>
              <w:widowControl/>
              <w:autoSpaceDE/>
              <w:autoSpaceDN/>
              <w:adjustRightInd/>
              <w:jc w:val="right"/>
              <w:rPr>
                <w:rFonts w:ascii="Arial" w:hAnsi="Arial" w:cs="Arial"/>
                <w:sz w:val="24"/>
                <w:szCs w:val="24"/>
              </w:rPr>
            </w:pPr>
            <w:r w:rsidRPr="00437A24">
              <w:rPr>
                <w:rFonts w:ascii="Arial" w:hAnsi="Arial" w:cs="Arial"/>
                <w:sz w:val="24"/>
                <w:szCs w:val="24"/>
              </w:rPr>
              <w:t>-</w:t>
            </w:r>
          </w:p>
        </w:tc>
        <w:tc>
          <w:tcPr>
            <w:tcW w:w="2071" w:type="dxa"/>
            <w:tcBorders>
              <w:top w:val="nil"/>
              <w:left w:val="nil"/>
              <w:bottom w:val="single" w:sz="4" w:space="0" w:color="auto"/>
              <w:right w:val="single" w:sz="4" w:space="0" w:color="auto"/>
            </w:tcBorders>
          </w:tcPr>
          <w:p w14:paraId="4BD947C2" w14:textId="77777777" w:rsidR="00353B91" w:rsidRPr="00437A24" w:rsidRDefault="00353B91" w:rsidP="00353B91">
            <w:pPr>
              <w:widowControl/>
              <w:autoSpaceDE/>
              <w:autoSpaceDN/>
              <w:adjustRightInd/>
              <w:jc w:val="right"/>
              <w:rPr>
                <w:rFonts w:ascii="Arial" w:hAnsi="Arial" w:cs="Arial"/>
                <w:sz w:val="24"/>
                <w:szCs w:val="24"/>
              </w:rPr>
            </w:pPr>
            <w:r w:rsidRPr="00437A24">
              <w:rPr>
                <w:rFonts w:ascii="Arial" w:hAnsi="Arial" w:cs="Arial"/>
                <w:sz w:val="24"/>
                <w:szCs w:val="24"/>
              </w:rPr>
              <w:t>-</w:t>
            </w:r>
          </w:p>
        </w:tc>
      </w:tr>
      <w:tr w:rsidR="00437A24" w:rsidRPr="00437A24" w14:paraId="1002CBF8" w14:textId="77777777" w:rsidTr="00BF4733">
        <w:trPr>
          <w:trHeight w:val="300"/>
        </w:trPr>
        <w:tc>
          <w:tcPr>
            <w:tcW w:w="1999" w:type="dxa"/>
            <w:vMerge/>
            <w:tcBorders>
              <w:left w:val="single" w:sz="4" w:space="0" w:color="auto"/>
              <w:right w:val="single" w:sz="4" w:space="0" w:color="auto"/>
            </w:tcBorders>
            <w:shd w:val="clear" w:color="auto" w:fill="auto"/>
            <w:vAlign w:val="center"/>
          </w:tcPr>
          <w:p w14:paraId="2561CD71" w14:textId="77777777" w:rsidR="00353B91" w:rsidRPr="00437A24" w:rsidRDefault="00353B91" w:rsidP="00353B91">
            <w:pPr>
              <w:widowControl/>
              <w:autoSpaceDE/>
              <w:autoSpaceDN/>
              <w:adjustRightInd/>
              <w:rPr>
                <w:rFonts w:ascii="Arial" w:hAnsi="Arial" w:cs="Arial"/>
                <w:sz w:val="24"/>
                <w:szCs w:val="24"/>
              </w:rPr>
            </w:pPr>
          </w:p>
        </w:tc>
        <w:tc>
          <w:tcPr>
            <w:tcW w:w="2411" w:type="dxa"/>
            <w:vMerge/>
            <w:tcBorders>
              <w:left w:val="nil"/>
              <w:right w:val="single" w:sz="4" w:space="0" w:color="auto"/>
            </w:tcBorders>
            <w:shd w:val="clear" w:color="auto" w:fill="auto"/>
            <w:vAlign w:val="center"/>
          </w:tcPr>
          <w:p w14:paraId="3413232C" w14:textId="77777777" w:rsidR="00353B91" w:rsidRPr="00437A24" w:rsidRDefault="00353B91" w:rsidP="00353B91">
            <w:pPr>
              <w:widowControl/>
              <w:autoSpaceDE/>
              <w:autoSpaceDN/>
              <w:adjustRightInd/>
              <w:rPr>
                <w:rFonts w:ascii="Arial" w:hAnsi="Arial" w:cs="Arial"/>
                <w:sz w:val="24"/>
                <w:szCs w:val="24"/>
              </w:rPr>
            </w:pPr>
          </w:p>
        </w:tc>
        <w:tc>
          <w:tcPr>
            <w:tcW w:w="1984" w:type="dxa"/>
            <w:tcBorders>
              <w:top w:val="nil"/>
              <w:left w:val="nil"/>
              <w:bottom w:val="single" w:sz="4" w:space="0" w:color="auto"/>
              <w:right w:val="single" w:sz="4" w:space="0" w:color="auto"/>
            </w:tcBorders>
            <w:shd w:val="clear" w:color="auto" w:fill="auto"/>
          </w:tcPr>
          <w:p w14:paraId="5D390E86" w14:textId="77777777" w:rsidR="00353B91" w:rsidRPr="00437A24" w:rsidRDefault="00353B91" w:rsidP="00353B91">
            <w:pPr>
              <w:widowControl/>
              <w:autoSpaceDE/>
              <w:autoSpaceDN/>
              <w:adjustRightInd/>
              <w:rPr>
                <w:rFonts w:ascii="Arial" w:hAnsi="Arial" w:cs="Arial"/>
                <w:sz w:val="24"/>
                <w:szCs w:val="24"/>
              </w:rPr>
            </w:pPr>
            <w:r w:rsidRPr="00437A24">
              <w:rPr>
                <w:rFonts w:ascii="Arial" w:hAnsi="Arial" w:cs="Arial"/>
                <w:sz w:val="24"/>
                <w:szCs w:val="24"/>
              </w:rPr>
              <w:t xml:space="preserve">краевой бюджет </w:t>
            </w:r>
          </w:p>
        </w:tc>
        <w:tc>
          <w:tcPr>
            <w:tcW w:w="2127" w:type="dxa"/>
            <w:tcBorders>
              <w:top w:val="nil"/>
              <w:left w:val="nil"/>
              <w:bottom w:val="single" w:sz="4" w:space="0" w:color="auto"/>
              <w:right w:val="single" w:sz="4" w:space="0" w:color="auto"/>
            </w:tcBorders>
            <w:shd w:val="clear" w:color="auto" w:fill="auto"/>
            <w:noWrap/>
          </w:tcPr>
          <w:p w14:paraId="70EF05B7" w14:textId="77777777" w:rsidR="00353B91" w:rsidRPr="00437A24" w:rsidRDefault="00353B91" w:rsidP="00353B91">
            <w:pPr>
              <w:widowControl/>
              <w:autoSpaceDE/>
              <w:autoSpaceDN/>
              <w:adjustRightInd/>
              <w:jc w:val="right"/>
              <w:rPr>
                <w:rFonts w:ascii="Arial" w:hAnsi="Arial" w:cs="Arial"/>
                <w:sz w:val="24"/>
                <w:szCs w:val="24"/>
              </w:rPr>
            </w:pPr>
            <w:r w:rsidRPr="00437A24">
              <w:rPr>
                <w:rFonts w:ascii="Arial" w:hAnsi="Arial" w:cs="Arial"/>
                <w:sz w:val="24"/>
                <w:szCs w:val="24"/>
              </w:rPr>
              <w:t>-</w:t>
            </w:r>
          </w:p>
        </w:tc>
        <w:tc>
          <w:tcPr>
            <w:tcW w:w="2268" w:type="dxa"/>
            <w:tcBorders>
              <w:top w:val="nil"/>
              <w:left w:val="nil"/>
              <w:bottom w:val="single" w:sz="4" w:space="0" w:color="auto"/>
              <w:right w:val="single" w:sz="4" w:space="0" w:color="auto"/>
            </w:tcBorders>
            <w:shd w:val="clear" w:color="auto" w:fill="auto"/>
            <w:noWrap/>
          </w:tcPr>
          <w:p w14:paraId="1CBB31EC" w14:textId="77777777" w:rsidR="00353B91" w:rsidRPr="00437A24" w:rsidRDefault="00353B91" w:rsidP="00353B91">
            <w:pPr>
              <w:widowControl/>
              <w:autoSpaceDE/>
              <w:autoSpaceDN/>
              <w:adjustRightInd/>
              <w:jc w:val="right"/>
              <w:rPr>
                <w:rFonts w:ascii="Arial" w:hAnsi="Arial" w:cs="Arial"/>
                <w:sz w:val="24"/>
                <w:szCs w:val="24"/>
              </w:rPr>
            </w:pPr>
            <w:r w:rsidRPr="00437A24">
              <w:rPr>
                <w:rFonts w:ascii="Arial" w:hAnsi="Arial" w:cs="Arial"/>
                <w:sz w:val="24"/>
                <w:szCs w:val="24"/>
              </w:rPr>
              <w:t>-</w:t>
            </w:r>
          </w:p>
        </w:tc>
        <w:tc>
          <w:tcPr>
            <w:tcW w:w="1897" w:type="dxa"/>
            <w:tcBorders>
              <w:top w:val="nil"/>
              <w:left w:val="nil"/>
              <w:bottom w:val="single" w:sz="4" w:space="0" w:color="auto"/>
              <w:right w:val="single" w:sz="4" w:space="0" w:color="auto"/>
            </w:tcBorders>
          </w:tcPr>
          <w:p w14:paraId="5476E8B3" w14:textId="77777777" w:rsidR="00353B91" w:rsidRPr="00437A24" w:rsidRDefault="00353B91" w:rsidP="00353B91">
            <w:pPr>
              <w:widowControl/>
              <w:autoSpaceDE/>
              <w:autoSpaceDN/>
              <w:adjustRightInd/>
              <w:jc w:val="right"/>
              <w:rPr>
                <w:rFonts w:ascii="Arial" w:hAnsi="Arial" w:cs="Arial"/>
                <w:sz w:val="24"/>
                <w:szCs w:val="24"/>
              </w:rPr>
            </w:pPr>
            <w:r w:rsidRPr="00437A24">
              <w:rPr>
                <w:rFonts w:ascii="Arial" w:hAnsi="Arial" w:cs="Arial"/>
                <w:sz w:val="24"/>
                <w:szCs w:val="24"/>
              </w:rPr>
              <w:t>-</w:t>
            </w:r>
          </w:p>
        </w:tc>
        <w:tc>
          <w:tcPr>
            <w:tcW w:w="2071" w:type="dxa"/>
            <w:tcBorders>
              <w:top w:val="nil"/>
              <w:left w:val="nil"/>
              <w:bottom w:val="single" w:sz="4" w:space="0" w:color="auto"/>
              <w:right w:val="single" w:sz="4" w:space="0" w:color="auto"/>
            </w:tcBorders>
          </w:tcPr>
          <w:p w14:paraId="70C9FD2E" w14:textId="77777777" w:rsidR="00353B91" w:rsidRPr="00437A24" w:rsidRDefault="00353B91" w:rsidP="00353B91">
            <w:pPr>
              <w:widowControl/>
              <w:autoSpaceDE/>
              <w:autoSpaceDN/>
              <w:adjustRightInd/>
              <w:jc w:val="right"/>
              <w:rPr>
                <w:rFonts w:ascii="Arial" w:hAnsi="Arial" w:cs="Arial"/>
                <w:sz w:val="24"/>
                <w:szCs w:val="24"/>
              </w:rPr>
            </w:pPr>
            <w:r w:rsidRPr="00437A24">
              <w:rPr>
                <w:rFonts w:ascii="Arial" w:hAnsi="Arial" w:cs="Arial"/>
                <w:sz w:val="24"/>
                <w:szCs w:val="24"/>
              </w:rPr>
              <w:t>-</w:t>
            </w:r>
          </w:p>
        </w:tc>
      </w:tr>
      <w:tr w:rsidR="00353B91" w:rsidRPr="00437A24" w14:paraId="2226E224" w14:textId="77777777" w:rsidTr="00786249">
        <w:trPr>
          <w:trHeight w:val="300"/>
        </w:trPr>
        <w:tc>
          <w:tcPr>
            <w:tcW w:w="1999" w:type="dxa"/>
            <w:vMerge/>
            <w:tcBorders>
              <w:left w:val="single" w:sz="4" w:space="0" w:color="auto"/>
              <w:bottom w:val="single" w:sz="4" w:space="0" w:color="auto"/>
              <w:right w:val="single" w:sz="4" w:space="0" w:color="auto"/>
            </w:tcBorders>
            <w:shd w:val="clear" w:color="auto" w:fill="auto"/>
            <w:vAlign w:val="center"/>
          </w:tcPr>
          <w:p w14:paraId="56579F1E" w14:textId="77777777" w:rsidR="00353B91" w:rsidRPr="00437A24" w:rsidRDefault="00353B91" w:rsidP="00353B91">
            <w:pPr>
              <w:widowControl/>
              <w:autoSpaceDE/>
              <w:autoSpaceDN/>
              <w:adjustRightInd/>
              <w:rPr>
                <w:rFonts w:ascii="Arial" w:hAnsi="Arial" w:cs="Arial"/>
                <w:sz w:val="24"/>
                <w:szCs w:val="24"/>
              </w:rPr>
            </w:pPr>
          </w:p>
        </w:tc>
        <w:tc>
          <w:tcPr>
            <w:tcW w:w="2411" w:type="dxa"/>
            <w:vMerge/>
            <w:tcBorders>
              <w:left w:val="nil"/>
              <w:bottom w:val="single" w:sz="4" w:space="0" w:color="auto"/>
              <w:right w:val="single" w:sz="4" w:space="0" w:color="auto"/>
            </w:tcBorders>
            <w:shd w:val="clear" w:color="auto" w:fill="auto"/>
            <w:vAlign w:val="center"/>
          </w:tcPr>
          <w:p w14:paraId="7A801A50" w14:textId="77777777" w:rsidR="00353B91" w:rsidRPr="00437A24" w:rsidRDefault="00353B91" w:rsidP="00353B91">
            <w:pPr>
              <w:widowControl/>
              <w:autoSpaceDE/>
              <w:autoSpaceDN/>
              <w:adjustRightInd/>
              <w:rPr>
                <w:rFonts w:ascii="Arial" w:hAnsi="Arial" w:cs="Arial"/>
                <w:sz w:val="24"/>
                <w:szCs w:val="24"/>
              </w:rPr>
            </w:pPr>
          </w:p>
        </w:tc>
        <w:tc>
          <w:tcPr>
            <w:tcW w:w="1984" w:type="dxa"/>
            <w:tcBorders>
              <w:top w:val="nil"/>
              <w:left w:val="nil"/>
              <w:bottom w:val="single" w:sz="4" w:space="0" w:color="auto"/>
              <w:right w:val="single" w:sz="4" w:space="0" w:color="auto"/>
            </w:tcBorders>
            <w:shd w:val="clear" w:color="auto" w:fill="auto"/>
          </w:tcPr>
          <w:p w14:paraId="1F7E55CB" w14:textId="77777777" w:rsidR="00353B91" w:rsidRPr="00437A24" w:rsidRDefault="00353B91" w:rsidP="00353B91">
            <w:pPr>
              <w:widowControl/>
              <w:autoSpaceDE/>
              <w:autoSpaceDN/>
              <w:adjustRightInd/>
              <w:rPr>
                <w:rFonts w:ascii="Arial" w:hAnsi="Arial" w:cs="Arial"/>
                <w:sz w:val="24"/>
                <w:szCs w:val="24"/>
              </w:rPr>
            </w:pPr>
            <w:r w:rsidRPr="00437A24">
              <w:rPr>
                <w:rFonts w:ascii="Arial" w:hAnsi="Arial" w:cs="Arial"/>
                <w:sz w:val="24"/>
                <w:szCs w:val="24"/>
              </w:rPr>
              <w:t>районный бюджет</w:t>
            </w:r>
          </w:p>
        </w:tc>
        <w:tc>
          <w:tcPr>
            <w:tcW w:w="2127" w:type="dxa"/>
            <w:tcBorders>
              <w:top w:val="single" w:sz="4" w:space="0" w:color="auto"/>
              <w:left w:val="nil"/>
              <w:bottom w:val="single" w:sz="4" w:space="0" w:color="auto"/>
              <w:right w:val="single" w:sz="4" w:space="0" w:color="auto"/>
            </w:tcBorders>
            <w:noWrap/>
          </w:tcPr>
          <w:p w14:paraId="4CAE016C" w14:textId="1312A7F2" w:rsidR="00353B91" w:rsidRPr="00437A24" w:rsidRDefault="00353B91" w:rsidP="00353B91">
            <w:pPr>
              <w:jc w:val="right"/>
              <w:rPr>
                <w:rFonts w:ascii="Arial" w:hAnsi="Arial" w:cs="Arial"/>
                <w:sz w:val="24"/>
                <w:szCs w:val="24"/>
              </w:rPr>
            </w:pPr>
            <w:r w:rsidRPr="00437A24">
              <w:rPr>
                <w:rFonts w:ascii="Arial" w:hAnsi="Arial" w:cs="Arial"/>
                <w:sz w:val="24"/>
                <w:szCs w:val="24"/>
              </w:rPr>
              <w:t>3601,3</w:t>
            </w:r>
          </w:p>
        </w:tc>
        <w:tc>
          <w:tcPr>
            <w:tcW w:w="2268" w:type="dxa"/>
            <w:tcBorders>
              <w:top w:val="single" w:sz="4" w:space="0" w:color="auto"/>
              <w:left w:val="nil"/>
              <w:bottom w:val="single" w:sz="4" w:space="0" w:color="auto"/>
              <w:right w:val="single" w:sz="4" w:space="0" w:color="auto"/>
            </w:tcBorders>
            <w:noWrap/>
          </w:tcPr>
          <w:p w14:paraId="4A795A4F" w14:textId="4DC1B978" w:rsidR="00353B91" w:rsidRPr="00437A24" w:rsidRDefault="00353B91" w:rsidP="00353B91">
            <w:pPr>
              <w:jc w:val="right"/>
              <w:rPr>
                <w:rFonts w:ascii="Arial" w:hAnsi="Arial" w:cs="Arial"/>
                <w:sz w:val="24"/>
                <w:szCs w:val="24"/>
              </w:rPr>
            </w:pPr>
            <w:r w:rsidRPr="00437A24">
              <w:rPr>
                <w:rFonts w:ascii="Arial" w:hAnsi="Arial" w:cs="Arial"/>
                <w:sz w:val="24"/>
                <w:szCs w:val="24"/>
              </w:rPr>
              <w:t>3274,6</w:t>
            </w:r>
          </w:p>
        </w:tc>
        <w:tc>
          <w:tcPr>
            <w:tcW w:w="1897" w:type="dxa"/>
            <w:tcBorders>
              <w:top w:val="single" w:sz="4" w:space="0" w:color="auto"/>
              <w:left w:val="single" w:sz="4" w:space="0" w:color="auto"/>
              <w:bottom w:val="single" w:sz="4" w:space="0" w:color="auto"/>
              <w:right w:val="single" w:sz="4" w:space="0" w:color="auto"/>
            </w:tcBorders>
          </w:tcPr>
          <w:p w14:paraId="2C8A6CE1" w14:textId="1BF5002C" w:rsidR="00353B91" w:rsidRPr="00437A24" w:rsidRDefault="00353B91" w:rsidP="00353B91">
            <w:pPr>
              <w:jc w:val="right"/>
              <w:rPr>
                <w:rFonts w:ascii="Arial" w:hAnsi="Arial" w:cs="Arial"/>
                <w:sz w:val="24"/>
                <w:szCs w:val="24"/>
              </w:rPr>
            </w:pPr>
            <w:r w:rsidRPr="00437A24">
              <w:rPr>
                <w:rFonts w:ascii="Arial" w:hAnsi="Arial" w:cs="Arial"/>
                <w:sz w:val="24"/>
                <w:szCs w:val="24"/>
              </w:rPr>
              <w:t>3274,6</w:t>
            </w:r>
          </w:p>
        </w:tc>
        <w:tc>
          <w:tcPr>
            <w:tcW w:w="2071" w:type="dxa"/>
            <w:tcBorders>
              <w:top w:val="single" w:sz="4" w:space="0" w:color="auto"/>
              <w:left w:val="single" w:sz="4" w:space="0" w:color="auto"/>
              <w:bottom w:val="single" w:sz="4" w:space="0" w:color="auto"/>
              <w:right w:val="single" w:sz="4" w:space="0" w:color="auto"/>
            </w:tcBorders>
          </w:tcPr>
          <w:p w14:paraId="557FC7F5" w14:textId="211447B7" w:rsidR="00353B91" w:rsidRPr="00437A24" w:rsidRDefault="00353B91" w:rsidP="00353B91">
            <w:pPr>
              <w:jc w:val="right"/>
              <w:rPr>
                <w:rFonts w:ascii="Arial" w:hAnsi="Arial" w:cs="Arial"/>
                <w:sz w:val="24"/>
                <w:szCs w:val="24"/>
              </w:rPr>
            </w:pPr>
            <w:r w:rsidRPr="00437A24">
              <w:rPr>
                <w:rFonts w:ascii="Arial" w:hAnsi="Arial" w:cs="Arial"/>
                <w:sz w:val="24"/>
                <w:szCs w:val="24"/>
              </w:rPr>
              <w:t>10150,5</w:t>
            </w:r>
          </w:p>
        </w:tc>
      </w:tr>
    </w:tbl>
    <w:p w14:paraId="1B9C61B0" w14:textId="77777777" w:rsidR="00B00159" w:rsidRPr="00437A24" w:rsidRDefault="00B00159" w:rsidP="00B00159">
      <w:pPr>
        <w:tabs>
          <w:tab w:val="left" w:pos="2310"/>
        </w:tabs>
        <w:rPr>
          <w:rFonts w:ascii="Arial" w:hAnsi="Arial" w:cs="Arial"/>
          <w:sz w:val="24"/>
          <w:szCs w:val="24"/>
        </w:rPr>
        <w:sectPr w:rsidR="00B00159" w:rsidRPr="00437A24" w:rsidSect="00BF4733">
          <w:pgSz w:w="16838" w:h="11906" w:orient="landscape" w:code="9"/>
          <w:pgMar w:top="1134" w:right="567" w:bottom="1134" w:left="1701" w:header="709" w:footer="709" w:gutter="0"/>
          <w:cols w:space="708"/>
          <w:docGrid w:linePitch="360"/>
        </w:sectPr>
      </w:pPr>
    </w:p>
    <w:p w14:paraId="595C5608" w14:textId="77777777" w:rsidR="00B00159" w:rsidRPr="00437A24" w:rsidRDefault="00B00159" w:rsidP="00B00159">
      <w:pPr>
        <w:pStyle w:val="ConsPlusNormal"/>
        <w:widowControl/>
        <w:jc w:val="right"/>
        <w:outlineLvl w:val="2"/>
        <w:rPr>
          <w:sz w:val="24"/>
          <w:szCs w:val="24"/>
        </w:rPr>
      </w:pPr>
      <w:r w:rsidRPr="00437A24">
        <w:rPr>
          <w:sz w:val="24"/>
          <w:szCs w:val="24"/>
        </w:rPr>
        <w:lastRenderedPageBreak/>
        <w:t>Приложение № 3</w:t>
      </w:r>
    </w:p>
    <w:p w14:paraId="465D5A7B" w14:textId="77777777" w:rsidR="00B00159" w:rsidRPr="00437A24" w:rsidRDefault="00B00159" w:rsidP="00B00159">
      <w:pPr>
        <w:jc w:val="right"/>
        <w:rPr>
          <w:rFonts w:ascii="Arial" w:hAnsi="Arial" w:cs="Arial"/>
          <w:sz w:val="24"/>
          <w:szCs w:val="24"/>
        </w:rPr>
      </w:pPr>
      <w:r w:rsidRPr="00437A24">
        <w:rPr>
          <w:rFonts w:ascii="Arial" w:hAnsi="Arial" w:cs="Arial"/>
          <w:sz w:val="24"/>
          <w:szCs w:val="24"/>
        </w:rPr>
        <w:t>к муниципальной программе Боготольского района</w:t>
      </w:r>
    </w:p>
    <w:p w14:paraId="0664F7E7" w14:textId="77777777" w:rsidR="00B00159" w:rsidRPr="00437A24" w:rsidRDefault="00B00159" w:rsidP="00B00159">
      <w:pPr>
        <w:jc w:val="right"/>
        <w:rPr>
          <w:rFonts w:ascii="Arial" w:hAnsi="Arial" w:cs="Arial"/>
          <w:bCs/>
          <w:sz w:val="24"/>
          <w:szCs w:val="24"/>
        </w:rPr>
      </w:pPr>
      <w:r w:rsidRPr="00437A24">
        <w:rPr>
          <w:rFonts w:ascii="Arial" w:hAnsi="Arial" w:cs="Arial"/>
          <w:sz w:val="24"/>
          <w:szCs w:val="24"/>
        </w:rPr>
        <w:t>«Развитие земельно-имущественных отношений на территории муниципального образования Боготольский район»</w:t>
      </w:r>
    </w:p>
    <w:p w14:paraId="6A871CE0" w14:textId="77777777" w:rsidR="00B00159" w:rsidRPr="00437A24" w:rsidRDefault="00B00159" w:rsidP="00B00159">
      <w:pPr>
        <w:pStyle w:val="ConsPlusCell"/>
        <w:jc w:val="center"/>
        <w:rPr>
          <w:rFonts w:ascii="Arial" w:hAnsi="Arial" w:cs="Arial"/>
          <w:sz w:val="24"/>
          <w:szCs w:val="24"/>
        </w:rPr>
      </w:pPr>
    </w:p>
    <w:p w14:paraId="5C6BB3E9" w14:textId="77777777" w:rsidR="00B00159" w:rsidRPr="00437A24" w:rsidRDefault="00B00159" w:rsidP="00B00159">
      <w:pPr>
        <w:pStyle w:val="ConsPlusCell"/>
        <w:jc w:val="center"/>
        <w:rPr>
          <w:rFonts w:ascii="Arial" w:hAnsi="Arial" w:cs="Arial"/>
          <w:sz w:val="24"/>
          <w:szCs w:val="24"/>
        </w:rPr>
      </w:pPr>
      <w:r w:rsidRPr="00437A24">
        <w:rPr>
          <w:rFonts w:ascii="Arial" w:hAnsi="Arial" w:cs="Arial"/>
          <w:sz w:val="24"/>
          <w:szCs w:val="24"/>
        </w:rPr>
        <w:t>Подпрограмма №1</w:t>
      </w:r>
    </w:p>
    <w:p w14:paraId="2AE1D91F" w14:textId="77777777" w:rsidR="00B00159" w:rsidRPr="00437A24" w:rsidRDefault="00B00159" w:rsidP="00B00159">
      <w:pPr>
        <w:pStyle w:val="ConsPlusCell"/>
        <w:jc w:val="center"/>
        <w:rPr>
          <w:rFonts w:ascii="Arial" w:hAnsi="Arial" w:cs="Arial"/>
          <w:sz w:val="24"/>
          <w:szCs w:val="24"/>
        </w:rPr>
      </w:pPr>
      <w:r w:rsidRPr="00437A24">
        <w:rPr>
          <w:rFonts w:ascii="Arial" w:hAnsi="Arial" w:cs="Arial"/>
          <w:sz w:val="24"/>
          <w:szCs w:val="24"/>
        </w:rPr>
        <w:t>«Повышение эффективности управления муниципальным имуществом и земельными ресурсами Боготольского района»</w:t>
      </w:r>
    </w:p>
    <w:p w14:paraId="35534E2F" w14:textId="77777777" w:rsidR="00B00159" w:rsidRPr="00437A24" w:rsidRDefault="00B00159" w:rsidP="00B00159">
      <w:pPr>
        <w:pStyle w:val="ConsPlusCell"/>
        <w:jc w:val="center"/>
        <w:rPr>
          <w:rFonts w:ascii="Arial" w:hAnsi="Arial" w:cs="Arial"/>
          <w:sz w:val="24"/>
          <w:szCs w:val="24"/>
        </w:rPr>
      </w:pPr>
    </w:p>
    <w:p w14:paraId="57EB2555" w14:textId="77777777" w:rsidR="00B00159" w:rsidRPr="00437A24" w:rsidRDefault="00B00159" w:rsidP="00B00159">
      <w:pPr>
        <w:pStyle w:val="ConsPlusCell"/>
        <w:jc w:val="center"/>
        <w:rPr>
          <w:rFonts w:ascii="Arial" w:hAnsi="Arial" w:cs="Arial"/>
          <w:sz w:val="24"/>
          <w:szCs w:val="24"/>
        </w:rPr>
      </w:pPr>
      <w:r w:rsidRPr="00437A24">
        <w:rPr>
          <w:rFonts w:ascii="Arial" w:hAnsi="Arial" w:cs="Arial"/>
          <w:sz w:val="24"/>
          <w:szCs w:val="24"/>
        </w:rPr>
        <w:t>1.Паспорт подпрограммы</w:t>
      </w:r>
    </w:p>
    <w:p w14:paraId="730419EC" w14:textId="77777777" w:rsidR="00B00159" w:rsidRPr="00437A24" w:rsidRDefault="00B00159" w:rsidP="00B00159">
      <w:pPr>
        <w:pStyle w:val="ConsPlusNormal"/>
        <w:jc w:val="center"/>
        <w:rPr>
          <w:sz w:val="24"/>
          <w:szCs w:val="24"/>
        </w:rPr>
      </w:pPr>
    </w:p>
    <w:tbl>
      <w:tblPr>
        <w:tblW w:w="9781" w:type="dxa"/>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4A0" w:firstRow="1" w:lastRow="0" w:firstColumn="1" w:lastColumn="0" w:noHBand="0" w:noVBand="1"/>
      </w:tblPr>
      <w:tblGrid>
        <w:gridCol w:w="2400"/>
        <w:gridCol w:w="7381"/>
      </w:tblGrid>
      <w:tr w:rsidR="00437A24" w:rsidRPr="00437A24" w14:paraId="59642369" w14:textId="77777777" w:rsidTr="00BF4733">
        <w:trPr>
          <w:trHeight w:val="600"/>
        </w:trPr>
        <w:tc>
          <w:tcPr>
            <w:tcW w:w="2400" w:type="dxa"/>
            <w:tcBorders>
              <w:top w:val="single" w:sz="4" w:space="0" w:color="auto"/>
              <w:left w:val="single" w:sz="4" w:space="0" w:color="auto"/>
              <w:bottom w:val="single" w:sz="4" w:space="0" w:color="auto"/>
              <w:right w:val="single" w:sz="4" w:space="0" w:color="auto"/>
            </w:tcBorders>
            <w:hideMark/>
          </w:tcPr>
          <w:p w14:paraId="7F637016" w14:textId="77777777" w:rsidR="00B00159" w:rsidRPr="00437A24" w:rsidRDefault="00B00159" w:rsidP="00BF4733">
            <w:pPr>
              <w:pStyle w:val="ConsPlusCell"/>
              <w:jc w:val="both"/>
              <w:rPr>
                <w:rFonts w:ascii="Arial" w:hAnsi="Arial" w:cs="Arial"/>
                <w:sz w:val="24"/>
                <w:szCs w:val="24"/>
              </w:rPr>
            </w:pPr>
            <w:r w:rsidRPr="00437A24">
              <w:rPr>
                <w:rFonts w:ascii="Arial" w:hAnsi="Arial" w:cs="Arial"/>
                <w:sz w:val="24"/>
                <w:szCs w:val="24"/>
              </w:rPr>
              <w:t xml:space="preserve">Наименование подпрограммы </w:t>
            </w:r>
          </w:p>
        </w:tc>
        <w:tc>
          <w:tcPr>
            <w:tcW w:w="7381" w:type="dxa"/>
            <w:tcBorders>
              <w:top w:val="single" w:sz="4" w:space="0" w:color="auto"/>
              <w:left w:val="single" w:sz="4" w:space="0" w:color="auto"/>
              <w:bottom w:val="single" w:sz="4" w:space="0" w:color="auto"/>
              <w:right w:val="single" w:sz="4" w:space="0" w:color="auto"/>
            </w:tcBorders>
            <w:hideMark/>
          </w:tcPr>
          <w:p w14:paraId="24CFF7DA" w14:textId="77777777" w:rsidR="00B00159" w:rsidRPr="00437A24" w:rsidRDefault="00B00159" w:rsidP="00BF4733">
            <w:pPr>
              <w:pStyle w:val="ConsPlusCell"/>
              <w:jc w:val="both"/>
              <w:rPr>
                <w:rFonts w:ascii="Arial" w:hAnsi="Arial" w:cs="Arial"/>
                <w:sz w:val="24"/>
                <w:szCs w:val="24"/>
              </w:rPr>
            </w:pPr>
            <w:r w:rsidRPr="00437A24">
              <w:rPr>
                <w:rFonts w:ascii="Arial" w:hAnsi="Arial" w:cs="Arial"/>
                <w:sz w:val="24"/>
                <w:szCs w:val="24"/>
              </w:rPr>
              <w:t>«Повышение эффективности управления муниципальным имуществом и земельными ресурсами Боготольского района» (далее – подпрограмма)</w:t>
            </w:r>
          </w:p>
        </w:tc>
      </w:tr>
      <w:tr w:rsidR="00437A24" w:rsidRPr="00437A24" w14:paraId="2EB4D665" w14:textId="77777777" w:rsidTr="00BF4733">
        <w:trPr>
          <w:trHeight w:val="600"/>
        </w:trPr>
        <w:tc>
          <w:tcPr>
            <w:tcW w:w="2400" w:type="dxa"/>
            <w:tcBorders>
              <w:top w:val="single" w:sz="4" w:space="0" w:color="auto"/>
              <w:left w:val="single" w:sz="4" w:space="0" w:color="auto"/>
              <w:bottom w:val="single" w:sz="4" w:space="0" w:color="auto"/>
              <w:right w:val="single" w:sz="4" w:space="0" w:color="auto"/>
            </w:tcBorders>
            <w:hideMark/>
          </w:tcPr>
          <w:p w14:paraId="71AF5C57" w14:textId="77777777" w:rsidR="00B00159" w:rsidRPr="00437A24" w:rsidRDefault="00B00159" w:rsidP="00BF4733">
            <w:pPr>
              <w:pStyle w:val="ConsPlusCell"/>
              <w:jc w:val="both"/>
              <w:rPr>
                <w:rFonts w:ascii="Arial" w:hAnsi="Arial" w:cs="Arial"/>
                <w:sz w:val="24"/>
                <w:szCs w:val="24"/>
              </w:rPr>
            </w:pPr>
            <w:r w:rsidRPr="00437A24">
              <w:rPr>
                <w:rFonts w:ascii="Arial" w:hAnsi="Arial" w:cs="Arial"/>
                <w:sz w:val="24"/>
                <w:szCs w:val="24"/>
              </w:rPr>
              <w:t>Наименование муниципальной программы, в рамках которой реализуется подпрограмма</w:t>
            </w:r>
          </w:p>
        </w:tc>
        <w:tc>
          <w:tcPr>
            <w:tcW w:w="7381" w:type="dxa"/>
            <w:tcBorders>
              <w:top w:val="single" w:sz="4" w:space="0" w:color="auto"/>
              <w:left w:val="single" w:sz="4" w:space="0" w:color="auto"/>
              <w:bottom w:val="single" w:sz="4" w:space="0" w:color="auto"/>
              <w:right w:val="single" w:sz="4" w:space="0" w:color="auto"/>
            </w:tcBorders>
            <w:hideMark/>
          </w:tcPr>
          <w:p w14:paraId="6F7676B4" w14:textId="77777777" w:rsidR="00B00159" w:rsidRPr="00437A24" w:rsidRDefault="00B00159" w:rsidP="00BF4733">
            <w:pPr>
              <w:pStyle w:val="ConsPlusCell"/>
              <w:rPr>
                <w:rFonts w:ascii="Arial" w:hAnsi="Arial" w:cs="Arial"/>
                <w:sz w:val="24"/>
                <w:szCs w:val="24"/>
              </w:rPr>
            </w:pPr>
            <w:r w:rsidRPr="00437A24">
              <w:rPr>
                <w:rFonts w:ascii="Arial" w:hAnsi="Arial" w:cs="Arial"/>
                <w:sz w:val="24"/>
                <w:szCs w:val="24"/>
              </w:rPr>
              <w:t xml:space="preserve">«Развитие земельно-имущественных отношений на территории муниципального образования Боготольский район» (далее - программа) </w:t>
            </w:r>
          </w:p>
        </w:tc>
      </w:tr>
      <w:tr w:rsidR="00437A24" w:rsidRPr="00437A24" w14:paraId="13ED9838" w14:textId="77777777" w:rsidTr="00BF4733">
        <w:trPr>
          <w:trHeight w:val="600"/>
        </w:trPr>
        <w:tc>
          <w:tcPr>
            <w:tcW w:w="2400" w:type="dxa"/>
            <w:tcBorders>
              <w:top w:val="single" w:sz="4" w:space="0" w:color="auto"/>
              <w:left w:val="single" w:sz="4" w:space="0" w:color="auto"/>
              <w:bottom w:val="single" w:sz="4" w:space="0" w:color="auto"/>
              <w:right w:val="single" w:sz="4" w:space="0" w:color="auto"/>
            </w:tcBorders>
            <w:hideMark/>
          </w:tcPr>
          <w:p w14:paraId="6A91B608" w14:textId="3EFF5384" w:rsidR="00B00159" w:rsidRPr="00437A24" w:rsidRDefault="00B00159" w:rsidP="00BF4733">
            <w:pPr>
              <w:pStyle w:val="ConsPlusCell"/>
              <w:jc w:val="both"/>
              <w:rPr>
                <w:rFonts w:ascii="Arial" w:hAnsi="Arial" w:cs="Arial"/>
                <w:sz w:val="24"/>
                <w:szCs w:val="24"/>
              </w:rPr>
            </w:pPr>
            <w:r w:rsidRPr="00437A24">
              <w:rPr>
                <w:rFonts w:ascii="Arial" w:hAnsi="Arial" w:cs="Arial"/>
                <w:sz w:val="24"/>
                <w:szCs w:val="24"/>
              </w:rPr>
              <w:t>Главный распорядитель бюджетных средств, структурное подразделение администрации Боготольского района, определенный в муниципальной программе, соисполнителем подпрограммы,</w:t>
            </w:r>
            <w:r w:rsidR="00F3298E">
              <w:rPr>
                <w:rFonts w:ascii="Arial" w:hAnsi="Arial" w:cs="Arial"/>
                <w:sz w:val="24"/>
                <w:szCs w:val="24"/>
              </w:rPr>
              <w:t xml:space="preserve"> </w:t>
            </w:r>
            <w:r w:rsidRPr="00437A24">
              <w:rPr>
                <w:rFonts w:ascii="Arial" w:hAnsi="Arial" w:cs="Arial"/>
                <w:sz w:val="24"/>
                <w:szCs w:val="24"/>
              </w:rPr>
              <w:t>реализующим подпрограмму</w:t>
            </w:r>
          </w:p>
        </w:tc>
        <w:tc>
          <w:tcPr>
            <w:tcW w:w="7381" w:type="dxa"/>
            <w:tcBorders>
              <w:top w:val="single" w:sz="4" w:space="0" w:color="auto"/>
              <w:left w:val="single" w:sz="4" w:space="0" w:color="auto"/>
              <w:bottom w:val="single" w:sz="4" w:space="0" w:color="auto"/>
              <w:right w:val="single" w:sz="4" w:space="0" w:color="auto"/>
            </w:tcBorders>
            <w:hideMark/>
          </w:tcPr>
          <w:p w14:paraId="73014CD6" w14:textId="77777777" w:rsidR="00B00159" w:rsidRPr="00437A24" w:rsidRDefault="00B00159" w:rsidP="00BF4733">
            <w:pPr>
              <w:pStyle w:val="ConsPlusCell"/>
              <w:jc w:val="both"/>
              <w:rPr>
                <w:rFonts w:ascii="Arial" w:hAnsi="Arial" w:cs="Arial"/>
                <w:sz w:val="24"/>
                <w:szCs w:val="24"/>
              </w:rPr>
            </w:pPr>
            <w:r w:rsidRPr="00437A24">
              <w:rPr>
                <w:rFonts w:ascii="Arial" w:hAnsi="Arial" w:cs="Arial"/>
                <w:sz w:val="24"/>
                <w:szCs w:val="24"/>
              </w:rPr>
              <w:t xml:space="preserve">Отдел муниципального имущества и земельных отношений администрации Боготольского района </w:t>
            </w:r>
          </w:p>
        </w:tc>
      </w:tr>
      <w:tr w:rsidR="00437A24" w:rsidRPr="00437A24" w14:paraId="5200406A" w14:textId="77777777" w:rsidTr="00BF4733">
        <w:trPr>
          <w:trHeight w:val="600"/>
        </w:trPr>
        <w:tc>
          <w:tcPr>
            <w:tcW w:w="2400" w:type="dxa"/>
            <w:tcBorders>
              <w:top w:val="single" w:sz="4" w:space="0" w:color="auto"/>
              <w:left w:val="single" w:sz="4" w:space="0" w:color="auto"/>
              <w:bottom w:val="single" w:sz="4" w:space="0" w:color="auto"/>
              <w:right w:val="single" w:sz="4" w:space="0" w:color="auto"/>
            </w:tcBorders>
          </w:tcPr>
          <w:p w14:paraId="1CF5542B" w14:textId="77777777" w:rsidR="00B00159" w:rsidRPr="00437A24" w:rsidRDefault="00B00159" w:rsidP="00BF4733">
            <w:pPr>
              <w:pStyle w:val="ConsPlusCell"/>
              <w:jc w:val="both"/>
              <w:rPr>
                <w:rFonts w:ascii="Arial" w:hAnsi="Arial" w:cs="Arial"/>
                <w:sz w:val="24"/>
                <w:szCs w:val="24"/>
              </w:rPr>
            </w:pPr>
            <w:r w:rsidRPr="00437A24">
              <w:rPr>
                <w:rFonts w:ascii="Arial" w:hAnsi="Arial" w:cs="Arial"/>
                <w:sz w:val="24"/>
                <w:szCs w:val="24"/>
              </w:rPr>
              <w:t>Главные распорядители бюджетных средств, ответственные за реализацию мероприятий подпрограммы</w:t>
            </w:r>
          </w:p>
        </w:tc>
        <w:tc>
          <w:tcPr>
            <w:tcW w:w="7381" w:type="dxa"/>
            <w:tcBorders>
              <w:top w:val="single" w:sz="4" w:space="0" w:color="auto"/>
              <w:left w:val="single" w:sz="4" w:space="0" w:color="auto"/>
              <w:bottom w:val="single" w:sz="4" w:space="0" w:color="auto"/>
              <w:right w:val="single" w:sz="4" w:space="0" w:color="auto"/>
            </w:tcBorders>
          </w:tcPr>
          <w:p w14:paraId="0AAAB577" w14:textId="77777777" w:rsidR="00B00159" w:rsidRPr="00437A24" w:rsidRDefault="00B00159" w:rsidP="00BF4733">
            <w:pPr>
              <w:pStyle w:val="ConsPlusCell"/>
              <w:jc w:val="both"/>
              <w:rPr>
                <w:rFonts w:ascii="Arial" w:hAnsi="Arial" w:cs="Arial"/>
                <w:sz w:val="24"/>
                <w:szCs w:val="24"/>
              </w:rPr>
            </w:pPr>
            <w:r w:rsidRPr="00437A24">
              <w:rPr>
                <w:rFonts w:ascii="Arial" w:hAnsi="Arial" w:cs="Arial"/>
                <w:sz w:val="24"/>
                <w:szCs w:val="24"/>
              </w:rPr>
              <w:t>Администрация Боготольского района</w:t>
            </w:r>
          </w:p>
        </w:tc>
      </w:tr>
      <w:tr w:rsidR="00437A24" w:rsidRPr="00437A24" w14:paraId="44BDCB3B" w14:textId="77777777" w:rsidTr="00BF4733">
        <w:trPr>
          <w:trHeight w:val="600"/>
        </w:trPr>
        <w:tc>
          <w:tcPr>
            <w:tcW w:w="2400" w:type="dxa"/>
            <w:tcBorders>
              <w:top w:val="single" w:sz="4" w:space="0" w:color="auto"/>
              <w:left w:val="single" w:sz="4" w:space="0" w:color="auto"/>
              <w:bottom w:val="single" w:sz="4" w:space="0" w:color="auto"/>
              <w:right w:val="single" w:sz="4" w:space="0" w:color="auto"/>
            </w:tcBorders>
            <w:hideMark/>
          </w:tcPr>
          <w:p w14:paraId="6EB40676" w14:textId="77777777" w:rsidR="00B00159" w:rsidRPr="00437A24" w:rsidRDefault="00B00159" w:rsidP="00BF4733">
            <w:pPr>
              <w:pStyle w:val="ConsPlusCell"/>
              <w:spacing w:line="276" w:lineRule="auto"/>
              <w:jc w:val="both"/>
              <w:rPr>
                <w:rFonts w:ascii="Arial" w:hAnsi="Arial" w:cs="Arial"/>
                <w:sz w:val="24"/>
                <w:szCs w:val="24"/>
              </w:rPr>
            </w:pPr>
            <w:r w:rsidRPr="00437A24">
              <w:rPr>
                <w:rFonts w:ascii="Arial" w:hAnsi="Arial" w:cs="Arial"/>
                <w:sz w:val="24"/>
                <w:szCs w:val="24"/>
              </w:rPr>
              <w:t>Цель и задачи подпрограммы</w:t>
            </w:r>
          </w:p>
        </w:tc>
        <w:tc>
          <w:tcPr>
            <w:tcW w:w="7381" w:type="dxa"/>
            <w:tcBorders>
              <w:top w:val="single" w:sz="4" w:space="0" w:color="auto"/>
              <w:left w:val="single" w:sz="4" w:space="0" w:color="auto"/>
              <w:bottom w:val="single" w:sz="4" w:space="0" w:color="auto"/>
              <w:right w:val="single" w:sz="4" w:space="0" w:color="auto"/>
            </w:tcBorders>
            <w:hideMark/>
          </w:tcPr>
          <w:p w14:paraId="0B68C28C" w14:textId="77777777" w:rsidR="00B00159" w:rsidRPr="00437A24" w:rsidRDefault="00B00159" w:rsidP="00BF4733">
            <w:pPr>
              <w:pStyle w:val="ConsPlusNormal"/>
              <w:widowControl/>
              <w:ind w:firstLine="0"/>
              <w:jc w:val="both"/>
              <w:rPr>
                <w:sz w:val="24"/>
                <w:szCs w:val="24"/>
              </w:rPr>
            </w:pPr>
            <w:r w:rsidRPr="00437A24">
              <w:rPr>
                <w:sz w:val="24"/>
                <w:szCs w:val="24"/>
              </w:rPr>
              <w:t>Цель:</w:t>
            </w:r>
          </w:p>
          <w:p w14:paraId="4CFC3B11" w14:textId="77777777" w:rsidR="00B00159" w:rsidRPr="00437A24" w:rsidRDefault="00B00159" w:rsidP="00BF4733">
            <w:pPr>
              <w:pStyle w:val="ConsPlusNormal"/>
              <w:widowControl/>
              <w:ind w:firstLine="0"/>
              <w:jc w:val="both"/>
              <w:rPr>
                <w:sz w:val="24"/>
                <w:szCs w:val="24"/>
              </w:rPr>
            </w:pPr>
            <w:r w:rsidRPr="00437A24">
              <w:rPr>
                <w:sz w:val="24"/>
                <w:szCs w:val="24"/>
              </w:rPr>
              <w:t>Развитие земельно-имущественных отношений в Боготольском районе посредством создания условий для вовлечения в хозяйственный оборот объектов муниципального имущества, и имущества, имеющего признаки бесхозяйного свободных земельных участков, повышения эффективности управления и распоряжения муниципальным имуществом и земельными ресурсами района.</w:t>
            </w:r>
          </w:p>
          <w:p w14:paraId="0372DC96" w14:textId="77777777" w:rsidR="00B00159" w:rsidRPr="00437A24" w:rsidRDefault="00B00159" w:rsidP="00BF4733">
            <w:pPr>
              <w:pStyle w:val="ConsPlusNormal"/>
              <w:widowControl/>
              <w:ind w:firstLine="0"/>
              <w:jc w:val="both"/>
            </w:pPr>
            <w:r w:rsidRPr="00437A24">
              <w:rPr>
                <w:sz w:val="24"/>
                <w:szCs w:val="24"/>
              </w:rPr>
              <w:t>Задачи:</w:t>
            </w:r>
            <w:r w:rsidRPr="00437A24">
              <w:t xml:space="preserve"> </w:t>
            </w:r>
          </w:p>
          <w:p w14:paraId="68851F10" w14:textId="77777777" w:rsidR="00B00159" w:rsidRPr="00437A24" w:rsidRDefault="00B00159" w:rsidP="00BF4733">
            <w:pPr>
              <w:pStyle w:val="ConsPlusNormal"/>
              <w:widowControl/>
              <w:ind w:firstLine="0"/>
              <w:jc w:val="both"/>
              <w:rPr>
                <w:sz w:val="24"/>
                <w:szCs w:val="24"/>
              </w:rPr>
            </w:pPr>
            <w:r w:rsidRPr="00437A24">
              <w:rPr>
                <w:sz w:val="24"/>
                <w:szCs w:val="24"/>
              </w:rPr>
              <w:lastRenderedPageBreak/>
              <w:t>1.Постановка на учет объектов коммунального назначения и иных объектов, имеющих признаки бесхозяйных, расположенных на территории Боготольского района;</w:t>
            </w:r>
          </w:p>
          <w:p w14:paraId="560587F8" w14:textId="77777777" w:rsidR="00B00159" w:rsidRPr="00437A24" w:rsidRDefault="00B00159" w:rsidP="00BF4733">
            <w:pPr>
              <w:pStyle w:val="ConsPlusNormal"/>
              <w:widowControl/>
              <w:ind w:firstLine="0"/>
              <w:jc w:val="both"/>
              <w:rPr>
                <w:sz w:val="24"/>
                <w:szCs w:val="24"/>
              </w:rPr>
            </w:pPr>
            <w:r w:rsidRPr="00437A24">
              <w:rPr>
                <w:sz w:val="24"/>
                <w:szCs w:val="24"/>
              </w:rPr>
              <w:t>2.Обеспечение изготовления технической документации на  муниципальные объекты недвижимого имущества, формирование земельных участков;</w:t>
            </w:r>
          </w:p>
          <w:p w14:paraId="2D3E2929" w14:textId="77777777" w:rsidR="00B00159" w:rsidRPr="00437A24" w:rsidRDefault="00B00159" w:rsidP="00BF4733">
            <w:pPr>
              <w:pStyle w:val="ConsPlusNormal"/>
              <w:widowControl/>
              <w:ind w:firstLine="0"/>
              <w:jc w:val="both"/>
              <w:rPr>
                <w:rFonts w:eastAsia="Calibri"/>
                <w:sz w:val="24"/>
                <w:szCs w:val="24"/>
                <w:lang w:eastAsia="en-US"/>
              </w:rPr>
            </w:pPr>
            <w:r w:rsidRPr="00437A24">
              <w:rPr>
                <w:sz w:val="24"/>
                <w:szCs w:val="24"/>
              </w:rPr>
              <w:t>3.Обеспечение повышения эффективности использования муниципального имущества и земельных ресурсов</w:t>
            </w:r>
          </w:p>
        </w:tc>
      </w:tr>
      <w:tr w:rsidR="00437A24" w:rsidRPr="00437A24" w14:paraId="2FC4FE20" w14:textId="77777777" w:rsidTr="00BF4733">
        <w:trPr>
          <w:trHeight w:val="558"/>
        </w:trPr>
        <w:tc>
          <w:tcPr>
            <w:tcW w:w="2400" w:type="dxa"/>
            <w:tcBorders>
              <w:top w:val="single" w:sz="4" w:space="0" w:color="auto"/>
              <w:left w:val="single" w:sz="4" w:space="0" w:color="auto"/>
              <w:bottom w:val="single" w:sz="4" w:space="0" w:color="auto"/>
              <w:right w:val="single" w:sz="4" w:space="0" w:color="auto"/>
            </w:tcBorders>
            <w:hideMark/>
          </w:tcPr>
          <w:p w14:paraId="402A7F42" w14:textId="77777777" w:rsidR="00B00159" w:rsidRPr="00437A24" w:rsidRDefault="00B00159" w:rsidP="00BF4733">
            <w:pPr>
              <w:pStyle w:val="ConsPlusCell"/>
              <w:spacing w:line="276" w:lineRule="auto"/>
              <w:rPr>
                <w:rFonts w:ascii="Arial" w:hAnsi="Arial" w:cs="Arial"/>
                <w:sz w:val="24"/>
                <w:szCs w:val="24"/>
              </w:rPr>
            </w:pPr>
            <w:r w:rsidRPr="00437A24">
              <w:rPr>
                <w:rFonts w:ascii="Arial" w:hAnsi="Arial" w:cs="Arial"/>
                <w:sz w:val="24"/>
                <w:szCs w:val="24"/>
              </w:rPr>
              <w:lastRenderedPageBreak/>
              <w:t>Ожидаемые результаты от реализации подпрограммы</w:t>
            </w:r>
          </w:p>
        </w:tc>
        <w:tc>
          <w:tcPr>
            <w:tcW w:w="7381" w:type="dxa"/>
            <w:tcBorders>
              <w:top w:val="single" w:sz="4" w:space="0" w:color="auto"/>
              <w:left w:val="single" w:sz="4" w:space="0" w:color="auto"/>
              <w:bottom w:val="single" w:sz="4" w:space="0" w:color="auto"/>
              <w:right w:val="single" w:sz="4" w:space="0" w:color="auto"/>
            </w:tcBorders>
            <w:hideMark/>
          </w:tcPr>
          <w:p w14:paraId="1491931A" w14:textId="2FFE7964" w:rsidR="00B00159" w:rsidRPr="00437A24" w:rsidRDefault="005B63A3" w:rsidP="00BF4733">
            <w:pPr>
              <w:jc w:val="both"/>
              <w:rPr>
                <w:rFonts w:ascii="Arial" w:hAnsi="Arial" w:cs="Arial"/>
                <w:bCs/>
                <w:sz w:val="24"/>
                <w:szCs w:val="24"/>
              </w:rPr>
            </w:pPr>
            <w:r w:rsidRPr="00437A24">
              <w:rPr>
                <w:rFonts w:ascii="Arial" w:hAnsi="Arial" w:cs="Arial"/>
                <w:bCs/>
                <w:sz w:val="24"/>
                <w:szCs w:val="24"/>
              </w:rPr>
              <w:t>Ожидаемые результаты от реализации подпрограммы с указанием динамики изменения показателей результативности, отражающих социально-экономическую эффективность реализации подпрограммы, приведены в приложении № 1 к подпрограмме</w:t>
            </w:r>
          </w:p>
        </w:tc>
      </w:tr>
      <w:tr w:rsidR="00437A24" w:rsidRPr="00437A24" w14:paraId="5D531657" w14:textId="77777777" w:rsidTr="00BF4733">
        <w:trPr>
          <w:trHeight w:val="211"/>
        </w:trPr>
        <w:tc>
          <w:tcPr>
            <w:tcW w:w="2400" w:type="dxa"/>
            <w:tcBorders>
              <w:top w:val="single" w:sz="4" w:space="0" w:color="auto"/>
              <w:left w:val="single" w:sz="4" w:space="0" w:color="auto"/>
              <w:bottom w:val="single" w:sz="4" w:space="0" w:color="auto"/>
              <w:right w:val="single" w:sz="4" w:space="0" w:color="auto"/>
            </w:tcBorders>
            <w:hideMark/>
          </w:tcPr>
          <w:p w14:paraId="3355D583" w14:textId="77777777" w:rsidR="00B00159" w:rsidRPr="00437A24" w:rsidRDefault="00B00159" w:rsidP="00BF4733">
            <w:pPr>
              <w:pStyle w:val="ConsPlusCell"/>
              <w:spacing w:line="276" w:lineRule="auto"/>
              <w:rPr>
                <w:rFonts w:ascii="Arial" w:hAnsi="Arial" w:cs="Arial"/>
                <w:sz w:val="24"/>
                <w:szCs w:val="24"/>
              </w:rPr>
            </w:pPr>
            <w:r w:rsidRPr="00437A24">
              <w:rPr>
                <w:rFonts w:ascii="Arial" w:hAnsi="Arial" w:cs="Arial"/>
                <w:sz w:val="24"/>
                <w:szCs w:val="24"/>
              </w:rPr>
              <w:t xml:space="preserve">Сроки реализации подпрограммы </w:t>
            </w:r>
          </w:p>
        </w:tc>
        <w:tc>
          <w:tcPr>
            <w:tcW w:w="7381" w:type="dxa"/>
            <w:tcBorders>
              <w:top w:val="single" w:sz="4" w:space="0" w:color="auto"/>
              <w:left w:val="single" w:sz="4" w:space="0" w:color="auto"/>
              <w:bottom w:val="single" w:sz="4" w:space="0" w:color="auto"/>
              <w:right w:val="single" w:sz="4" w:space="0" w:color="auto"/>
            </w:tcBorders>
            <w:hideMark/>
          </w:tcPr>
          <w:p w14:paraId="7EECCBCB" w14:textId="242DEDB1" w:rsidR="00B00159" w:rsidRPr="00437A24" w:rsidRDefault="00B00159" w:rsidP="00AC4465">
            <w:pPr>
              <w:pStyle w:val="ConsPlusCell"/>
              <w:spacing w:line="276" w:lineRule="auto"/>
              <w:rPr>
                <w:rFonts w:ascii="Arial" w:hAnsi="Arial" w:cs="Arial"/>
                <w:sz w:val="24"/>
                <w:szCs w:val="24"/>
              </w:rPr>
            </w:pPr>
            <w:r w:rsidRPr="00437A24">
              <w:rPr>
                <w:rFonts w:ascii="Arial" w:hAnsi="Arial" w:cs="Arial"/>
                <w:sz w:val="24"/>
                <w:szCs w:val="24"/>
              </w:rPr>
              <w:t>01.01.20</w:t>
            </w:r>
            <w:r w:rsidR="003C120B" w:rsidRPr="00437A24">
              <w:rPr>
                <w:rFonts w:ascii="Arial" w:hAnsi="Arial" w:cs="Arial"/>
                <w:sz w:val="24"/>
                <w:szCs w:val="24"/>
              </w:rPr>
              <w:t>2</w:t>
            </w:r>
            <w:r w:rsidR="0054563D" w:rsidRPr="00437A24">
              <w:rPr>
                <w:rFonts w:ascii="Arial" w:hAnsi="Arial" w:cs="Arial"/>
                <w:sz w:val="24"/>
                <w:szCs w:val="24"/>
              </w:rPr>
              <w:t>4</w:t>
            </w:r>
            <w:r w:rsidRPr="00437A24">
              <w:rPr>
                <w:rFonts w:ascii="Arial" w:hAnsi="Arial" w:cs="Arial"/>
                <w:sz w:val="24"/>
                <w:szCs w:val="24"/>
              </w:rPr>
              <w:t xml:space="preserve"> - 31.12.202</w:t>
            </w:r>
            <w:r w:rsidR="0054563D" w:rsidRPr="00437A24">
              <w:rPr>
                <w:rFonts w:ascii="Arial" w:hAnsi="Arial" w:cs="Arial"/>
                <w:sz w:val="24"/>
                <w:szCs w:val="24"/>
              </w:rPr>
              <w:t>6</w:t>
            </w:r>
            <w:r w:rsidRPr="00437A24">
              <w:rPr>
                <w:rFonts w:ascii="Arial" w:hAnsi="Arial" w:cs="Arial"/>
                <w:sz w:val="24"/>
                <w:szCs w:val="24"/>
              </w:rPr>
              <w:t xml:space="preserve"> годы без деления на этапы</w:t>
            </w:r>
          </w:p>
        </w:tc>
      </w:tr>
      <w:tr w:rsidR="00B00159" w:rsidRPr="00437A24" w14:paraId="6EACEEA2" w14:textId="77777777" w:rsidTr="00BF4733">
        <w:trPr>
          <w:trHeight w:val="416"/>
        </w:trPr>
        <w:tc>
          <w:tcPr>
            <w:tcW w:w="2400" w:type="dxa"/>
            <w:tcBorders>
              <w:top w:val="single" w:sz="4" w:space="0" w:color="auto"/>
              <w:left w:val="single" w:sz="4" w:space="0" w:color="auto"/>
              <w:bottom w:val="single" w:sz="4" w:space="0" w:color="auto"/>
              <w:right w:val="single" w:sz="4" w:space="0" w:color="auto"/>
            </w:tcBorders>
            <w:hideMark/>
          </w:tcPr>
          <w:p w14:paraId="578D0183" w14:textId="77777777" w:rsidR="00B00159" w:rsidRPr="00437A24" w:rsidRDefault="00B00159" w:rsidP="00BF4733">
            <w:pPr>
              <w:spacing w:line="276" w:lineRule="auto"/>
              <w:ind w:left="1"/>
              <w:rPr>
                <w:rFonts w:ascii="Arial" w:hAnsi="Arial" w:cs="Arial"/>
                <w:sz w:val="24"/>
                <w:szCs w:val="24"/>
              </w:rPr>
            </w:pPr>
            <w:r w:rsidRPr="00437A24">
              <w:rPr>
                <w:rFonts w:ascii="Arial" w:hAnsi="Arial" w:cs="Arial"/>
                <w:sz w:val="24"/>
                <w:szCs w:val="24"/>
              </w:rPr>
              <w:t>Информация по ресурсному обеспечению подпрограммы</w:t>
            </w:r>
          </w:p>
        </w:tc>
        <w:tc>
          <w:tcPr>
            <w:tcW w:w="7381" w:type="dxa"/>
            <w:tcBorders>
              <w:top w:val="single" w:sz="4" w:space="0" w:color="auto"/>
              <w:left w:val="single" w:sz="4" w:space="0" w:color="auto"/>
              <w:bottom w:val="single" w:sz="4" w:space="0" w:color="auto"/>
              <w:right w:val="single" w:sz="4" w:space="0" w:color="auto"/>
            </w:tcBorders>
            <w:hideMark/>
          </w:tcPr>
          <w:p w14:paraId="577FECBC" w14:textId="77777777" w:rsidR="00B00159" w:rsidRPr="00437A24" w:rsidRDefault="00B00159" w:rsidP="00BF4733">
            <w:pPr>
              <w:spacing w:line="276" w:lineRule="auto"/>
              <w:ind w:left="1"/>
              <w:jc w:val="both"/>
              <w:rPr>
                <w:rFonts w:ascii="Arial" w:hAnsi="Arial" w:cs="Arial"/>
                <w:sz w:val="24"/>
                <w:szCs w:val="24"/>
              </w:rPr>
            </w:pPr>
            <w:r w:rsidRPr="00437A24">
              <w:rPr>
                <w:rFonts w:ascii="Arial" w:hAnsi="Arial" w:cs="Arial"/>
                <w:sz w:val="24"/>
                <w:szCs w:val="24"/>
              </w:rPr>
              <w:t>Источник финансирования – средства районного бюджета.</w:t>
            </w:r>
          </w:p>
          <w:p w14:paraId="61A9C295" w14:textId="5C55C7CB" w:rsidR="00B00159" w:rsidRPr="00437A24" w:rsidRDefault="00B00159" w:rsidP="00BF4733">
            <w:pPr>
              <w:spacing w:line="276" w:lineRule="auto"/>
              <w:ind w:left="1"/>
              <w:jc w:val="both"/>
              <w:rPr>
                <w:rFonts w:ascii="Arial" w:hAnsi="Arial" w:cs="Arial"/>
                <w:sz w:val="24"/>
                <w:szCs w:val="24"/>
              </w:rPr>
            </w:pPr>
            <w:r w:rsidRPr="00437A24">
              <w:rPr>
                <w:rFonts w:ascii="Arial" w:hAnsi="Arial" w:cs="Arial"/>
                <w:sz w:val="24"/>
                <w:szCs w:val="24"/>
              </w:rPr>
              <w:t xml:space="preserve">Объем бюджетных ассигнований на реализацию подпрограммы составляет </w:t>
            </w:r>
            <w:r w:rsidR="0054563D" w:rsidRPr="00437A24">
              <w:rPr>
                <w:rFonts w:ascii="Arial" w:hAnsi="Arial" w:cs="Arial"/>
                <w:sz w:val="24"/>
                <w:szCs w:val="24"/>
              </w:rPr>
              <w:t xml:space="preserve">670,0 </w:t>
            </w:r>
            <w:r w:rsidR="00FC10F0" w:rsidRPr="00437A24">
              <w:rPr>
                <w:rFonts w:ascii="Arial" w:hAnsi="Arial" w:cs="Arial"/>
                <w:sz w:val="24"/>
                <w:szCs w:val="24"/>
              </w:rPr>
              <w:t>тыс.</w:t>
            </w:r>
            <w:r w:rsidRPr="00437A24">
              <w:rPr>
                <w:rFonts w:ascii="Arial" w:hAnsi="Arial" w:cs="Arial"/>
                <w:sz w:val="24"/>
                <w:szCs w:val="24"/>
              </w:rPr>
              <w:t>рублей, в том числе по годам:</w:t>
            </w:r>
          </w:p>
          <w:p w14:paraId="489AC99C" w14:textId="3085B29C" w:rsidR="00B00159" w:rsidRPr="00437A24" w:rsidRDefault="00B00159" w:rsidP="00BF4733">
            <w:pPr>
              <w:spacing w:line="276" w:lineRule="auto"/>
              <w:ind w:left="1"/>
              <w:jc w:val="both"/>
              <w:rPr>
                <w:rFonts w:ascii="Arial" w:hAnsi="Arial" w:cs="Arial"/>
                <w:sz w:val="24"/>
                <w:szCs w:val="24"/>
              </w:rPr>
            </w:pPr>
            <w:r w:rsidRPr="00437A24">
              <w:rPr>
                <w:rFonts w:ascii="Arial" w:hAnsi="Arial" w:cs="Arial"/>
                <w:sz w:val="24"/>
                <w:szCs w:val="24"/>
              </w:rPr>
              <w:t>202</w:t>
            </w:r>
            <w:r w:rsidR="0054563D" w:rsidRPr="00437A24">
              <w:rPr>
                <w:rFonts w:ascii="Arial" w:hAnsi="Arial" w:cs="Arial"/>
                <w:sz w:val="24"/>
                <w:szCs w:val="24"/>
              </w:rPr>
              <w:t>4</w:t>
            </w:r>
            <w:r w:rsidRPr="00437A24">
              <w:rPr>
                <w:rFonts w:ascii="Arial" w:hAnsi="Arial" w:cs="Arial"/>
                <w:sz w:val="24"/>
                <w:szCs w:val="24"/>
              </w:rPr>
              <w:t xml:space="preserve"> год –</w:t>
            </w:r>
            <w:r w:rsidR="00AC4465" w:rsidRPr="00437A24">
              <w:rPr>
                <w:rFonts w:ascii="Arial" w:hAnsi="Arial" w:cs="Arial"/>
                <w:sz w:val="24"/>
                <w:szCs w:val="24"/>
              </w:rPr>
              <w:t xml:space="preserve"> </w:t>
            </w:r>
            <w:r w:rsidR="0054563D" w:rsidRPr="00437A24">
              <w:rPr>
                <w:rFonts w:ascii="Arial" w:hAnsi="Arial" w:cs="Arial"/>
                <w:sz w:val="24"/>
                <w:szCs w:val="24"/>
              </w:rPr>
              <w:t>160,0</w:t>
            </w:r>
            <w:r w:rsidR="00FC10F0" w:rsidRPr="00437A24">
              <w:rPr>
                <w:rFonts w:ascii="Arial" w:hAnsi="Arial" w:cs="Arial"/>
                <w:sz w:val="24"/>
                <w:szCs w:val="24"/>
              </w:rPr>
              <w:t xml:space="preserve"> </w:t>
            </w:r>
            <w:r w:rsidR="00AC4465" w:rsidRPr="00437A24">
              <w:rPr>
                <w:rFonts w:ascii="Arial" w:hAnsi="Arial" w:cs="Arial"/>
                <w:sz w:val="24"/>
                <w:szCs w:val="24"/>
              </w:rPr>
              <w:t xml:space="preserve"> </w:t>
            </w:r>
            <w:r w:rsidRPr="00437A24">
              <w:rPr>
                <w:rFonts w:ascii="Arial" w:hAnsi="Arial" w:cs="Arial"/>
                <w:sz w:val="24"/>
                <w:szCs w:val="24"/>
              </w:rPr>
              <w:t>ыс. рублей;</w:t>
            </w:r>
          </w:p>
          <w:p w14:paraId="75354CB2" w14:textId="02FECCCF" w:rsidR="00B00159" w:rsidRPr="00437A24" w:rsidRDefault="00B00159" w:rsidP="00BF4733">
            <w:pPr>
              <w:spacing w:line="276" w:lineRule="auto"/>
              <w:ind w:left="1"/>
              <w:jc w:val="both"/>
              <w:rPr>
                <w:rFonts w:ascii="Arial" w:hAnsi="Arial" w:cs="Arial"/>
                <w:sz w:val="24"/>
                <w:szCs w:val="24"/>
              </w:rPr>
            </w:pPr>
            <w:r w:rsidRPr="00437A24">
              <w:rPr>
                <w:rFonts w:ascii="Arial" w:hAnsi="Arial" w:cs="Arial"/>
                <w:sz w:val="24"/>
                <w:szCs w:val="24"/>
              </w:rPr>
              <w:t>20</w:t>
            </w:r>
            <w:r w:rsidR="00FC10F0" w:rsidRPr="00437A24">
              <w:rPr>
                <w:rFonts w:ascii="Arial" w:hAnsi="Arial" w:cs="Arial"/>
                <w:sz w:val="24"/>
                <w:szCs w:val="24"/>
              </w:rPr>
              <w:t>2</w:t>
            </w:r>
            <w:r w:rsidR="0054563D" w:rsidRPr="00437A24">
              <w:rPr>
                <w:rFonts w:ascii="Arial" w:hAnsi="Arial" w:cs="Arial"/>
                <w:sz w:val="24"/>
                <w:szCs w:val="24"/>
              </w:rPr>
              <w:t>5</w:t>
            </w:r>
            <w:r w:rsidRPr="00437A24">
              <w:rPr>
                <w:rFonts w:ascii="Arial" w:hAnsi="Arial" w:cs="Arial"/>
                <w:sz w:val="24"/>
                <w:szCs w:val="24"/>
              </w:rPr>
              <w:t xml:space="preserve"> год – </w:t>
            </w:r>
            <w:r w:rsidR="0054563D" w:rsidRPr="00437A24">
              <w:rPr>
                <w:rFonts w:ascii="Arial" w:hAnsi="Arial" w:cs="Arial"/>
                <w:sz w:val="24"/>
                <w:szCs w:val="24"/>
              </w:rPr>
              <w:t>2</w:t>
            </w:r>
            <w:r w:rsidR="005B63A3" w:rsidRPr="00437A24">
              <w:rPr>
                <w:rFonts w:ascii="Arial" w:hAnsi="Arial" w:cs="Arial"/>
                <w:sz w:val="24"/>
                <w:szCs w:val="24"/>
              </w:rPr>
              <w:t>55</w:t>
            </w:r>
            <w:r w:rsidRPr="00437A24">
              <w:rPr>
                <w:rFonts w:ascii="Arial" w:hAnsi="Arial" w:cs="Arial"/>
                <w:sz w:val="24"/>
                <w:szCs w:val="24"/>
              </w:rPr>
              <w:t>,0 тыс. рублей;</w:t>
            </w:r>
          </w:p>
          <w:p w14:paraId="18CC3F81" w14:textId="610D9097" w:rsidR="00B00159" w:rsidRPr="00437A24" w:rsidRDefault="00FC10F0" w:rsidP="00AC4465">
            <w:pPr>
              <w:spacing w:line="276" w:lineRule="auto"/>
              <w:ind w:left="1"/>
              <w:jc w:val="both"/>
              <w:rPr>
                <w:rFonts w:ascii="Arial" w:hAnsi="Arial" w:cs="Arial"/>
                <w:i/>
                <w:sz w:val="24"/>
                <w:szCs w:val="24"/>
              </w:rPr>
            </w:pPr>
            <w:r w:rsidRPr="00437A24">
              <w:rPr>
                <w:rFonts w:ascii="Arial" w:hAnsi="Arial" w:cs="Arial"/>
                <w:sz w:val="24"/>
                <w:szCs w:val="24"/>
              </w:rPr>
              <w:t>202</w:t>
            </w:r>
            <w:r w:rsidR="0054563D" w:rsidRPr="00437A24">
              <w:rPr>
                <w:rFonts w:ascii="Arial" w:hAnsi="Arial" w:cs="Arial"/>
                <w:sz w:val="24"/>
                <w:szCs w:val="24"/>
              </w:rPr>
              <w:t>6</w:t>
            </w:r>
            <w:r w:rsidR="00B00159" w:rsidRPr="00437A24">
              <w:rPr>
                <w:rFonts w:ascii="Arial" w:hAnsi="Arial" w:cs="Arial"/>
                <w:sz w:val="24"/>
                <w:szCs w:val="24"/>
              </w:rPr>
              <w:t xml:space="preserve"> год</w:t>
            </w:r>
            <w:r w:rsidR="00B00159" w:rsidRPr="00437A24">
              <w:rPr>
                <w:rFonts w:ascii="Arial" w:hAnsi="Arial" w:cs="Arial"/>
                <w:i/>
                <w:sz w:val="24"/>
                <w:szCs w:val="24"/>
              </w:rPr>
              <w:t xml:space="preserve"> – </w:t>
            </w:r>
            <w:r w:rsidR="0054563D" w:rsidRPr="00437A24">
              <w:rPr>
                <w:rFonts w:ascii="Arial" w:hAnsi="Arial" w:cs="Arial"/>
                <w:iCs/>
                <w:sz w:val="24"/>
                <w:szCs w:val="24"/>
              </w:rPr>
              <w:t>2</w:t>
            </w:r>
            <w:r w:rsidR="00AC4465" w:rsidRPr="00437A24">
              <w:rPr>
                <w:rFonts w:ascii="Arial" w:hAnsi="Arial" w:cs="Arial"/>
                <w:sz w:val="24"/>
                <w:szCs w:val="24"/>
              </w:rPr>
              <w:t>55</w:t>
            </w:r>
            <w:r w:rsidR="00B00159" w:rsidRPr="00437A24">
              <w:rPr>
                <w:rFonts w:ascii="Arial" w:hAnsi="Arial" w:cs="Arial"/>
                <w:sz w:val="24"/>
                <w:szCs w:val="24"/>
              </w:rPr>
              <w:t>,0 тыс. рублей.</w:t>
            </w:r>
          </w:p>
        </w:tc>
      </w:tr>
    </w:tbl>
    <w:p w14:paraId="7B4BB495" w14:textId="77777777" w:rsidR="00B00159" w:rsidRPr="00437A24" w:rsidRDefault="00B00159" w:rsidP="00B00159">
      <w:pPr>
        <w:pStyle w:val="ConsPlusCell"/>
        <w:jc w:val="center"/>
        <w:rPr>
          <w:rFonts w:ascii="Arial" w:hAnsi="Arial" w:cs="Arial"/>
          <w:sz w:val="24"/>
          <w:szCs w:val="24"/>
        </w:rPr>
      </w:pPr>
    </w:p>
    <w:p w14:paraId="225BC286" w14:textId="77777777" w:rsidR="00B00159" w:rsidRPr="00437A24" w:rsidRDefault="00B00159" w:rsidP="00B00159">
      <w:pPr>
        <w:pStyle w:val="ConsPlusCell"/>
        <w:ind w:firstLine="709"/>
        <w:jc w:val="center"/>
        <w:rPr>
          <w:rFonts w:ascii="Arial" w:hAnsi="Arial" w:cs="Arial"/>
          <w:sz w:val="24"/>
          <w:szCs w:val="24"/>
        </w:rPr>
      </w:pPr>
      <w:r w:rsidRPr="00437A24">
        <w:rPr>
          <w:rFonts w:ascii="Arial" w:hAnsi="Arial" w:cs="Arial"/>
          <w:sz w:val="24"/>
          <w:szCs w:val="24"/>
        </w:rPr>
        <w:t>2. Мероприятия подпрограммы</w:t>
      </w:r>
    </w:p>
    <w:p w14:paraId="3542550A" w14:textId="77777777" w:rsidR="00B00159" w:rsidRPr="00437A24" w:rsidRDefault="00B00159" w:rsidP="00B00159">
      <w:pPr>
        <w:pStyle w:val="ConsPlusCell"/>
        <w:ind w:firstLine="709"/>
        <w:jc w:val="center"/>
        <w:rPr>
          <w:rFonts w:ascii="Arial" w:hAnsi="Arial" w:cs="Arial"/>
          <w:sz w:val="24"/>
          <w:szCs w:val="24"/>
        </w:rPr>
      </w:pPr>
    </w:p>
    <w:p w14:paraId="4CC5299D" w14:textId="1421E26A" w:rsidR="00B00159" w:rsidRPr="00437A24" w:rsidRDefault="00B00159" w:rsidP="00B00159">
      <w:pPr>
        <w:pStyle w:val="ConsPlusCell"/>
        <w:ind w:firstLine="709"/>
        <w:jc w:val="both"/>
        <w:rPr>
          <w:rFonts w:ascii="Arial" w:hAnsi="Arial" w:cs="Arial"/>
          <w:sz w:val="24"/>
          <w:szCs w:val="24"/>
        </w:rPr>
      </w:pPr>
      <w:r w:rsidRPr="00437A24">
        <w:rPr>
          <w:rFonts w:ascii="Arial" w:hAnsi="Arial" w:cs="Arial"/>
          <w:sz w:val="24"/>
          <w:szCs w:val="24"/>
        </w:rPr>
        <w:t>Перечень подпрограммных мероприятий представлен в приложении № 2 подпрограммы «Повышение эффективности управления муниципальным имуществом и земельными ресурсами Боготольского района».</w:t>
      </w:r>
    </w:p>
    <w:p w14:paraId="42DA42BA" w14:textId="77777777" w:rsidR="00B00159" w:rsidRPr="00437A24" w:rsidRDefault="00B00159" w:rsidP="00B00159">
      <w:pPr>
        <w:pStyle w:val="ConsPlusCell"/>
        <w:ind w:firstLine="709"/>
        <w:jc w:val="center"/>
        <w:rPr>
          <w:rFonts w:ascii="Arial" w:hAnsi="Arial" w:cs="Arial"/>
          <w:sz w:val="24"/>
          <w:szCs w:val="24"/>
        </w:rPr>
      </w:pPr>
    </w:p>
    <w:p w14:paraId="635E6A57" w14:textId="54FD448E" w:rsidR="00B00159" w:rsidRPr="00437A24" w:rsidRDefault="00B00159" w:rsidP="00F3298E">
      <w:pPr>
        <w:pStyle w:val="ConsPlusCell"/>
        <w:ind w:firstLine="709"/>
        <w:jc w:val="center"/>
        <w:rPr>
          <w:rFonts w:ascii="Arial" w:hAnsi="Arial" w:cs="Arial"/>
          <w:sz w:val="24"/>
          <w:szCs w:val="24"/>
        </w:rPr>
      </w:pPr>
      <w:r w:rsidRPr="00437A24">
        <w:rPr>
          <w:rFonts w:ascii="Arial" w:hAnsi="Arial" w:cs="Arial"/>
          <w:sz w:val="24"/>
          <w:szCs w:val="24"/>
        </w:rPr>
        <w:t>3. Механизм реализации подпрограммы</w:t>
      </w:r>
    </w:p>
    <w:p w14:paraId="38227076" w14:textId="77777777" w:rsidR="00B00159" w:rsidRPr="00437A24" w:rsidRDefault="00B00159" w:rsidP="00B00159">
      <w:pPr>
        <w:pStyle w:val="ConsPlusCell"/>
        <w:ind w:firstLine="709"/>
        <w:jc w:val="both"/>
        <w:rPr>
          <w:rFonts w:ascii="Arial" w:hAnsi="Arial" w:cs="Arial"/>
          <w:sz w:val="24"/>
          <w:szCs w:val="24"/>
        </w:rPr>
      </w:pPr>
    </w:p>
    <w:p w14:paraId="1C412514" w14:textId="77777777" w:rsidR="00B00159" w:rsidRPr="00437A24" w:rsidRDefault="00B00159" w:rsidP="00B00159">
      <w:pPr>
        <w:pStyle w:val="ConsPlusCell"/>
        <w:ind w:firstLine="709"/>
        <w:jc w:val="both"/>
        <w:rPr>
          <w:rFonts w:ascii="Arial" w:hAnsi="Arial" w:cs="Arial"/>
          <w:sz w:val="24"/>
          <w:szCs w:val="24"/>
        </w:rPr>
      </w:pPr>
      <w:r w:rsidRPr="00437A24">
        <w:rPr>
          <w:rFonts w:ascii="Arial" w:hAnsi="Arial" w:cs="Arial"/>
          <w:sz w:val="24"/>
          <w:szCs w:val="24"/>
        </w:rPr>
        <w:t>Система мероприятий раскрыта в приложении к подпрограмме.</w:t>
      </w:r>
    </w:p>
    <w:p w14:paraId="0A382B50" w14:textId="77777777" w:rsidR="00B00159" w:rsidRPr="00437A24" w:rsidRDefault="00B00159" w:rsidP="00B00159">
      <w:pPr>
        <w:pStyle w:val="ConsPlusCell"/>
        <w:ind w:firstLine="709"/>
        <w:jc w:val="both"/>
        <w:rPr>
          <w:rFonts w:ascii="Arial" w:hAnsi="Arial" w:cs="Arial"/>
          <w:sz w:val="24"/>
          <w:szCs w:val="24"/>
        </w:rPr>
      </w:pPr>
      <w:r w:rsidRPr="00437A24">
        <w:rPr>
          <w:rFonts w:ascii="Arial" w:hAnsi="Arial" w:cs="Arial"/>
          <w:sz w:val="24"/>
          <w:szCs w:val="24"/>
        </w:rPr>
        <w:t xml:space="preserve">Мероприятия подпрограммы определены исходя из основной цели подпрограммы и задач, необходимых для решения поставленной цели. Система мероприятий подпрограммы состоит из следующих основных разделов: </w:t>
      </w:r>
    </w:p>
    <w:p w14:paraId="27E254A3" w14:textId="77777777" w:rsidR="00B00159" w:rsidRPr="00437A24" w:rsidRDefault="00B00159" w:rsidP="00B00159">
      <w:pPr>
        <w:pStyle w:val="ConsPlusCell"/>
        <w:ind w:firstLine="709"/>
        <w:jc w:val="both"/>
        <w:rPr>
          <w:rFonts w:ascii="Arial" w:hAnsi="Arial" w:cs="Arial"/>
          <w:sz w:val="24"/>
          <w:szCs w:val="24"/>
        </w:rPr>
      </w:pPr>
      <w:r w:rsidRPr="00437A24">
        <w:rPr>
          <w:rFonts w:ascii="Arial" w:hAnsi="Arial" w:cs="Arial"/>
          <w:sz w:val="24"/>
          <w:szCs w:val="24"/>
        </w:rPr>
        <w:t>- проведение мероприятий по постановке на учет объектов коммунального назначения и иных объектов, имеющих признаки бесхозяйных, на территории Боготольского района;</w:t>
      </w:r>
    </w:p>
    <w:p w14:paraId="30D5AA03" w14:textId="77777777" w:rsidR="00B00159" w:rsidRPr="00437A24" w:rsidRDefault="00B00159" w:rsidP="00B00159">
      <w:pPr>
        <w:pStyle w:val="ConsPlusCell"/>
        <w:ind w:firstLine="709"/>
        <w:jc w:val="both"/>
        <w:rPr>
          <w:rFonts w:ascii="Arial" w:hAnsi="Arial" w:cs="Arial"/>
          <w:sz w:val="24"/>
          <w:szCs w:val="24"/>
        </w:rPr>
      </w:pPr>
      <w:r w:rsidRPr="00437A24">
        <w:rPr>
          <w:rFonts w:ascii="Arial" w:hAnsi="Arial" w:cs="Arial"/>
          <w:sz w:val="24"/>
          <w:szCs w:val="24"/>
        </w:rPr>
        <w:t>- обеспечение изготовления технической документации на объекты недвижимого имущества, формирование земельных участков;</w:t>
      </w:r>
    </w:p>
    <w:p w14:paraId="0FE802CB" w14:textId="77777777" w:rsidR="00B00159" w:rsidRPr="00437A24" w:rsidRDefault="00B00159" w:rsidP="00B00159">
      <w:pPr>
        <w:pStyle w:val="ConsPlusCell"/>
        <w:ind w:firstLine="709"/>
        <w:jc w:val="both"/>
        <w:rPr>
          <w:rFonts w:ascii="Arial" w:hAnsi="Arial" w:cs="Arial"/>
          <w:sz w:val="24"/>
          <w:szCs w:val="24"/>
        </w:rPr>
      </w:pPr>
      <w:r w:rsidRPr="00437A24">
        <w:rPr>
          <w:rFonts w:ascii="Arial" w:hAnsi="Arial" w:cs="Arial"/>
          <w:sz w:val="24"/>
          <w:szCs w:val="24"/>
        </w:rPr>
        <w:t>- обеспечение повышения эффективности использования муниципального имущества и земельных ресурсов.</w:t>
      </w:r>
    </w:p>
    <w:p w14:paraId="52BFE715" w14:textId="77777777" w:rsidR="00B00159" w:rsidRPr="00437A24" w:rsidRDefault="00B00159" w:rsidP="00B00159">
      <w:pPr>
        <w:pStyle w:val="ConsPlusCell"/>
        <w:ind w:firstLine="709"/>
        <w:jc w:val="both"/>
        <w:rPr>
          <w:rFonts w:ascii="Arial" w:hAnsi="Arial" w:cs="Arial"/>
          <w:sz w:val="24"/>
          <w:szCs w:val="24"/>
        </w:rPr>
      </w:pPr>
      <w:r w:rsidRPr="00437A24">
        <w:rPr>
          <w:rFonts w:ascii="Arial" w:hAnsi="Arial" w:cs="Arial"/>
          <w:sz w:val="24"/>
          <w:szCs w:val="24"/>
        </w:rPr>
        <w:t>Проведение мероприятий по постановке на учет объектов коммунального назначения и иных объектов, имеющих признаки бесхозяйных, на территории Боготольского района</w:t>
      </w:r>
    </w:p>
    <w:p w14:paraId="2710F975" w14:textId="77777777" w:rsidR="00B00159" w:rsidRPr="00437A24" w:rsidRDefault="00B00159" w:rsidP="00B00159">
      <w:pPr>
        <w:pStyle w:val="ConsPlusCell"/>
        <w:ind w:firstLine="709"/>
        <w:jc w:val="both"/>
        <w:rPr>
          <w:rFonts w:ascii="Arial" w:hAnsi="Arial" w:cs="Arial"/>
          <w:sz w:val="24"/>
          <w:szCs w:val="24"/>
        </w:rPr>
      </w:pPr>
      <w:r w:rsidRPr="00437A24">
        <w:rPr>
          <w:rFonts w:ascii="Arial" w:hAnsi="Arial" w:cs="Arial"/>
          <w:sz w:val="24"/>
          <w:szCs w:val="24"/>
        </w:rPr>
        <w:t xml:space="preserve">В целях организации в границах Боготольского района электро-, тепло-, газо- и водоснабжения населения, водоотведения, обеспечения качественной, надежной и безопасной эксплуатации объектов коммунального назначения и иных объектов, имеющих признаки бесхозяйных, в рамках реализации Программы предусмотрено проведение мероприятий  по оформлению в муниципальную собственность бесхозяйных объектов. Подход предполагается комплексный и заключается в реализации следующих мероприятий: </w:t>
      </w:r>
    </w:p>
    <w:p w14:paraId="513EB566" w14:textId="77777777" w:rsidR="00B00159" w:rsidRPr="00437A24" w:rsidRDefault="00B00159" w:rsidP="00B00159">
      <w:pPr>
        <w:pStyle w:val="ConsPlusCell"/>
        <w:ind w:firstLine="709"/>
        <w:jc w:val="both"/>
        <w:rPr>
          <w:rFonts w:ascii="Arial" w:hAnsi="Arial" w:cs="Arial"/>
          <w:sz w:val="24"/>
          <w:szCs w:val="24"/>
        </w:rPr>
      </w:pPr>
      <w:r w:rsidRPr="00437A24">
        <w:rPr>
          <w:rFonts w:ascii="Arial" w:hAnsi="Arial" w:cs="Arial"/>
          <w:sz w:val="24"/>
          <w:szCs w:val="24"/>
        </w:rPr>
        <w:lastRenderedPageBreak/>
        <w:t>- формирование перечней бесхозяйного имущества на основании актов описи имущества, представленных комиссией по выявлению объектов, имеющих признаки бесхозяйных, являющихся недвижимым имуществом, на территории Боготольского района, документов, подтверждающих, что объект недвижимого имущества не имеет собственника, или его собственник неизвестен, или от права собственности на него собственник отказался;</w:t>
      </w:r>
    </w:p>
    <w:p w14:paraId="6DC1F739" w14:textId="77777777" w:rsidR="00B00159" w:rsidRPr="00437A24" w:rsidRDefault="00B00159" w:rsidP="00B00159">
      <w:pPr>
        <w:pStyle w:val="ConsPlusCell"/>
        <w:ind w:firstLine="709"/>
        <w:jc w:val="both"/>
        <w:rPr>
          <w:rFonts w:ascii="Arial" w:hAnsi="Arial" w:cs="Arial"/>
          <w:sz w:val="24"/>
          <w:szCs w:val="24"/>
        </w:rPr>
      </w:pPr>
      <w:r w:rsidRPr="00437A24">
        <w:rPr>
          <w:rFonts w:ascii="Arial" w:hAnsi="Arial" w:cs="Arial"/>
          <w:sz w:val="24"/>
          <w:szCs w:val="24"/>
        </w:rPr>
        <w:t>- организация мероприятий по изготовлению кадастровых паспортов, проведению технической инвентаризации объектов, имеющих признакибесхозяйных;</w:t>
      </w:r>
    </w:p>
    <w:p w14:paraId="4536387F" w14:textId="77777777" w:rsidR="00B00159" w:rsidRPr="00437A24" w:rsidRDefault="00B00159" w:rsidP="00B00159">
      <w:pPr>
        <w:pStyle w:val="ConsPlusCell"/>
        <w:ind w:firstLine="709"/>
        <w:jc w:val="both"/>
        <w:rPr>
          <w:rFonts w:ascii="Arial" w:hAnsi="Arial" w:cs="Arial"/>
          <w:sz w:val="24"/>
          <w:szCs w:val="24"/>
        </w:rPr>
      </w:pPr>
      <w:r w:rsidRPr="00437A24">
        <w:rPr>
          <w:rFonts w:ascii="Arial" w:hAnsi="Arial" w:cs="Arial"/>
          <w:sz w:val="24"/>
          <w:szCs w:val="24"/>
        </w:rPr>
        <w:t>- проведение технической инвентаризации, изготовление кадастровых паспортов в отношении объектов, имеющих признаки бесхозяйных;</w:t>
      </w:r>
    </w:p>
    <w:p w14:paraId="4C224477" w14:textId="77777777" w:rsidR="00B00159" w:rsidRPr="00437A24" w:rsidRDefault="00B00159" w:rsidP="00B00159">
      <w:pPr>
        <w:pStyle w:val="ConsPlusCell"/>
        <w:ind w:firstLine="709"/>
        <w:jc w:val="both"/>
        <w:rPr>
          <w:rFonts w:ascii="Arial" w:hAnsi="Arial" w:cs="Arial"/>
          <w:sz w:val="24"/>
          <w:szCs w:val="24"/>
        </w:rPr>
      </w:pPr>
      <w:r w:rsidRPr="00437A24">
        <w:rPr>
          <w:rFonts w:ascii="Arial" w:hAnsi="Arial" w:cs="Arial"/>
          <w:sz w:val="24"/>
          <w:szCs w:val="24"/>
        </w:rPr>
        <w:t>- формирование пакета документов и обращение с заявлением о постановке на учет бесхозяйных объектов в Управление Росреестра по Красноярскому краю;</w:t>
      </w:r>
    </w:p>
    <w:p w14:paraId="59A96B63" w14:textId="77777777" w:rsidR="00B00159" w:rsidRPr="00437A24" w:rsidRDefault="00B00159" w:rsidP="00B00159">
      <w:pPr>
        <w:pStyle w:val="ConsPlusCell"/>
        <w:ind w:firstLine="709"/>
        <w:jc w:val="both"/>
        <w:rPr>
          <w:rFonts w:ascii="Arial" w:hAnsi="Arial" w:cs="Arial"/>
          <w:sz w:val="24"/>
          <w:szCs w:val="24"/>
        </w:rPr>
      </w:pPr>
      <w:r w:rsidRPr="00437A24">
        <w:rPr>
          <w:rFonts w:ascii="Arial" w:hAnsi="Arial" w:cs="Arial"/>
          <w:sz w:val="24"/>
          <w:szCs w:val="24"/>
        </w:rPr>
        <w:t>-  обращение в суд с требованием о признании права муниципальной собственности на эти объекты, если законный владелец не будет установлен;</w:t>
      </w:r>
    </w:p>
    <w:p w14:paraId="53898CDB" w14:textId="77777777" w:rsidR="00B00159" w:rsidRPr="00437A24" w:rsidRDefault="00B00159" w:rsidP="00B00159">
      <w:pPr>
        <w:pStyle w:val="ConsPlusCell"/>
        <w:ind w:firstLine="709"/>
        <w:jc w:val="both"/>
        <w:rPr>
          <w:rFonts w:ascii="Arial" w:hAnsi="Arial" w:cs="Arial"/>
          <w:sz w:val="24"/>
          <w:szCs w:val="24"/>
        </w:rPr>
      </w:pPr>
      <w:r w:rsidRPr="00437A24">
        <w:rPr>
          <w:rFonts w:ascii="Arial" w:hAnsi="Arial" w:cs="Arial"/>
          <w:sz w:val="24"/>
          <w:szCs w:val="24"/>
        </w:rPr>
        <w:t>-государственная регистрация права собственности за муниципальным образованием Боготольский район;</w:t>
      </w:r>
    </w:p>
    <w:p w14:paraId="5EED89DE" w14:textId="77777777" w:rsidR="00B00159" w:rsidRPr="00437A24" w:rsidRDefault="00B00159" w:rsidP="00B00159">
      <w:pPr>
        <w:pStyle w:val="ConsPlusCell"/>
        <w:ind w:firstLine="709"/>
        <w:jc w:val="both"/>
        <w:rPr>
          <w:rFonts w:ascii="Arial" w:hAnsi="Arial" w:cs="Arial"/>
          <w:sz w:val="24"/>
          <w:szCs w:val="24"/>
        </w:rPr>
      </w:pPr>
      <w:r w:rsidRPr="00437A24">
        <w:rPr>
          <w:rFonts w:ascii="Arial" w:hAnsi="Arial" w:cs="Arial"/>
          <w:sz w:val="24"/>
          <w:szCs w:val="24"/>
        </w:rPr>
        <w:t>- включение объектов в состав муниципальной казны.</w:t>
      </w:r>
    </w:p>
    <w:p w14:paraId="59CF0175" w14:textId="77777777" w:rsidR="00B00159" w:rsidRPr="00437A24" w:rsidRDefault="00B00159" w:rsidP="00B00159">
      <w:pPr>
        <w:pStyle w:val="ConsPlusCell"/>
        <w:ind w:firstLine="709"/>
        <w:jc w:val="both"/>
        <w:rPr>
          <w:rFonts w:ascii="Arial" w:hAnsi="Arial" w:cs="Arial"/>
          <w:sz w:val="24"/>
          <w:szCs w:val="24"/>
        </w:rPr>
      </w:pPr>
      <w:r w:rsidRPr="00437A24">
        <w:rPr>
          <w:rFonts w:ascii="Arial" w:hAnsi="Arial" w:cs="Arial"/>
          <w:sz w:val="24"/>
          <w:szCs w:val="24"/>
        </w:rPr>
        <w:t>Обеспечение изготовления технической документации на муниципальные объекты недвижимого имущества, формирование земельных участков</w:t>
      </w:r>
    </w:p>
    <w:p w14:paraId="7577D059" w14:textId="77777777" w:rsidR="00B00159" w:rsidRPr="00437A24" w:rsidRDefault="00B00159" w:rsidP="00B00159">
      <w:pPr>
        <w:pStyle w:val="ConsPlusCell"/>
        <w:ind w:firstLine="709"/>
        <w:jc w:val="both"/>
        <w:rPr>
          <w:rFonts w:ascii="Arial" w:hAnsi="Arial" w:cs="Arial"/>
          <w:sz w:val="24"/>
          <w:szCs w:val="24"/>
        </w:rPr>
      </w:pPr>
      <w:r w:rsidRPr="00437A24">
        <w:rPr>
          <w:rFonts w:ascii="Arial" w:hAnsi="Arial" w:cs="Arial"/>
          <w:sz w:val="24"/>
          <w:szCs w:val="24"/>
        </w:rPr>
        <w:t>Наличие технической документации (технические и кадастровые паспорта на объекты, справки об объектах недвижимости) необходимо для распоряжения имуществом (приватизация, закрепление за муниципальными предприятиями и учреждениями, передача в государственную собственность в связи с разграничением полномочий, передача по договорам безвозмездного пользования и аренды и т.д.), а также для обеспечения государственной регистрации прав. Таким образом, в целях создания благоприятных условий для реализации имущественных прав муниципального образования планируется осуществление следующих мероприятий:</w:t>
      </w:r>
    </w:p>
    <w:p w14:paraId="1080E749" w14:textId="77777777" w:rsidR="00B00159" w:rsidRPr="00437A24" w:rsidRDefault="00B00159" w:rsidP="00B00159">
      <w:pPr>
        <w:pStyle w:val="ConsPlusCell"/>
        <w:ind w:firstLine="709"/>
        <w:jc w:val="both"/>
        <w:rPr>
          <w:rFonts w:ascii="Arial" w:hAnsi="Arial" w:cs="Arial"/>
          <w:sz w:val="24"/>
          <w:szCs w:val="24"/>
        </w:rPr>
      </w:pPr>
      <w:r w:rsidRPr="00437A24">
        <w:rPr>
          <w:rFonts w:ascii="Arial" w:hAnsi="Arial" w:cs="Arial"/>
          <w:sz w:val="24"/>
          <w:szCs w:val="24"/>
        </w:rPr>
        <w:t>- организация мероприятий по изготовлению кадастровых паспортов, проведению технической инвентаризации объектов муниципального недвижимого имущества;</w:t>
      </w:r>
    </w:p>
    <w:p w14:paraId="3C35A639" w14:textId="77777777" w:rsidR="00B00159" w:rsidRPr="00437A24" w:rsidRDefault="00B00159" w:rsidP="00B00159">
      <w:pPr>
        <w:pStyle w:val="ConsPlusCell"/>
        <w:ind w:firstLine="709"/>
        <w:jc w:val="both"/>
        <w:rPr>
          <w:rFonts w:ascii="Arial" w:hAnsi="Arial" w:cs="Arial"/>
          <w:sz w:val="24"/>
          <w:szCs w:val="24"/>
        </w:rPr>
      </w:pPr>
      <w:r w:rsidRPr="00437A24">
        <w:rPr>
          <w:rFonts w:ascii="Arial" w:hAnsi="Arial" w:cs="Arial"/>
          <w:sz w:val="24"/>
          <w:szCs w:val="24"/>
        </w:rPr>
        <w:t xml:space="preserve">- проведение технической инвентаризации, изготовление кадастровых паспортов в отношении объектов муниципального недвижимого имущества. </w:t>
      </w:r>
    </w:p>
    <w:p w14:paraId="7136B637" w14:textId="77777777" w:rsidR="00B00159" w:rsidRPr="00437A24" w:rsidRDefault="00B00159" w:rsidP="00B00159">
      <w:pPr>
        <w:pStyle w:val="ConsPlusCell"/>
        <w:ind w:firstLine="709"/>
        <w:jc w:val="both"/>
        <w:rPr>
          <w:rFonts w:ascii="Arial" w:hAnsi="Arial" w:cs="Arial"/>
          <w:sz w:val="24"/>
          <w:szCs w:val="24"/>
        </w:rPr>
      </w:pPr>
      <w:r w:rsidRPr="00437A24">
        <w:rPr>
          <w:rFonts w:ascii="Arial" w:hAnsi="Arial" w:cs="Arial"/>
          <w:sz w:val="24"/>
          <w:szCs w:val="24"/>
        </w:rPr>
        <w:t>- организация и проведение землеустроительных работ с постановкой на кадастровый учет земельных участков</w:t>
      </w:r>
    </w:p>
    <w:p w14:paraId="5AF95031" w14:textId="77777777" w:rsidR="00B00159" w:rsidRPr="00437A24" w:rsidRDefault="00B00159" w:rsidP="00B00159">
      <w:pPr>
        <w:pStyle w:val="ConsPlusCell"/>
        <w:ind w:firstLine="709"/>
        <w:jc w:val="both"/>
        <w:rPr>
          <w:rFonts w:ascii="Arial" w:hAnsi="Arial" w:cs="Arial"/>
          <w:sz w:val="24"/>
          <w:szCs w:val="24"/>
        </w:rPr>
      </w:pPr>
      <w:r w:rsidRPr="00437A24">
        <w:rPr>
          <w:rFonts w:ascii="Arial" w:hAnsi="Arial" w:cs="Arial"/>
          <w:sz w:val="24"/>
          <w:szCs w:val="24"/>
        </w:rPr>
        <w:t>Обеспечение повышения эффективности использования муниципального имущества и земельных ресурсов</w:t>
      </w:r>
    </w:p>
    <w:p w14:paraId="29865D84" w14:textId="77777777" w:rsidR="00B00159" w:rsidRPr="00437A24" w:rsidRDefault="00B00159" w:rsidP="00B00159">
      <w:pPr>
        <w:pStyle w:val="ConsPlusCell"/>
        <w:ind w:firstLine="709"/>
        <w:jc w:val="both"/>
        <w:rPr>
          <w:rFonts w:ascii="Arial" w:hAnsi="Arial" w:cs="Arial"/>
          <w:sz w:val="24"/>
          <w:szCs w:val="24"/>
        </w:rPr>
      </w:pPr>
      <w:r w:rsidRPr="00437A24">
        <w:rPr>
          <w:rFonts w:ascii="Arial" w:hAnsi="Arial" w:cs="Arial"/>
          <w:sz w:val="24"/>
          <w:szCs w:val="24"/>
        </w:rPr>
        <w:t>В рамках реализации данного раздела подпрограммы планируется выполнение следующих мероприятий:</w:t>
      </w:r>
    </w:p>
    <w:p w14:paraId="22BE5225" w14:textId="77777777" w:rsidR="00B00159" w:rsidRPr="00437A24" w:rsidRDefault="00B00159" w:rsidP="00B00159">
      <w:pPr>
        <w:pStyle w:val="ConsPlusCell"/>
        <w:ind w:firstLine="709"/>
        <w:jc w:val="both"/>
        <w:rPr>
          <w:rFonts w:ascii="Arial" w:hAnsi="Arial" w:cs="Arial"/>
          <w:sz w:val="24"/>
          <w:szCs w:val="24"/>
        </w:rPr>
      </w:pPr>
      <w:r w:rsidRPr="00437A24">
        <w:rPr>
          <w:rFonts w:ascii="Arial" w:hAnsi="Arial" w:cs="Arial"/>
          <w:sz w:val="24"/>
          <w:szCs w:val="24"/>
        </w:rPr>
        <w:t>-</w:t>
      </w:r>
      <w:r w:rsidRPr="00437A24">
        <w:rPr>
          <w:rFonts w:ascii="Arial" w:hAnsi="Arial" w:cs="Arial"/>
          <w:sz w:val="24"/>
          <w:szCs w:val="24"/>
        </w:rPr>
        <w:tab/>
        <w:t>актуализация Реестра муниципальной собственности Боготольского района сведениями об объектах недвижимого имущества, включая земельные участки</w:t>
      </w:r>
    </w:p>
    <w:p w14:paraId="7A6209F7" w14:textId="77777777" w:rsidR="00B00159" w:rsidRPr="00437A24" w:rsidRDefault="00B00159" w:rsidP="00B00159">
      <w:pPr>
        <w:pStyle w:val="ConsPlusCell"/>
        <w:ind w:firstLine="709"/>
        <w:jc w:val="both"/>
        <w:rPr>
          <w:rFonts w:ascii="Arial" w:hAnsi="Arial" w:cs="Arial"/>
          <w:sz w:val="24"/>
          <w:szCs w:val="24"/>
        </w:rPr>
      </w:pPr>
    </w:p>
    <w:p w14:paraId="1E252F3C" w14:textId="77777777" w:rsidR="00B00159" w:rsidRPr="00437A24" w:rsidRDefault="00B00159" w:rsidP="00B00159">
      <w:pPr>
        <w:pStyle w:val="ConsPlusCell"/>
        <w:ind w:firstLine="709"/>
        <w:jc w:val="both"/>
        <w:rPr>
          <w:rFonts w:ascii="Arial" w:hAnsi="Arial" w:cs="Arial"/>
          <w:sz w:val="24"/>
          <w:szCs w:val="24"/>
        </w:rPr>
      </w:pPr>
      <w:r w:rsidRPr="00437A24">
        <w:rPr>
          <w:rFonts w:ascii="Arial" w:hAnsi="Arial" w:cs="Arial"/>
          <w:sz w:val="24"/>
          <w:szCs w:val="24"/>
        </w:rPr>
        <w:t>-</w:t>
      </w:r>
      <w:r w:rsidRPr="00437A24">
        <w:rPr>
          <w:rFonts w:ascii="Arial" w:hAnsi="Arial" w:cs="Arial"/>
          <w:sz w:val="24"/>
          <w:szCs w:val="24"/>
        </w:rPr>
        <w:tab/>
        <w:t>выявление муниципального имущества, не используемого для  решения вопросов местного значения. Подготовка документации для отчуждения имущества. Обеспечение выполнения Программы приватизации муниципального имущества. Обеспечение безвозмездной передачи муниципального имущества в федеральную собственность и государственную собственность Красноярского края, собственность муниципальных образований, входящих в состав Боготольского района.</w:t>
      </w:r>
      <w:r w:rsidR="001867AE" w:rsidRPr="00437A24">
        <w:rPr>
          <w:rFonts w:ascii="Arial" w:hAnsi="Arial" w:cs="Arial"/>
          <w:sz w:val="24"/>
          <w:szCs w:val="24"/>
        </w:rPr>
        <w:t xml:space="preserve"> </w:t>
      </w:r>
      <w:r w:rsidRPr="00437A24">
        <w:rPr>
          <w:rFonts w:ascii="Arial" w:hAnsi="Arial" w:cs="Arial"/>
          <w:sz w:val="24"/>
          <w:szCs w:val="24"/>
        </w:rPr>
        <w:t>Решение задачи планируется путем проведения оценки объектов приватизации, информационного обеспечения и рекламы объектов приватизации.</w:t>
      </w:r>
    </w:p>
    <w:p w14:paraId="1391D6DC" w14:textId="77777777" w:rsidR="00B00159" w:rsidRPr="00437A24" w:rsidRDefault="00B00159" w:rsidP="00B00159">
      <w:pPr>
        <w:pStyle w:val="ConsPlusCell"/>
        <w:ind w:firstLine="709"/>
        <w:jc w:val="both"/>
        <w:rPr>
          <w:rFonts w:ascii="Arial" w:hAnsi="Arial" w:cs="Arial"/>
          <w:sz w:val="24"/>
          <w:szCs w:val="24"/>
        </w:rPr>
      </w:pPr>
      <w:r w:rsidRPr="00437A24">
        <w:rPr>
          <w:rFonts w:ascii="Arial" w:hAnsi="Arial" w:cs="Arial"/>
          <w:sz w:val="24"/>
          <w:szCs w:val="24"/>
        </w:rPr>
        <w:t>Мероприятия по приватизации объектов муниципальной собственности предусмотрены в порядке реализации Федеральных законов:</w:t>
      </w:r>
    </w:p>
    <w:p w14:paraId="5CEC6307" w14:textId="77777777" w:rsidR="00B00159" w:rsidRPr="00437A24" w:rsidRDefault="00B00159" w:rsidP="00B00159">
      <w:pPr>
        <w:pStyle w:val="ConsPlusCell"/>
        <w:ind w:firstLine="709"/>
        <w:jc w:val="both"/>
        <w:rPr>
          <w:rFonts w:ascii="Arial" w:hAnsi="Arial" w:cs="Arial"/>
          <w:sz w:val="24"/>
          <w:szCs w:val="24"/>
        </w:rPr>
      </w:pPr>
      <w:r w:rsidRPr="00437A24">
        <w:rPr>
          <w:rFonts w:ascii="Arial" w:hAnsi="Arial" w:cs="Arial"/>
          <w:sz w:val="24"/>
          <w:szCs w:val="24"/>
        </w:rPr>
        <w:lastRenderedPageBreak/>
        <w:t>-</w:t>
      </w:r>
      <w:r w:rsidRPr="00437A24">
        <w:rPr>
          <w:rFonts w:ascii="Arial" w:hAnsi="Arial" w:cs="Arial"/>
          <w:sz w:val="24"/>
          <w:szCs w:val="24"/>
        </w:rPr>
        <w:tab/>
        <w:t>от 22.07.2008 № 159-ФЗ "Об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w:t>
      </w:r>
    </w:p>
    <w:p w14:paraId="739FEAB7" w14:textId="77777777" w:rsidR="00B00159" w:rsidRPr="00437A24" w:rsidRDefault="00B00159" w:rsidP="00B00159">
      <w:pPr>
        <w:pStyle w:val="ConsPlusCell"/>
        <w:ind w:firstLine="709"/>
        <w:jc w:val="both"/>
        <w:rPr>
          <w:rFonts w:ascii="Arial" w:hAnsi="Arial" w:cs="Arial"/>
          <w:sz w:val="24"/>
          <w:szCs w:val="24"/>
        </w:rPr>
      </w:pPr>
      <w:r w:rsidRPr="00437A24">
        <w:rPr>
          <w:rFonts w:ascii="Arial" w:hAnsi="Arial" w:cs="Arial"/>
          <w:sz w:val="24"/>
          <w:szCs w:val="24"/>
        </w:rPr>
        <w:t>-</w:t>
      </w:r>
      <w:r w:rsidRPr="00437A24">
        <w:rPr>
          <w:rFonts w:ascii="Arial" w:hAnsi="Arial" w:cs="Arial"/>
          <w:sz w:val="24"/>
          <w:szCs w:val="24"/>
        </w:rPr>
        <w:tab/>
        <w:t>от 21.12.2001 № 178-ФЗ "О приватизации государственного и муниципального имущества";</w:t>
      </w:r>
    </w:p>
    <w:p w14:paraId="58FC7341" w14:textId="77777777" w:rsidR="00B00159" w:rsidRPr="00437A24" w:rsidRDefault="00B00159" w:rsidP="00B00159">
      <w:pPr>
        <w:pStyle w:val="ConsPlusCell"/>
        <w:ind w:firstLine="709"/>
        <w:jc w:val="both"/>
        <w:rPr>
          <w:rFonts w:ascii="Arial" w:hAnsi="Arial" w:cs="Arial"/>
          <w:sz w:val="24"/>
          <w:szCs w:val="24"/>
        </w:rPr>
      </w:pPr>
      <w:r w:rsidRPr="00437A24">
        <w:rPr>
          <w:rFonts w:ascii="Arial" w:hAnsi="Arial" w:cs="Arial"/>
          <w:sz w:val="24"/>
          <w:szCs w:val="24"/>
        </w:rPr>
        <w:t>-</w:t>
      </w:r>
      <w:r w:rsidRPr="00437A24">
        <w:rPr>
          <w:rFonts w:ascii="Arial" w:hAnsi="Arial" w:cs="Arial"/>
          <w:sz w:val="24"/>
          <w:szCs w:val="24"/>
        </w:rPr>
        <w:tab/>
        <w:t>организация проведения торгов (конкурсов, аукционов) на право заключения договоров аренды в отношении имущества казны Боготольского района. Передача муниципального имущества во временное пользование на условиях аренды, безвозмездного срочного пользования без проведения торгов, в порядке, установленном ст.17.1 Федерального закона от 26.07.2006 № 135-ФЗ «О защите конкуренции». В рамках данного мероприятия</w:t>
      </w:r>
      <w:r w:rsidR="00790BFE" w:rsidRPr="00437A24">
        <w:rPr>
          <w:rFonts w:ascii="Arial" w:hAnsi="Arial" w:cs="Arial"/>
          <w:sz w:val="24"/>
          <w:szCs w:val="24"/>
        </w:rPr>
        <w:t xml:space="preserve"> </w:t>
      </w:r>
      <w:r w:rsidRPr="00437A24">
        <w:rPr>
          <w:rFonts w:ascii="Arial" w:hAnsi="Arial" w:cs="Arial"/>
          <w:sz w:val="24"/>
          <w:szCs w:val="24"/>
        </w:rPr>
        <w:t>необходимо финансирование проведение оценки объектов, передаваемых в пользование и информационно</w:t>
      </w:r>
      <w:r w:rsidR="0064795C" w:rsidRPr="00437A24">
        <w:rPr>
          <w:rFonts w:ascii="Arial" w:hAnsi="Arial" w:cs="Arial"/>
          <w:sz w:val="24"/>
          <w:szCs w:val="24"/>
        </w:rPr>
        <w:t>го обеспечения процедуры торгов;</w:t>
      </w:r>
    </w:p>
    <w:p w14:paraId="67DE595B" w14:textId="133BE430" w:rsidR="00B00159" w:rsidRPr="00437A24" w:rsidRDefault="00B00159" w:rsidP="00B00159">
      <w:pPr>
        <w:pStyle w:val="ConsPlusCell"/>
        <w:ind w:firstLine="709"/>
        <w:jc w:val="both"/>
        <w:rPr>
          <w:rFonts w:ascii="Arial" w:hAnsi="Arial" w:cs="Arial"/>
          <w:sz w:val="24"/>
          <w:szCs w:val="24"/>
        </w:rPr>
      </w:pPr>
      <w:r w:rsidRPr="00437A24">
        <w:rPr>
          <w:rFonts w:ascii="Arial" w:hAnsi="Arial" w:cs="Arial"/>
          <w:sz w:val="24"/>
          <w:szCs w:val="24"/>
        </w:rPr>
        <w:t>-</w:t>
      </w:r>
      <w:r w:rsidRPr="00437A24">
        <w:rPr>
          <w:rFonts w:ascii="Arial" w:hAnsi="Arial" w:cs="Arial"/>
          <w:sz w:val="24"/>
          <w:szCs w:val="24"/>
        </w:rPr>
        <w:tab/>
        <w:t>организация проведения торгов (конкурсов, аукционов) на право заключения договоров аренды,</w:t>
      </w:r>
      <w:r w:rsidR="00790BFE" w:rsidRPr="00437A24">
        <w:rPr>
          <w:rFonts w:ascii="Arial" w:hAnsi="Arial" w:cs="Arial"/>
          <w:sz w:val="24"/>
          <w:szCs w:val="24"/>
        </w:rPr>
        <w:t xml:space="preserve"> </w:t>
      </w:r>
      <w:r w:rsidRPr="00437A24">
        <w:rPr>
          <w:rFonts w:ascii="Arial" w:hAnsi="Arial" w:cs="Arial"/>
          <w:sz w:val="24"/>
          <w:szCs w:val="24"/>
        </w:rPr>
        <w:t>купли-продажи земельных участков, находящихся на территории Боготольского района</w:t>
      </w:r>
      <w:r w:rsidR="001867AE" w:rsidRPr="00437A24">
        <w:rPr>
          <w:rFonts w:ascii="Arial" w:hAnsi="Arial" w:cs="Arial"/>
          <w:sz w:val="24"/>
          <w:szCs w:val="24"/>
        </w:rPr>
        <w:t xml:space="preserve">, на официальном сайте </w:t>
      </w:r>
      <w:r w:rsidR="001867AE" w:rsidRPr="00437A24">
        <w:rPr>
          <w:rFonts w:ascii="Arial" w:hAnsi="Arial" w:cs="Arial"/>
          <w:sz w:val="24"/>
          <w:szCs w:val="24"/>
          <w:lang w:val="en-US"/>
        </w:rPr>
        <w:t>www</w:t>
      </w:r>
      <w:r w:rsidR="001867AE" w:rsidRPr="00437A24">
        <w:rPr>
          <w:rFonts w:ascii="Arial" w:hAnsi="Arial" w:cs="Arial"/>
          <w:sz w:val="24"/>
          <w:szCs w:val="24"/>
        </w:rPr>
        <w:t>.torgi.gov.ru</w:t>
      </w:r>
      <w:r w:rsidRPr="00437A24">
        <w:rPr>
          <w:rFonts w:ascii="Arial" w:hAnsi="Arial" w:cs="Arial"/>
          <w:sz w:val="24"/>
          <w:szCs w:val="24"/>
        </w:rPr>
        <w:t>;</w:t>
      </w:r>
    </w:p>
    <w:p w14:paraId="5816E29B" w14:textId="7BADCECA" w:rsidR="00B00159" w:rsidRPr="00437A24" w:rsidRDefault="00B00159" w:rsidP="00B00159">
      <w:pPr>
        <w:pStyle w:val="ConsPlusCell"/>
        <w:ind w:firstLine="709"/>
        <w:jc w:val="both"/>
        <w:rPr>
          <w:rFonts w:ascii="Arial" w:hAnsi="Arial" w:cs="Arial"/>
          <w:sz w:val="24"/>
          <w:szCs w:val="24"/>
        </w:rPr>
      </w:pPr>
      <w:r w:rsidRPr="00437A24">
        <w:rPr>
          <w:rFonts w:ascii="Arial" w:hAnsi="Arial" w:cs="Arial"/>
          <w:sz w:val="24"/>
          <w:szCs w:val="24"/>
        </w:rPr>
        <w:t>-</w:t>
      </w:r>
      <w:r w:rsidRPr="00437A24">
        <w:rPr>
          <w:rFonts w:ascii="Arial" w:hAnsi="Arial" w:cs="Arial"/>
          <w:sz w:val="24"/>
          <w:szCs w:val="24"/>
        </w:rPr>
        <w:tab/>
        <w:t>обеспечение полноты и достоверности учета, эффективного использования имущественного фонда Боготольского района. В рамках данного мероприятия</w:t>
      </w:r>
      <w:r w:rsidR="00790BFE" w:rsidRPr="00437A24">
        <w:rPr>
          <w:rFonts w:ascii="Arial" w:hAnsi="Arial" w:cs="Arial"/>
          <w:sz w:val="24"/>
          <w:szCs w:val="24"/>
        </w:rPr>
        <w:t xml:space="preserve"> </w:t>
      </w:r>
      <w:r w:rsidRPr="00437A24">
        <w:rPr>
          <w:rFonts w:ascii="Arial" w:hAnsi="Arial" w:cs="Arial"/>
          <w:sz w:val="24"/>
          <w:szCs w:val="24"/>
        </w:rPr>
        <w:t>планируется осуществление сопровождения программных продуктов в течение всего периода реализации подпрограммы с использованием необходимых программных продуктов.</w:t>
      </w:r>
    </w:p>
    <w:p w14:paraId="01003964" w14:textId="77777777" w:rsidR="001867AE" w:rsidRPr="00437A24" w:rsidRDefault="00B00159" w:rsidP="001867AE">
      <w:pPr>
        <w:pStyle w:val="ConsPlusCell"/>
        <w:ind w:firstLine="709"/>
        <w:jc w:val="both"/>
        <w:rPr>
          <w:rFonts w:ascii="Arial" w:hAnsi="Arial" w:cs="Arial"/>
          <w:sz w:val="24"/>
          <w:szCs w:val="24"/>
        </w:rPr>
      </w:pPr>
      <w:r w:rsidRPr="00437A24">
        <w:rPr>
          <w:rFonts w:ascii="Arial" w:hAnsi="Arial" w:cs="Arial"/>
          <w:sz w:val="24"/>
          <w:szCs w:val="24"/>
        </w:rPr>
        <w:t>Мероприятия подпрограммы будут выполнены отделом муниципального имущества и земельных отношений администрации Боготольского района с привлечением специализиров</w:t>
      </w:r>
      <w:r w:rsidR="001867AE" w:rsidRPr="00437A24">
        <w:rPr>
          <w:rFonts w:ascii="Arial" w:hAnsi="Arial" w:cs="Arial"/>
          <w:sz w:val="24"/>
          <w:szCs w:val="24"/>
        </w:rPr>
        <w:t>анных предприятий и организаций, в соответствии с Федеральный законом от 05.04.2013 № 44-ФЗ «О контрактной системе в сфере закупок товаров, работ, услуг для обеспечения государственных и муниципальных нужд».</w:t>
      </w:r>
    </w:p>
    <w:p w14:paraId="00A66615" w14:textId="78720A41" w:rsidR="00B00159" w:rsidRPr="00437A24" w:rsidRDefault="005B63A3" w:rsidP="00B00159">
      <w:pPr>
        <w:pStyle w:val="ConsPlusCell"/>
        <w:ind w:firstLine="709"/>
        <w:jc w:val="both"/>
        <w:rPr>
          <w:rFonts w:ascii="Arial" w:hAnsi="Arial" w:cs="Arial"/>
          <w:sz w:val="24"/>
          <w:szCs w:val="24"/>
        </w:rPr>
      </w:pPr>
      <w:r w:rsidRPr="00437A24">
        <w:rPr>
          <w:rFonts w:ascii="Arial" w:hAnsi="Arial" w:cs="Arial"/>
          <w:sz w:val="24"/>
          <w:szCs w:val="24"/>
        </w:rPr>
        <w:t>Постановка на кадастровый учет земельных участков под объектами недвижимости и вновь сформированных свободных земельных участков, будет проведена Управлени</w:t>
      </w:r>
      <w:r w:rsidR="00DC7E18" w:rsidRPr="00437A24">
        <w:rPr>
          <w:rFonts w:ascii="Arial" w:hAnsi="Arial" w:cs="Arial"/>
          <w:sz w:val="24"/>
          <w:szCs w:val="24"/>
        </w:rPr>
        <w:t>ем</w:t>
      </w:r>
      <w:r w:rsidRPr="00437A24">
        <w:rPr>
          <w:rFonts w:ascii="Arial" w:hAnsi="Arial" w:cs="Arial"/>
          <w:sz w:val="24"/>
          <w:szCs w:val="24"/>
        </w:rPr>
        <w:t xml:space="preserve"> Федеральной службы государственной регистрации, кадастра и картографии по Красноярскому краю. </w:t>
      </w:r>
    </w:p>
    <w:p w14:paraId="0AA6E250" w14:textId="352B9ACD" w:rsidR="00B00159" w:rsidRPr="00437A24" w:rsidRDefault="00B00159" w:rsidP="00B00159">
      <w:pPr>
        <w:pStyle w:val="ConsPlusCell"/>
        <w:ind w:firstLine="709"/>
        <w:jc w:val="both"/>
        <w:rPr>
          <w:rFonts w:ascii="Arial" w:hAnsi="Arial" w:cs="Arial"/>
          <w:sz w:val="24"/>
          <w:szCs w:val="24"/>
        </w:rPr>
      </w:pPr>
      <w:r w:rsidRPr="00437A24">
        <w:rPr>
          <w:rFonts w:ascii="Arial" w:hAnsi="Arial" w:cs="Arial"/>
          <w:sz w:val="24"/>
          <w:szCs w:val="24"/>
        </w:rPr>
        <w:t>Оформление технической документации на объекты недвижимости муниципальной собственности будет осуществлено организацией, уполномоченной осуществлять технический учет объектов недвижимости, с которой будет заключен договор на проведение технической инвентаризации, изготовление кадастровых паспортов для последующей регистрации права муниципальной собственности на объекты недвижимости в Управлени</w:t>
      </w:r>
      <w:r w:rsidR="00DC7E18" w:rsidRPr="00437A24">
        <w:rPr>
          <w:rFonts w:ascii="Arial" w:hAnsi="Arial" w:cs="Arial"/>
          <w:sz w:val="24"/>
          <w:szCs w:val="24"/>
        </w:rPr>
        <w:t>и</w:t>
      </w:r>
      <w:r w:rsidRPr="00437A24">
        <w:rPr>
          <w:rFonts w:ascii="Arial" w:hAnsi="Arial" w:cs="Arial"/>
          <w:sz w:val="24"/>
          <w:szCs w:val="24"/>
        </w:rPr>
        <w:t xml:space="preserve"> Федеральной службы государственной регистрации, кадастра и картографии по Красноярскому краю.</w:t>
      </w:r>
    </w:p>
    <w:p w14:paraId="3F44DC42" w14:textId="77777777" w:rsidR="00B00159" w:rsidRPr="00437A24" w:rsidRDefault="00B00159" w:rsidP="00B00159">
      <w:pPr>
        <w:pStyle w:val="ConsPlusCell"/>
        <w:ind w:firstLine="709"/>
        <w:jc w:val="both"/>
        <w:rPr>
          <w:rFonts w:ascii="Arial" w:hAnsi="Arial" w:cs="Arial"/>
          <w:sz w:val="24"/>
          <w:szCs w:val="24"/>
        </w:rPr>
      </w:pPr>
      <w:r w:rsidRPr="00437A24">
        <w:rPr>
          <w:rFonts w:ascii="Arial" w:hAnsi="Arial" w:cs="Arial"/>
          <w:sz w:val="24"/>
          <w:szCs w:val="24"/>
        </w:rPr>
        <w:t>Ряд иных мероприятий подпрограммы будет выполнен подрядными организациями, привлеченными на конкурсной основе.</w:t>
      </w:r>
    </w:p>
    <w:p w14:paraId="4FC29C3A" w14:textId="77777777" w:rsidR="00B00159" w:rsidRPr="00437A24" w:rsidRDefault="00B00159" w:rsidP="00B00159">
      <w:pPr>
        <w:pStyle w:val="ConsPlusCell"/>
        <w:ind w:firstLine="709"/>
        <w:jc w:val="both"/>
        <w:rPr>
          <w:rFonts w:ascii="Arial" w:hAnsi="Arial" w:cs="Arial"/>
          <w:sz w:val="24"/>
          <w:szCs w:val="24"/>
        </w:rPr>
      </w:pPr>
      <w:r w:rsidRPr="00437A24">
        <w:rPr>
          <w:rFonts w:ascii="Arial" w:hAnsi="Arial" w:cs="Arial"/>
          <w:sz w:val="24"/>
          <w:szCs w:val="24"/>
        </w:rPr>
        <w:t>Источником финансовых средств, необходимых для выполнения мероприятий подпрограммы, является бюджет района.</w:t>
      </w:r>
    </w:p>
    <w:p w14:paraId="77F02C0B" w14:textId="77777777" w:rsidR="00B00159" w:rsidRPr="00437A24" w:rsidRDefault="00B00159" w:rsidP="00B00159">
      <w:pPr>
        <w:pStyle w:val="ConsPlusCell"/>
        <w:ind w:firstLine="709"/>
        <w:jc w:val="both"/>
        <w:rPr>
          <w:rFonts w:ascii="Arial" w:hAnsi="Arial" w:cs="Arial"/>
          <w:sz w:val="24"/>
          <w:szCs w:val="24"/>
        </w:rPr>
      </w:pPr>
      <w:r w:rsidRPr="00437A24">
        <w:rPr>
          <w:rFonts w:ascii="Arial" w:hAnsi="Arial" w:cs="Arial"/>
          <w:sz w:val="24"/>
          <w:szCs w:val="24"/>
        </w:rPr>
        <w:t>Помимо мероприятий, требующих финансирования, в процессе реализации подпрограммы также будет осуществляться:</w:t>
      </w:r>
    </w:p>
    <w:p w14:paraId="53D68D11" w14:textId="77777777" w:rsidR="00B00159" w:rsidRPr="00437A24" w:rsidRDefault="00B00159" w:rsidP="00B00159">
      <w:pPr>
        <w:pStyle w:val="ConsPlusCell"/>
        <w:ind w:firstLine="709"/>
        <w:jc w:val="both"/>
        <w:rPr>
          <w:rFonts w:ascii="Arial" w:hAnsi="Arial" w:cs="Arial"/>
          <w:sz w:val="24"/>
          <w:szCs w:val="24"/>
        </w:rPr>
      </w:pPr>
      <w:r w:rsidRPr="00437A24">
        <w:rPr>
          <w:rFonts w:ascii="Arial" w:hAnsi="Arial" w:cs="Arial"/>
          <w:sz w:val="24"/>
          <w:szCs w:val="24"/>
        </w:rPr>
        <w:t>- создание эффективной методической базы в области управления муниципальным имуществом и земельными ресурсами;</w:t>
      </w:r>
    </w:p>
    <w:p w14:paraId="68EEB4BE" w14:textId="77777777" w:rsidR="00B00159" w:rsidRPr="00437A24" w:rsidRDefault="00B00159" w:rsidP="00B00159">
      <w:pPr>
        <w:pStyle w:val="ConsPlusCell"/>
        <w:ind w:firstLine="709"/>
        <w:jc w:val="both"/>
        <w:rPr>
          <w:rFonts w:ascii="Arial" w:hAnsi="Arial" w:cs="Arial"/>
          <w:sz w:val="24"/>
          <w:szCs w:val="24"/>
        </w:rPr>
      </w:pPr>
      <w:r w:rsidRPr="00437A24">
        <w:rPr>
          <w:rFonts w:ascii="Arial" w:hAnsi="Arial" w:cs="Arial"/>
          <w:sz w:val="24"/>
          <w:szCs w:val="24"/>
        </w:rPr>
        <w:t xml:space="preserve">- подготовка и ввод в автоматизированные базы данных информации по фактически используемым, но не учтенным ранее земельным участкам и прочно связанным с ними зданиям, строениям и сооружениям. Эти мероприятия проводятся с целью подготовки данных по всем пользователям земельных участков, получаемых в результате инвентаризации и межевания земель, и ввода </w:t>
      </w:r>
      <w:r w:rsidRPr="00437A24">
        <w:rPr>
          <w:rFonts w:ascii="Arial" w:hAnsi="Arial" w:cs="Arial"/>
          <w:sz w:val="24"/>
          <w:szCs w:val="24"/>
        </w:rPr>
        <w:lastRenderedPageBreak/>
        <w:t>информации по учетным объектам в автоматизированные базы данных;</w:t>
      </w:r>
    </w:p>
    <w:p w14:paraId="2898C89F" w14:textId="6C8B6D11" w:rsidR="00B00159" w:rsidRPr="00437A24" w:rsidRDefault="00B00159" w:rsidP="00B00159">
      <w:pPr>
        <w:pStyle w:val="ConsPlusCell"/>
        <w:ind w:firstLine="709"/>
        <w:jc w:val="both"/>
        <w:rPr>
          <w:rFonts w:ascii="Arial" w:hAnsi="Arial" w:cs="Arial"/>
          <w:sz w:val="24"/>
          <w:szCs w:val="24"/>
        </w:rPr>
      </w:pPr>
      <w:r w:rsidRPr="00437A24">
        <w:rPr>
          <w:rFonts w:ascii="Arial" w:hAnsi="Arial" w:cs="Arial"/>
          <w:sz w:val="24"/>
          <w:szCs w:val="24"/>
        </w:rPr>
        <w:t>- подготовка и предоставление в Управлени</w:t>
      </w:r>
      <w:r w:rsidR="008A3209" w:rsidRPr="00437A24">
        <w:rPr>
          <w:rFonts w:ascii="Arial" w:hAnsi="Arial" w:cs="Arial"/>
          <w:sz w:val="24"/>
          <w:szCs w:val="24"/>
        </w:rPr>
        <w:t>е</w:t>
      </w:r>
      <w:r w:rsidRPr="00437A24">
        <w:rPr>
          <w:rFonts w:ascii="Arial" w:hAnsi="Arial" w:cs="Arial"/>
          <w:sz w:val="24"/>
          <w:szCs w:val="24"/>
        </w:rPr>
        <w:t xml:space="preserve"> Федеральной службы государственной регистрации, кадастра и картографии по Красноярскому краю необходимых документов и заявлений о государственной регистрации прав собственности муниципального образования на земельные участки при проведении разграничения государственной собственности на землю;</w:t>
      </w:r>
    </w:p>
    <w:p w14:paraId="08554F4F" w14:textId="77777777" w:rsidR="00B00159" w:rsidRPr="00437A24" w:rsidRDefault="00B00159" w:rsidP="00B00159">
      <w:pPr>
        <w:pStyle w:val="ConsPlusCell"/>
        <w:ind w:firstLine="709"/>
        <w:jc w:val="both"/>
        <w:rPr>
          <w:rFonts w:ascii="Arial" w:hAnsi="Arial" w:cs="Arial"/>
          <w:sz w:val="24"/>
          <w:szCs w:val="24"/>
        </w:rPr>
      </w:pPr>
      <w:r w:rsidRPr="00437A24">
        <w:rPr>
          <w:rFonts w:ascii="Arial" w:hAnsi="Arial" w:cs="Arial"/>
          <w:sz w:val="24"/>
          <w:szCs w:val="24"/>
        </w:rPr>
        <w:t>- подготовка и ввод в автоматизированные базы данных физических и экономических характеристик недвижимости, получаемых в результате проведения землеустроительных работ, технической инвентаризации и оценки рыночной стоимости объектов недвижимости, постановки на государственный кадастровый учет и государственной регистрации права муниципальной собственности на недвижимость для целей установления арендной платы и земельного налога.</w:t>
      </w:r>
    </w:p>
    <w:p w14:paraId="4BD0517B" w14:textId="77777777" w:rsidR="00B00159" w:rsidRPr="00437A24" w:rsidRDefault="00B00159" w:rsidP="00B00159">
      <w:pPr>
        <w:pStyle w:val="ConsPlusCell"/>
        <w:ind w:firstLine="709"/>
        <w:jc w:val="both"/>
        <w:rPr>
          <w:rFonts w:ascii="Arial" w:hAnsi="Arial" w:cs="Arial"/>
          <w:sz w:val="24"/>
          <w:szCs w:val="24"/>
        </w:rPr>
      </w:pPr>
    </w:p>
    <w:p w14:paraId="11D2B5FA" w14:textId="55E314EA" w:rsidR="00B00159" w:rsidRPr="00437A24" w:rsidRDefault="00B00159" w:rsidP="00B00159">
      <w:pPr>
        <w:pStyle w:val="ConsPlusCell"/>
        <w:ind w:firstLine="709"/>
        <w:jc w:val="both"/>
        <w:rPr>
          <w:rFonts w:ascii="Arial" w:hAnsi="Arial" w:cs="Arial"/>
          <w:sz w:val="24"/>
          <w:szCs w:val="24"/>
        </w:rPr>
      </w:pPr>
      <w:r w:rsidRPr="00437A24">
        <w:rPr>
          <w:rFonts w:ascii="Arial" w:hAnsi="Arial" w:cs="Arial"/>
          <w:sz w:val="24"/>
          <w:szCs w:val="24"/>
        </w:rPr>
        <w:t>4.</w:t>
      </w:r>
      <w:r w:rsidR="00B826E4" w:rsidRPr="00437A24">
        <w:t xml:space="preserve"> </w:t>
      </w:r>
      <w:r w:rsidR="00B826E4" w:rsidRPr="00437A24">
        <w:rPr>
          <w:rFonts w:ascii="Arial" w:hAnsi="Arial" w:cs="Arial"/>
          <w:sz w:val="24"/>
          <w:szCs w:val="24"/>
        </w:rPr>
        <w:t xml:space="preserve">Управление подпрограммой и контроль за ходом ее реализации </w:t>
      </w:r>
    </w:p>
    <w:p w14:paraId="5B9BE693" w14:textId="77777777" w:rsidR="00B00159" w:rsidRPr="00437A24" w:rsidRDefault="00B00159" w:rsidP="00B00159">
      <w:pPr>
        <w:pStyle w:val="ConsPlusCell"/>
        <w:ind w:firstLine="709"/>
        <w:jc w:val="both"/>
        <w:rPr>
          <w:rFonts w:ascii="Arial" w:hAnsi="Arial" w:cs="Arial"/>
          <w:sz w:val="24"/>
          <w:szCs w:val="24"/>
        </w:rPr>
      </w:pPr>
    </w:p>
    <w:p w14:paraId="06E97C6F" w14:textId="6CD0E743" w:rsidR="00B00159" w:rsidRPr="00437A24" w:rsidRDefault="00B00159" w:rsidP="00B00159">
      <w:pPr>
        <w:pStyle w:val="ConsPlusCell"/>
        <w:ind w:firstLine="709"/>
        <w:jc w:val="both"/>
        <w:rPr>
          <w:rFonts w:ascii="Arial" w:hAnsi="Arial" w:cs="Arial"/>
          <w:sz w:val="24"/>
          <w:szCs w:val="24"/>
        </w:rPr>
      </w:pPr>
      <w:r w:rsidRPr="00437A24">
        <w:rPr>
          <w:rFonts w:ascii="Arial" w:hAnsi="Arial" w:cs="Arial"/>
          <w:sz w:val="24"/>
          <w:szCs w:val="24"/>
        </w:rPr>
        <w:t>4.1.</w:t>
      </w:r>
      <w:r w:rsidR="00F3298E">
        <w:rPr>
          <w:rFonts w:ascii="Arial" w:hAnsi="Arial" w:cs="Arial"/>
          <w:sz w:val="24"/>
          <w:szCs w:val="24"/>
        </w:rPr>
        <w:t xml:space="preserve"> </w:t>
      </w:r>
      <w:r w:rsidRPr="00437A24">
        <w:rPr>
          <w:rFonts w:ascii="Arial" w:hAnsi="Arial" w:cs="Arial"/>
          <w:sz w:val="24"/>
          <w:szCs w:val="24"/>
        </w:rPr>
        <w:t>Отдел муниципального имущества и земельных отношений администрации Боготольского района Красноярского края являясь исполнителем подпрограммы проводит мероприятия по реализации следующих функций:</w:t>
      </w:r>
      <w:r w:rsidRPr="00437A24">
        <w:rPr>
          <w:rFonts w:ascii="Arial" w:hAnsi="Arial" w:cs="Arial"/>
          <w:sz w:val="24"/>
          <w:szCs w:val="24"/>
        </w:rPr>
        <w:tab/>
      </w:r>
    </w:p>
    <w:p w14:paraId="4657586F" w14:textId="77777777" w:rsidR="00B00159" w:rsidRPr="00437A24" w:rsidRDefault="00B00159" w:rsidP="00B00159">
      <w:pPr>
        <w:pStyle w:val="ConsPlusCell"/>
        <w:ind w:firstLine="709"/>
        <w:jc w:val="both"/>
        <w:rPr>
          <w:rFonts w:ascii="Arial" w:hAnsi="Arial" w:cs="Arial"/>
          <w:sz w:val="24"/>
          <w:szCs w:val="24"/>
        </w:rPr>
      </w:pPr>
      <w:r w:rsidRPr="00437A24">
        <w:rPr>
          <w:rFonts w:ascii="Arial" w:hAnsi="Arial" w:cs="Arial"/>
          <w:sz w:val="24"/>
          <w:szCs w:val="24"/>
        </w:rPr>
        <w:t>-актуализация Реестра муниципальной собственности Боготольского района сведениями об объектах недвижимого имущества, включая земельные участки;</w:t>
      </w:r>
    </w:p>
    <w:p w14:paraId="1FE87750" w14:textId="1CF7E31F" w:rsidR="00B00159" w:rsidRPr="00437A24" w:rsidRDefault="00B00159" w:rsidP="00B00159">
      <w:pPr>
        <w:pStyle w:val="ConsPlusCell"/>
        <w:ind w:firstLine="709"/>
        <w:jc w:val="both"/>
        <w:rPr>
          <w:rFonts w:ascii="Arial" w:hAnsi="Arial" w:cs="Arial"/>
          <w:sz w:val="24"/>
          <w:szCs w:val="24"/>
        </w:rPr>
      </w:pPr>
      <w:r w:rsidRPr="00437A24">
        <w:rPr>
          <w:rFonts w:ascii="Arial" w:hAnsi="Arial" w:cs="Arial"/>
          <w:sz w:val="24"/>
          <w:szCs w:val="24"/>
        </w:rPr>
        <w:t>-</w:t>
      </w:r>
      <w:r w:rsidRPr="00437A24">
        <w:rPr>
          <w:rFonts w:ascii="Arial" w:hAnsi="Arial" w:cs="Arial"/>
          <w:sz w:val="24"/>
          <w:szCs w:val="24"/>
        </w:rPr>
        <w:tab/>
        <w:t xml:space="preserve">выявление муниципального имущества, не используемого для решения вопросов местного значения. Подготовка документации для отчуждения имущества. Обеспечение выполнения Программы приватизации муниципального имущества. Обеспечение безвозмездной передачи муниципального имущества в федеральную собственность и государственную собственность Красноярского края, собственность муниципальных образований, входящих в состав Боготольского района; </w:t>
      </w:r>
    </w:p>
    <w:p w14:paraId="3435FB80" w14:textId="77777777" w:rsidR="00B00159" w:rsidRPr="00437A24" w:rsidRDefault="00B00159" w:rsidP="00B00159">
      <w:pPr>
        <w:pStyle w:val="ConsPlusCell"/>
        <w:ind w:firstLine="709"/>
        <w:jc w:val="both"/>
        <w:rPr>
          <w:rFonts w:ascii="Arial" w:hAnsi="Arial" w:cs="Arial"/>
          <w:sz w:val="24"/>
          <w:szCs w:val="24"/>
        </w:rPr>
      </w:pPr>
      <w:r w:rsidRPr="00437A24">
        <w:rPr>
          <w:rFonts w:ascii="Arial" w:hAnsi="Arial" w:cs="Arial"/>
          <w:sz w:val="24"/>
          <w:szCs w:val="24"/>
        </w:rPr>
        <w:t>-  Мероприятия по приватизации объектов муниципальной собственности предусмотрены в порядке реализации Федеральных законов:</w:t>
      </w:r>
    </w:p>
    <w:p w14:paraId="15FE2343" w14:textId="77777777" w:rsidR="00B00159" w:rsidRPr="00437A24" w:rsidRDefault="00B00159" w:rsidP="00B00159">
      <w:pPr>
        <w:pStyle w:val="ConsPlusCell"/>
        <w:ind w:firstLine="709"/>
        <w:jc w:val="both"/>
        <w:rPr>
          <w:rFonts w:ascii="Arial" w:hAnsi="Arial" w:cs="Arial"/>
          <w:sz w:val="24"/>
          <w:szCs w:val="24"/>
        </w:rPr>
      </w:pPr>
      <w:r w:rsidRPr="00437A24">
        <w:rPr>
          <w:rFonts w:ascii="Arial" w:hAnsi="Arial" w:cs="Arial"/>
          <w:sz w:val="24"/>
          <w:szCs w:val="24"/>
        </w:rPr>
        <w:t>а) от 22.07.2008 № 159-ФЗ "Об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 и о внесении изменений в отдельные законодательные акты Российской Федерации";</w:t>
      </w:r>
    </w:p>
    <w:p w14:paraId="519B78F0" w14:textId="77777777" w:rsidR="00B00159" w:rsidRPr="00437A24" w:rsidRDefault="00B00159" w:rsidP="00B00159">
      <w:pPr>
        <w:pStyle w:val="ConsPlusCell"/>
        <w:ind w:firstLine="709"/>
        <w:jc w:val="both"/>
        <w:rPr>
          <w:rFonts w:ascii="Arial" w:hAnsi="Arial" w:cs="Arial"/>
          <w:sz w:val="24"/>
          <w:szCs w:val="24"/>
        </w:rPr>
      </w:pPr>
      <w:r w:rsidRPr="00437A24">
        <w:rPr>
          <w:rFonts w:ascii="Arial" w:hAnsi="Arial" w:cs="Arial"/>
          <w:sz w:val="24"/>
          <w:szCs w:val="24"/>
        </w:rPr>
        <w:t>б) от 21.12.2001 № 178-ФЗ "О приватизации государственного и муниципального имущества";</w:t>
      </w:r>
    </w:p>
    <w:p w14:paraId="547B607C" w14:textId="608712EF" w:rsidR="00B00159" w:rsidRPr="00437A24" w:rsidRDefault="00B00159" w:rsidP="00B00159">
      <w:pPr>
        <w:pStyle w:val="ConsPlusCell"/>
        <w:ind w:firstLine="709"/>
        <w:jc w:val="both"/>
        <w:rPr>
          <w:rFonts w:ascii="Arial" w:hAnsi="Arial" w:cs="Arial"/>
          <w:sz w:val="24"/>
          <w:szCs w:val="24"/>
        </w:rPr>
      </w:pPr>
      <w:r w:rsidRPr="00437A24">
        <w:rPr>
          <w:rFonts w:ascii="Arial" w:hAnsi="Arial" w:cs="Arial"/>
          <w:sz w:val="24"/>
          <w:szCs w:val="24"/>
        </w:rPr>
        <w:t>-</w:t>
      </w:r>
      <w:r w:rsidRPr="00437A24">
        <w:rPr>
          <w:rFonts w:ascii="Arial" w:hAnsi="Arial" w:cs="Arial"/>
          <w:sz w:val="24"/>
          <w:szCs w:val="24"/>
        </w:rPr>
        <w:tab/>
        <w:t>организация проведения торгов (конкурсов, аукционов) на право заключения договоров аренды в отношении имущества казны Боготольского района. Передача муниципального имущества во временное пользование на условиях аренды, безвозмездного срочного пользования без проведения торгов, в порядке, установленном ст.17.1 Федерального закона от 26.07.2006 № 135-ФЗ «О защите конкуренции». В рамках данного мероприятия</w:t>
      </w:r>
      <w:r w:rsidR="00F3298E">
        <w:rPr>
          <w:rFonts w:ascii="Arial" w:hAnsi="Arial" w:cs="Arial"/>
          <w:sz w:val="24"/>
          <w:szCs w:val="24"/>
        </w:rPr>
        <w:t xml:space="preserve"> </w:t>
      </w:r>
      <w:r w:rsidRPr="00437A24">
        <w:rPr>
          <w:rFonts w:ascii="Arial" w:hAnsi="Arial" w:cs="Arial"/>
          <w:sz w:val="24"/>
          <w:szCs w:val="24"/>
        </w:rPr>
        <w:t>необходимо финансирование проведение оценки объектов, передаваемых в пользование и информационного обеспечения процедуры торгов;</w:t>
      </w:r>
    </w:p>
    <w:p w14:paraId="1C3151F6" w14:textId="6BE6A4D6" w:rsidR="00B00159" w:rsidRPr="00437A24" w:rsidRDefault="00B00159" w:rsidP="00B00159">
      <w:pPr>
        <w:pStyle w:val="ConsPlusCell"/>
        <w:ind w:firstLine="709"/>
        <w:jc w:val="both"/>
        <w:rPr>
          <w:rFonts w:ascii="Arial" w:hAnsi="Arial" w:cs="Arial"/>
          <w:sz w:val="24"/>
          <w:szCs w:val="24"/>
        </w:rPr>
      </w:pPr>
      <w:r w:rsidRPr="00437A24">
        <w:rPr>
          <w:rFonts w:ascii="Arial" w:hAnsi="Arial" w:cs="Arial"/>
          <w:sz w:val="24"/>
          <w:szCs w:val="24"/>
        </w:rPr>
        <w:t>-</w:t>
      </w:r>
      <w:r w:rsidRPr="00437A24">
        <w:rPr>
          <w:rFonts w:ascii="Arial" w:hAnsi="Arial" w:cs="Arial"/>
          <w:sz w:val="24"/>
          <w:szCs w:val="24"/>
        </w:rPr>
        <w:tab/>
        <w:t>организация проведения торгов (конкурсов, аукционов) на право заключения договоров аренды,</w:t>
      </w:r>
      <w:r w:rsidR="00F3298E">
        <w:rPr>
          <w:rFonts w:ascii="Arial" w:hAnsi="Arial" w:cs="Arial"/>
          <w:sz w:val="24"/>
          <w:szCs w:val="24"/>
        </w:rPr>
        <w:t xml:space="preserve"> </w:t>
      </w:r>
      <w:r w:rsidRPr="00437A24">
        <w:rPr>
          <w:rFonts w:ascii="Arial" w:hAnsi="Arial" w:cs="Arial"/>
          <w:sz w:val="24"/>
          <w:szCs w:val="24"/>
        </w:rPr>
        <w:t>купли-продажи земельных участков, находящихся на территории Боготольского района;</w:t>
      </w:r>
    </w:p>
    <w:p w14:paraId="2B2206D6" w14:textId="701F2399" w:rsidR="00B00159" w:rsidRPr="00437A24" w:rsidRDefault="00B00159" w:rsidP="00B00159">
      <w:pPr>
        <w:pStyle w:val="ConsPlusCell"/>
        <w:ind w:firstLine="709"/>
        <w:jc w:val="both"/>
        <w:rPr>
          <w:rFonts w:ascii="Arial" w:hAnsi="Arial" w:cs="Arial"/>
          <w:sz w:val="24"/>
          <w:szCs w:val="24"/>
        </w:rPr>
      </w:pPr>
      <w:r w:rsidRPr="00437A24">
        <w:rPr>
          <w:rFonts w:ascii="Arial" w:hAnsi="Arial" w:cs="Arial"/>
          <w:sz w:val="24"/>
          <w:szCs w:val="24"/>
        </w:rPr>
        <w:t>-</w:t>
      </w:r>
      <w:r w:rsidRPr="00437A24">
        <w:rPr>
          <w:rFonts w:ascii="Arial" w:hAnsi="Arial" w:cs="Arial"/>
          <w:sz w:val="24"/>
          <w:szCs w:val="24"/>
        </w:rPr>
        <w:tab/>
        <w:t xml:space="preserve">обеспечение полноты и достоверности учета, эффективного использования имущественного фонда Боготольского района. </w:t>
      </w:r>
    </w:p>
    <w:p w14:paraId="536D099F" w14:textId="77777777" w:rsidR="00B00159" w:rsidRPr="00437A24" w:rsidRDefault="00B00159" w:rsidP="00B00159">
      <w:pPr>
        <w:pStyle w:val="ConsPlusCell"/>
        <w:ind w:firstLine="709"/>
        <w:jc w:val="both"/>
        <w:rPr>
          <w:rFonts w:ascii="Arial" w:hAnsi="Arial" w:cs="Arial"/>
          <w:sz w:val="24"/>
          <w:szCs w:val="24"/>
        </w:rPr>
      </w:pPr>
      <w:r w:rsidRPr="00437A24">
        <w:rPr>
          <w:rFonts w:ascii="Arial" w:hAnsi="Arial" w:cs="Arial"/>
          <w:sz w:val="24"/>
          <w:szCs w:val="24"/>
        </w:rPr>
        <w:t>- Постановка на кадастровый учет земельных участков под объектами недвижимости и вновь сформированных свободных земельных участков:</w:t>
      </w:r>
    </w:p>
    <w:p w14:paraId="1916F65A" w14:textId="77777777" w:rsidR="00B00159" w:rsidRPr="00437A24" w:rsidRDefault="00B00159" w:rsidP="00B00159">
      <w:pPr>
        <w:pStyle w:val="ConsPlusCell"/>
        <w:ind w:firstLine="709"/>
        <w:jc w:val="both"/>
        <w:rPr>
          <w:rFonts w:ascii="Arial" w:hAnsi="Arial" w:cs="Arial"/>
          <w:sz w:val="24"/>
          <w:szCs w:val="24"/>
        </w:rPr>
      </w:pPr>
      <w:r w:rsidRPr="00437A24">
        <w:rPr>
          <w:rFonts w:ascii="Arial" w:hAnsi="Arial" w:cs="Arial"/>
          <w:sz w:val="24"/>
          <w:szCs w:val="24"/>
        </w:rPr>
        <w:t>- создание эффективной методической базы в области управления муниципальным имуществом и земельными ресурсами;</w:t>
      </w:r>
    </w:p>
    <w:p w14:paraId="20F58927" w14:textId="77777777" w:rsidR="00B00159" w:rsidRPr="00437A24" w:rsidRDefault="00B00159" w:rsidP="00B00159">
      <w:pPr>
        <w:pStyle w:val="ConsPlusCell"/>
        <w:ind w:firstLine="709"/>
        <w:jc w:val="both"/>
        <w:rPr>
          <w:rFonts w:ascii="Arial" w:hAnsi="Arial" w:cs="Arial"/>
          <w:sz w:val="24"/>
          <w:szCs w:val="24"/>
        </w:rPr>
      </w:pPr>
      <w:r w:rsidRPr="00437A24">
        <w:rPr>
          <w:rFonts w:ascii="Arial" w:hAnsi="Arial" w:cs="Arial"/>
          <w:sz w:val="24"/>
          <w:szCs w:val="24"/>
        </w:rPr>
        <w:t xml:space="preserve">- подготовка и ввод в автоматизированные базы данных информации по </w:t>
      </w:r>
      <w:r w:rsidRPr="00437A24">
        <w:rPr>
          <w:rFonts w:ascii="Arial" w:hAnsi="Arial" w:cs="Arial"/>
          <w:sz w:val="24"/>
          <w:szCs w:val="24"/>
        </w:rPr>
        <w:lastRenderedPageBreak/>
        <w:t>фактически используемым, но не учтенным ранее земельным участкам и прочно связанным с ними зданиям, строениям и сооружениям. Эти мероприятия проводятся с целью подготовки данных по всем пользователям земельных участков, получаемых в результате инвентаризации и межевания земель, и ввода информации по учетным объектам в автоматизированные базы данных;</w:t>
      </w:r>
    </w:p>
    <w:p w14:paraId="069B6853" w14:textId="77777777" w:rsidR="00B00159" w:rsidRPr="00437A24" w:rsidRDefault="00B00159" w:rsidP="00B00159">
      <w:pPr>
        <w:pStyle w:val="ConsPlusCell"/>
        <w:ind w:firstLine="709"/>
        <w:jc w:val="both"/>
        <w:rPr>
          <w:rFonts w:ascii="Arial" w:hAnsi="Arial" w:cs="Arial"/>
          <w:sz w:val="24"/>
          <w:szCs w:val="24"/>
        </w:rPr>
      </w:pPr>
      <w:r w:rsidRPr="00437A24">
        <w:rPr>
          <w:rFonts w:ascii="Arial" w:hAnsi="Arial" w:cs="Arial"/>
          <w:sz w:val="24"/>
          <w:szCs w:val="24"/>
        </w:rPr>
        <w:t>- подготовка и предоставление в Боготольский отдел Управления Федеральной службы государственной регистрации, кадастра и картографии по Красноярскому краю необходимых документов и заявлений о государственной регистрации прав собственности муниципального образования на земельные участки при проведении разграничения государственной собственности на землю;</w:t>
      </w:r>
    </w:p>
    <w:p w14:paraId="12FDF2C0" w14:textId="77777777" w:rsidR="00B00159" w:rsidRPr="00437A24" w:rsidRDefault="00B00159" w:rsidP="00B00159">
      <w:pPr>
        <w:pStyle w:val="ConsPlusCell"/>
        <w:ind w:firstLine="709"/>
        <w:jc w:val="both"/>
        <w:rPr>
          <w:rFonts w:ascii="Arial" w:hAnsi="Arial" w:cs="Arial"/>
          <w:sz w:val="24"/>
          <w:szCs w:val="24"/>
        </w:rPr>
      </w:pPr>
      <w:r w:rsidRPr="00437A24">
        <w:rPr>
          <w:rFonts w:ascii="Arial" w:hAnsi="Arial" w:cs="Arial"/>
          <w:sz w:val="24"/>
          <w:szCs w:val="24"/>
        </w:rPr>
        <w:t>- подготовка и ввод в автоматизированные базы данных физических и экономических характеристик недвижимости, получаемых в результате проведения землеустроительных работ, технической инвентаризации и оценки рыночной стоимости объектов недвижимости, постановки на государственный кадастровый учет и государственной регистрации права муниципальной собственности на недвижимость для целей установления арендной платы и земельного налога.</w:t>
      </w:r>
    </w:p>
    <w:p w14:paraId="335664E0" w14:textId="2544EEBA" w:rsidR="00B00159" w:rsidRPr="00437A24" w:rsidRDefault="00B00159" w:rsidP="00B00159">
      <w:pPr>
        <w:pStyle w:val="ConsPlusCell"/>
        <w:ind w:firstLine="709"/>
        <w:jc w:val="both"/>
        <w:rPr>
          <w:rFonts w:ascii="Arial" w:hAnsi="Arial" w:cs="Arial"/>
          <w:sz w:val="24"/>
          <w:szCs w:val="24"/>
        </w:rPr>
      </w:pPr>
      <w:r w:rsidRPr="00437A24">
        <w:rPr>
          <w:rFonts w:ascii="Arial" w:hAnsi="Arial" w:cs="Arial"/>
          <w:sz w:val="24"/>
          <w:szCs w:val="24"/>
        </w:rPr>
        <w:t>4.2.</w:t>
      </w:r>
      <w:r w:rsidR="00F3298E">
        <w:rPr>
          <w:rFonts w:ascii="Arial" w:hAnsi="Arial" w:cs="Arial"/>
          <w:sz w:val="24"/>
          <w:szCs w:val="24"/>
        </w:rPr>
        <w:t xml:space="preserve"> </w:t>
      </w:r>
      <w:r w:rsidRPr="00437A24">
        <w:rPr>
          <w:rFonts w:ascii="Arial" w:hAnsi="Arial" w:cs="Arial"/>
          <w:sz w:val="24"/>
          <w:szCs w:val="24"/>
        </w:rPr>
        <w:t>Текущий контроль за ходом реализации подпрограммы осуществляет администрация Боготольского района.</w:t>
      </w:r>
    </w:p>
    <w:p w14:paraId="246CD8B4" w14:textId="77777777" w:rsidR="00C53E04" w:rsidRPr="00437A24" w:rsidRDefault="00B00159" w:rsidP="00C53E04">
      <w:pPr>
        <w:pStyle w:val="ConsPlusCell"/>
        <w:ind w:firstLine="709"/>
        <w:jc w:val="both"/>
        <w:rPr>
          <w:rFonts w:ascii="Arial" w:hAnsi="Arial" w:cs="Arial"/>
          <w:sz w:val="24"/>
          <w:szCs w:val="24"/>
        </w:rPr>
      </w:pPr>
      <w:r w:rsidRPr="00437A24">
        <w:rPr>
          <w:rFonts w:ascii="Arial" w:hAnsi="Arial" w:cs="Arial"/>
          <w:sz w:val="24"/>
          <w:szCs w:val="24"/>
        </w:rPr>
        <w:t>4.3.</w:t>
      </w:r>
      <w:r w:rsidR="00C53E04" w:rsidRPr="00437A24">
        <w:rPr>
          <w:rFonts w:ascii="Arial" w:hAnsi="Arial" w:cs="Arial"/>
          <w:sz w:val="24"/>
          <w:szCs w:val="24"/>
        </w:rPr>
        <w:t xml:space="preserve"> Внутренний муниципальный финансовый контроль осуществляет администрация Боготольского района Красноярского края (орган внутреннего муниципального финансового контроля) в соответствии с Постановлением администрации Боготольского района от 06.05.2016 № 152-п «Об утверждении Порядка осуществления органом внутреннего муниципального финансового контроля полномочий по внутреннему муниципальному финансовому контролю».</w:t>
      </w:r>
    </w:p>
    <w:p w14:paraId="7EC244DB" w14:textId="77777777" w:rsidR="00C53E04" w:rsidRPr="00437A24" w:rsidRDefault="00C53E04" w:rsidP="00C53E04">
      <w:pPr>
        <w:pStyle w:val="ConsPlusCell"/>
        <w:ind w:firstLine="709"/>
        <w:jc w:val="both"/>
        <w:rPr>
          <w:rFonts w:ascii="Arial" w:hAnsi="Arial" w:cs="Arial"/>
          <w:sz w:val="24"/>
          <w:szCs w:val="24"/>
        </w:rPr>
      </w:pPr>
      <w:r w:rsidRPr="00437A24">
        <w:rPr>
          <w:rFonts w:ascii="Arial" w:hAnsi="Arial" w:cs="Arial"/>
          <w:sz w:val="24"/>
          <w:szCs w:val="24"/>
        </w:rPr>
        <w:t>Внешний муниципальный финансовый контроль осуществляет Контрольно-счетный орган Боготольского района в соответствии с Решением Боготольского районного Совета депутатов от 12.05.2023 № 25-245 «Об утверждении положения о Контрольно-счетном органе Боготольского района Красноярского края» и распоряжения председателя Контрольно-счетного органа Боготольского района Красноярского края от 18.05.2023 №1 «Об утверждении Регламента Контрольно-счетного органа Боготольского района Красноярского края»</w:t>
      </w:r>
    </w:p>
    <w:p w14:paraId="7DD89318" w14:textId="77777777" w:rsidR="00C53E04" w:rsidRPr="00437A24" w:rsidRDefault="00C53E04" w:rsidP="00C53E04">
      <w:pPr>
        <w:pStyle w:val="ConsPlusCell"/>
        <w:ind w:firstLine="709"/>
        <w:jc w:val="both"/>
        <w:rPr>
          <w:rFonts w:ascii="Arial" w:hAnsi="Arial" w:cs="Arial"/>
          <w:sz w:val="24"/>
          <w:szCs w:val="24"/>
        </w:rPr>
      </w:pPr>
      <w:r w:rsidRPr="00437A24">
        <w:rPr>
          <w:rFonts w:ascii="Arial" w:hAnsi="Arial" w:cs="Arial"/>
          <w:sz w:val="24"/>
          <w:szCs w:val="24"/>
        </w:rPr>
        <w:t>Формирование отчетности о реализации подпрограммы формируется по форме и содержанию в соответствии с требованиями к отчету о реализации муниципальной программы, утвержденными постановлением администрации Боготольского района от 05.08.2013 № 560-п «Об утверждении Порядка принятия решений о разработке муниципальных программ Боготольского района Красноярского края, их формирования и реализации» (далее - Порядок).</w:t>
      </w:r>
    </w:p>
    <w:p w14:paraId="103D6103" w14:textId="78900490" w:rsidR="00B00159" w:rsidRPr="00437A24" w:rsidRDefault="00C53E04" w:rsidP="00C53E04">
      <w:pPr>
        <w:pStyle w:val="ConsPlusCell"/>
        <w:ind w:firstLine="709"/>
        <w:jc w:val="both"/>
        <w:rPr>
          <w:rFonts w:ascii="Arial" w:hAnsi="Arial" w:cs="Arial"/>
          <w:sz w:val="24"/>
          <w:szCs w:val="24"/>
        </w:rPr>
      </w:pPr>
      <w:r w:rsidRPr="00437A24">
        <w:rPr>
          <w:rFonts w:ascii="Arial" w:hAnsi="Arial" w:cs="Arial"/>
          <w:sz w:val="24"/>
          <w:szCs w:val="24"/>
        </w:rPr>
        <w:t>Отдел подготавливает отчеты о реализации подпрограммы по соответствующим мероприятиям. Отчет о реализации подпрограммы за первое полугодие отчетного года представляется в срок не позднее 10-го августа отчетного года. Годовой отчет представляется в срок не позднее 1 марта года, следующего за отчетным.</w:t>
      </w:r>
    </w:p>
    <w:p w14:paraId="12FE137A" w14:textId="77777777" w:rsidR="00C55E9F" w:rsidRPr="00437A24" w:rsidRDefault="00C55E9F" w:rsidP="00B00159">
      <w:pPr>
        <w:jc w:val="both"/>
        <w:rPr>
          <w:rFonts w:ascii="Arial" w:hAnsi="Arial" w:cs="Arial"/>
          <w:sz w:val="24"/>
          <w:szCs w:val="24"/>
        </w:rPr>
        <w:sectPr w:rsidR="00C55E9F" w:rsidRPr="00437A24" w:rsidSect="00BF4733">
          <w:pgSz w:w="11906" w:h="16838" w:code="9"/>
          <w:pgMar w:top="1134" w:right="567" w:bottom="993" w:left="1701" w:header="709" w:footer="709" w:gutter="0"/>
          <w:cols w:space="708"/>
          <w:docGrid w:linePitch="360"/>
        </w:sectPr>
      </w:pPr>
    </w:p>
    <w:p w14:paraId="383DDB74" w14:textId="77777777" w:rsidR="00B00159" w:rsidRPr="00437A24" w:rsidRDefault="00B00159" w:rsidP="00B00159">
      <w:pPr>
        <w:jc w:val="both"/>
        <w:rPr>
          <w:rFonts w:ascii="Arial" w:hAnsi="Arial" w:cs="Arial"/>
          <w:sz w:val="24"/>
          <w:szCs w:val="24"/>
        </w:rPr>
      </w:pPr>
    </w:p>
    <w:p w14:paraId="3818CA75" w14:textId="77777777" w:rsidR="00B00159" w:rsidRPr="00437A24" w:rsidRDefault="00B00159" w:rsidP="00B00159">
      <w:pPr>
        <w:ind w:right="962"/>
        <w:jc w:val="right"/>
        <w:rPr>
          <w:rFonts w:ascii="Arial" w:hAnsi="Arial" w:cs="Arial"/>
          <w:sz w:val="24"/>
          <w:szCs w:val="24"/>
        </w:rPr>
      </w:pPr>
      <w:r w:rsidRPr="00437A24">
        <w:rPr>
          <w:rFonts w:ascii="Arial" w:hAnsi="Arial" w:cs="Arial"/>
          <w:sz w:val="24"/>
          <w:szCs w:val="24"/>
        </w:rPr>
        <w:t>Приложение № 1</w:t>
      </w:r>
    </w:p>
    <w:p w14:paraId="2A1BB1C3" w14:textId="0A4E9EC1" w:rsidR="00B00159" w:rsidRPr="00437A24" w:rsidRDefault="00B00159" w:rsidP="00B00159">
      <w:pPr>
        <w:ind w:left="7797" w:right="962"/>
        <w:jc w:val="right"/>
        <w:rPr>
          <w:rFonts w:ascii="Arial" w:hAnsi="Arial" w:cs="Arial"/>
          <w:sz w:val="24"/>
          <w:szCs w:val="24"/>
        </w:rPr>
      </w:pPr>
      <w:r w:rsidRPr="00437A24">
        <w:rPr>
          <w:rFonts w:ascii="Arial" w:hAnsi="Arial" w:cs="Arial"/>
          <w:sz w:val="24"/>
          <w:szCs w:val="24"/>
        </w:rPr>
        <w:t>к подпрограмме «Повышение эффективности управления муниципальным имуществом и земельными ресурсами»</w:t>
      </w:r>
    </w:p>
    <w:p w14:paraId="037F55B8" w14:textId="77777777" w:rsidR="00B00159" w:rsidRPr="00437A24" w:rsidRDefault="00B00159" w:rsidP="00B00159">
      <w:pPr>
        <w:ind w:left="7797" w:right="962"/>
        <w:jc w:val="right"/>
        <w:rPr>
          <w:rFonts w:ascii="Arial" w:hAnsi="Arial" w:cs="Arial"/>
          <w:bCs/>
          <w:sz w:val="24"/>
          <w:szCs w:val="24"/>
        </w:rPr>
      </w:pPr>
    </w:p>
    <w:p w14:paraId="47081915" w14:textId="77777777" w:rsidR="00B00159" w:rsidRPr="00437A24" w:rsidRDefault="00B00159" w:rsidP="00B00159">
      <w:pPr>
        <w:ind w:firstLine="540"/>
        <w:jc w:val="center"/>
        <w:rPr>
          <w:rFonts w:ascii="Arial" w:hAnsi="Arial" w:cs="Arial"/>
          <w:sz w:val="24"/>
          <w:szCs w:val="24"/>
        </w:rPr>
      </w:pPr>
      <w:r w:rsidRPr="00437A24">
        <w:rPr>
          <w:rFonts w:ascii="Arial" w:hAnsi="Arial" w:cs="Arial"/>
          <w:sz w:val="24"/>
          <w:szCs w:val="24"/>
        </w:rPr>
        <w:t>Перечень и значения показателей результативности подпрограммы</w:t>
      </w:r>
    </w:p>
    <w:tbl>
      <w:tblPr>
        <w:tblW w:w="14744" w:type="dxa"/>
        <w:tblInd w:w="70" w:type="dxa"/>
        <w:tblLayout w:type="fixed"/>
        <w:tblCellMar>
          <w:left w:w="70" w:type="dxa"/>
          <w:right w:w="70" w:type="dxa"/>
        </w:tblCellMar>
        <w:tblLook w:val="0000" w:firstRow="0" w:lastRow="0" w:firstColumn="0" w:lastColumn="0" w:noHBand="0" w:noVBand="0"/>
      </w:tblPr>
      <w:tblGrid>
        <w:gridCol w:w="851"/>
        <w:gridCol w:w="4394"/>
        <w:gridCol w:w="851"/>
        <w:gridCol w:w="1843"/>
        <w:gridCol w:w="1842"/>
        <w:gridCol w:w="1701"/>
        <w:gridCol w:w="1701"/>
        <w:gridCol w:w="1561"/>
      </w:tblGrid>
      <w:tr w:rsidR="00437A24" w:rsidRPr="00437A24" w14:paraId="27C4E1E9" w14:textId="77777777" w:rsidTr="00BF4733">
        <w:trPr>
          <w:cantSplit/>
          <w:trHeight w:val="219"/>
        </w:trPr>
        <w:tc>
          <w:tcPr>
            <w:tcW w:w="851" w:type="dxa"/>
            <w:vMerge w:val="restart"/>
            <w:tcBorders>
              <w:top w:val="single" w:sz="6" w:space="0" w:color="auto"/>
              <w:left w:val="single" w:sz="6" w:space="0" w:color="auto"/>
              <w:right w:val="single" w:sz="6" w:space="0" w:color="auto"/>
            </w:tcBorders>
            <w:vAlign w:val="center"/>
          </w:tcPr>
          <w:p w14:paraId="1CB71F09" w14:textId="77777777" w:rsidR="00B00159" w:rsidRPr="00437A24" w:rsidRDefault="00B00159" w:rsidP="00BF4733">
            <w:pPr>
              <w:pStyle w:val="ConsPlusNormal"/>
              <w:widowControl/>
              <w:ind w:firstLine="0"/>
              <w:jc w:val="center"/>
              <w:rPr>
                <w:sz w:val="24"/>
                <w:szCs w:val="24"/>
              </w:rPr>
            </w:pPr>
            <w:r w:rsidRPr="00437A24">
              <w:rPr>
                <w:sz w:val="24"/>
                <w:szCs w:val="24"/>
              </w:rPr>
              <w:t>№ п/п</w:t>
            </w:r>
          </w:p>
        </w:tc>
        <w:tc>
          <w:tcPr>
            <w:tcW w:w="4394" w:type="dxa"/>
            <w:vMerge w:val="restart"/>
            <w:tcBorders>
              <w:top w:val="single" w:sz="6" w:space="0" w:color="auto"/>
              <w:left w:val="single" w:sz="6" w:space="0" w:color="auto"/>
              <w:right w:val="single" w:sz="6" w:space="0" w:color="auto"/>
            </w:tcBorders>
            <w:vAlign w:val="center"/>
          </w:tcPr>
          <w:p w14:paraId="382E5F08" w14:textId="77777777" w:rsidR="00B00159" w:rsidRPr="00437A24" w:rsidRDefault="00B00159" w:rsidP="00BF4733">
            <w:pPr>
              <w:pStyle w:val="ConsPlusNormal"/>
              <w:widowControl/>
              <w:ind w:firstLine="0"/>
              <w:jc w:val="center"/>
              <w:rPr>
                <w:sz w:val="24"/>
                <w:szCs w:val="24"/>
              </w:rPr>
            </w:pPr>
            <w:r w:rsidRPr="00437A24">
              <w:rPr>
                <w:sz w:val="24"/>
                <w:szCs w:val="24"/>
              </w:rPr>
              <w:t>Цель, показатели результативности</w:t>
            </w:r>
          </w:p>
        </w:tc>
        <w:tc>
          <w:tcPr>
            <w:tcW w:w="851" w:type="dxa"/>
            <w:vMerge w:val="restart"/>
            <w:tcBorders>
              <w:top w:val="single" w:sz="6" w:space="0" w:color="auto"/>
              <w:left w:val="single" w:sz="6" w:space="0" w:color="auto"/>
              <w:right w:val="single" w:sz="6" w:space="0" w:color="auto"/>
            </w:tcBorders>
            <w:vAlign w:val="center"/>
          </w:tcPr>
          <w:p w14:paraId="660089AD" w14:textId="77777777" w:rsidR="00B00159" w:rsidRPr="00437A24" w:rsidRDefault="00B00159" w:rsidP="00BF4733">
            <w:pPr>
              <w:pStyle w:val="ConsPlusNormal"/>
              <w:widowControl/>
              <w:ind w:firstLine="0"/>
              <w:jc w:val="center"/>
              <w:rPr>
                <w:sz w:val="24"/>
                <w:szCs w:val="24"/>
              </w:rPr>
            </w:pPr>
            <w:r w:rsidRPr="00437A24">
              <w:rPr>
                <w:sz w:val="24"/>
                <w:szCs w:val="24"/>
              </w:rPr>
              <w:t>Единица измерения</w:t>
            </w:r>
          </w:p>
        </w:tc>
        <w:tc>
          <w:tcPr>
            <w:tcW w:w="1843" w:type="dxa"/>
            <w:vMerge w:val="restart"/>
            <w:tcBorders>
              <w:top w:val="single" w:sz="6" w:space="0" w:color="auto"/>
              <w:left w:val="single" w:sz="6" w:space="0" w:color="auto"/>
              <w:right w:val="single" w:sz="6" w:space="0" w:color="auto"/>
            </w:tcBorders>
            <w:vAlign w:val="center"/>
          </w:tcPr>
          <w:p w14:paraId="3DAE8E89" w14:textId="77777777" w:rsidR="00B00159" w:rsidRPr="00437A24" w:rsidRDefault="00B00159" w:rsidP="00BF4733">
            <w:pPr>
              <w:pStyle w:val="ConsPlusNormal"/>
              <w:widowControl/>
              <w:ind w:firstLine="0"/>
              <w:jc w:val="center"/>
              <w:rPr>
                <w:sz w:val="24"/>
                <w:szCs w:val="24"/>
              </w:rPr>
            </w:pPr>
            <w:r w:rsidRPr="00437A24">
              <w:rPr>
                <w:sz w:val="24"/>
                <w:szCs w:val="24"/>
              </w:rPr>
              <w:t>Источник информации</w:t>
            </w:r>
          </w:p>
        </w:tc>
        <w:tc>
          <w:tcPr>
            <w:tcW w:w="6805" w:type="dxa"/>
            <w:gridSpan w:val="4"/>
            <w:tcBorders>
              <w:top w:val="single" w:sz="6" w:space="0" w:color="auto"/>
              <w:left w:val="single" w:sz="6" w:space="0" w:color="auto"/>
              <w:bottom w:val="single" w:sz="4" w:space="0" w:color="auto"/>
              <w:right w:val="single" w:sz="6" w:space="0" w:color="auto"/>
            </w:tcBorders>
            <w:vAlign w:val="center"/>
          </w:tcPr>
          <w:p w14:paraId="6C9EEBB1" w14:textId="77777777" w:rsidR="00B00159" w:rsidRPr="00437A24" w:rsidRDefault="00B00159" w:rsidP="00BF4733">
            <w:pPr>
              <w:pStyle w:val="ConsPlusNormal"/>
              <w:widowControl/>
              <w:ind w:firstLine="0"/>
              <w:jc w:val="center"/>
              <w:rPr>
                <w:sz w:val="24"/>
                <w:szCs w:val="24"/>
              </w:rPr>
            </w:pPr>
            <w:r w:rsidRPr="00437A24">
              <w:rPr>
                <w:sz w:val="24"/>
                <w:szCs w:val="24"/>
              </w:rPr>
              <w:t>Годы реализации программы</w:t>
            </w:r>
          </w:p>
        </w:tc>
      </w:tr>
      <w:tr w:rsidR="00437A24" w:rsidRPr="00437A24" w14:paraId="65FFA5EA" w14:textId="77777777" w:rsidTr="00BF4733">
        <w:trPr>
          <w:cantSplit/>
          <w:trHeight w:val="525"/>
        </w:trPr>
        <w:tc>
          <w:tcPr>
            <w:tcW w:w="851" w:type="dxa"/>
            <w:vMerge/>
            <w:tcBorders>
              <w:left w:val="single" w:sz="6" w:space="0" w:color="auto"/>
              <w:bottom w:val="single" w:sz="6" w:space="0" w:color="auto"/>
              <w:right w:val="single" w:sz="6" w:space="0" w:color="auto"/>
            </w:tcBorders>
            <w:vAlign w:val="center"/>
          </w:tcPr>
          <w:p w14:paraId="471B5DD1" w14:textId="77777777" w:rsidR="00B00159" w:rsidRPr="00437A24" w:rsidRDefault="00B00159" w:rsidP="00BF4733">
            <w:pPr>
              <w:pStyle w:val="ConsPlusNormal"/>
              <w:widowControl/>
              <w:ind w:firstLine="0"/>
              <w:jc w:val="center"/>
              <w:rPr>
                <w:sz w:val="24"/>
                <w:szCs w:val="24"/>
              </w:rPr>
            </w:pPr>
          </w:p>
        </w:tc>
        <w:tc>
          <w:tcPr>
            <w:tcW w:w="4394" w:type="dxa"/>
            <w:vMerge/>
            <w:tcBorders>
              <w:left w:val="single" w:sz="6" w:space="0" w:color="auto"/>
              <w:bottom w:val="single" w:sz="6" w:space="0" w:color="auto"/>
              <w:right w:val="single" w:sz="6" w:space="0" w:color="auto"/>
            </w:tcBorders>
            <w:vAlign w:val="center"/>
          </w:tcPr>
          <w:p w14:paraId="7FEB0146" w14:textId="77777777" w:rsidR="00B00159" w:rsidRPr="00437A24" w:rsidRDefault="00B00159" w:rsidP="00BF4733">
            <w:pPr>
              <w:pStyle w:val="ConsPlusNormal"/>
              <w:widowControl/>
              <w:ind w:firstLine="0"/>
              <w:jc w:val="center"/>
              <w:rPr>
                <w:sz w:val="24"/>
                <w:szCs w:val="24"/>
              </w:rPr>
            </w:pPr>
          </w:p>
        </w:tc>
        <w:tc>
          <w:tcPr>
            <w:tcW w:w="851" w:type="dxa"/>
            <w:vMerge/>
            <w:tcBorders>
              <w:left w:val="single" w:sz="6" w:space="0" w:color="auto"/>
              <w:bottom w:val="single" w:sz="6" w:space="0" w:color="auto"/>
              <w:right w:val="single" w:sz="6" w:space="0" w:color="auto"/>
            </w:tcBorders>
            <w:vAlign w:val="center"/>
          </w:tcPr>
          <w:p w14:paraId="759CDF46" w14:textId="77777777" w:rsidR="00B00159" w:rsidRPr="00437A24" w:rsidRDefault="00B00159" w:rsidP="00BF4733">
            <w:pPr>
              <w:pStyle w:val="ConsPlusNormal"/>
              <w:widowControl/>
              <w:ind w:firstLine="0"/>
              <w:jc w:val="center"/>
              <w:rPr>
                <w:sz w:val="24"/>
                <w:szCs w:val="24"/>
              </w:rPr>
            </w:pPr>
          </w:p>
        </w:tc>
        <w:tc>
          <w:tcPr>
            <w:tcW w:w="1843" w:type="dxa"/>
            <w:vMerge/>
            <w:tcBorders>
              <w:left w:val="single" w:sz="6" w:space="0" w:color="auto"/>
              <w:bottom w:val="single" w:sz="6" w:space="0" w:color="auto"/>
              <w:right w:val="single" w:sz="6" w:space="0" w:color="auto"/>
            </w:tcBorders>
            <w:vAlign w:val="center"/>
          </w:tcPr>
          <w:p w14:paraId="1E2E8295" w14:textId="77777777" w:rsidR="00B00159" w:rsidRPr="00437A24" w:rsidRDefault="00B00159" w:rsidP="00BF4733">
            <w:pPr>
              <w:pStyle w:val="ConsPlusNormal"/>
              <w:widowControl/>
              <w:ind w:firstLine="0"/>
              <w:jc w:val="center"/>
              <w:rPr>
                <w:sz w:val="24"/>
                <w:szCs w:val="24"/>
              </w:rPr>
            </w:pPr>
          </w:p>
        </w:tc>
        <w:tc>
          <w:tcPr>
            <w:tcW w:w="1842" w:type="dxa"/>
            <w:tcBorders>
              <w:top w:val="single" w:sz="4" w:space="0" w:color="auto"/>
              <w:left w:val="single" w:sz="6" w:space="0" w:color="auto"/>
              <w:bottom w:val="single" w:sz="6" w:space="0" w:color="auto"/>
              <w:right w:val="single" w:sz="6" w:space="0" w:color="auto"/>
            </w:tcBorders>
            <w:vAlign w:val="center"/>
          </w:tcPr>
          <w:p w14:paraId="7954553C" w14:textId="1A3BDC55" w:rsidR="00B00159" w:rsidRPr="00437A24" w:rsidRDefault="00B00159" w:rsidP="00972B11">
            <w:pPr>
              <w:pStyle w:val="ConsPlusNormal"/>
              <w:ind w:firstLine="0"/>
              <w:jc w:val="center"/>
              <w:rPr>
                <w:sz w:val="24"/>
                <w:szCs w:val="24"/>
              </w:rPr>
            </w:pPr>
            <w:r w:rsidRPr="00437A24">
              <w:rPr>
                <w:sz w:val="24"/>
                <w:szCs w:val="24"/>
              </w:rPr>
              <w:t xml:space="preserve"> 20</w:t>
            </w:r>
            <w:r w:rsidR="00216BFD" w:rsidRPr="00437A24">
              <w:rPr>
                <w:sz w:val="24"/>
                <w:szCs w:val="24"/>
              </w:rPr>
              <w:t>2</w:t>
            </w:r>
            <w:r w:rsidR="005025CC" w:rsidRPr="00437A24">
              <w:rPr>
                <w:sz w:val="24"/>
                <w:szCs w:val="24"/>
              </w:rPr>
              <w:t>3</w:t>
            </w:r>
            <w:r w:rsidRPr="00437A24">
              <w:rPr>
                <w:sz w:val="24"/>
                <w:szCs w:val="24"/>
              </w:rPr>
              <w:t xml:space="preserve"> год</w:t>
            </w:r>
          </w:p>
        </w:tc>
        <w:tc>
          <w:tcPr>
            <w:tcW w:w="1701" w:type="dxa"/>
            <w:tcBorders>
              <w:top w:val="single" w:sz="4" w:space="0" w:color="auto"/>
              <w:left w:val="single" w:sz="6" w:space="0" w:color="auto"/>
              <w:bottom w:val="single" w:sz="6" w:space="0" w:color="auto"/>
              <w:right w:val="single" w:sz="6" w:space="0" w:color="auto"/>
            </w:tcBorders>
            <w:vAlign w:val="center"/>
          </w:tcPr>
          <w:p w14:paraId="3356C719" w14:textId="2783AAD2" w:rsidR="00B00159" w:rsidRPr="00437A24" w:rsidRDefault="00BF4733" w:rsidP="00216BFD">
            <w:pPr>
              <w:pStyle w:val="ConsPlusNormal"/>
              <w:ind w:firstLine="0"/>
              <w:jc w:val="center"/>
              <w:rPr>
                <w:sz w:val="24"/>
                <w:szCs w:val="24"/>
              </w:rPr>
            </w:pPr>
            <w:r w:rsidRPr="00437A24">
              <w:rPr>
                <w:sz w:val="24"/>
                <w:szCs w:val="24"/>
              </w:rPr>
              <w:t xml:space="preserve">Текущий финансовый </w:t>
            </w:r>
            <w:r w:rsidR="00B00159" w:rsidRPr="00437A24">
              <w:rPr>
                <w:sz w:val="24"/>
                <w:szCs w:val="24"/>
              </w:rPr>
              <w:t>год 202</w:t>
            </w:r>
            <w:r w:rsidR="005025CC" w:rsidRPr="00437A24">
              <w:rPr>
                <w:sz w:val="24"/>
                <w:szCs w:val="24"/>
              </w:rPr>
              <w:t>4</w:t>
            </w:r>
            <w:r w:rsidR="00B00159" w:rsidRPr="00437A24">
              <w:rPr>
                <w:sz w:val="24"/>
                <w:szCs w:val="24"/>
              </w:rPr>
              <w:t xml:space="preserve"> год</w:t>
            </w:r>
          </w:p>
        </w:tc>
        <w:tc>
          <w:tcPr>
            <w:tcW w:w="1701" w:type="dxa"/>
            <w:tcBorders>
              <w:top w:val="single" w:sz="4" w:space="0" w:color="auto"/>
              <w:left w:val="single" w:sz="6" w:space="0" w:color="auto"/>
              <w:bottom w:val="single" w:sz="6" w:space="0" w:color="auto"/>
              <w:right w:val="single" w:sz="6" w:space="0" w:color="auto"/>
            </w:tcBorders>
            <w:vAlign w:val="center"/>
          </w:tcPr>
          <w:p w14:paraId="2320DDEE" w14:textId="1B96B190" w:rsidR="00B00159" w:rsidRPr="00437A24" w:rsidRDefault="00B00159" w:rsidP="00216BFD">
            <w:pPr>
              <w:pStyle w:val="ConsPlusNormal"/>
              <w:ind w:firstLine="0"/>
              <w:rPr>
                <w:sz w:val="24"/>
                <w:szCs w:val="24"/>
              </w:rPr>
            </w:pPr>
            <w:r w:rsidRPr="00437A24">
              <w:rPr>
                <w:sz w:val="24"/>
                <w:szCs w:val="24"/>
              </w:rPr>
              <w:t>Первый год планового периода 202</w:t>
            </w:r>
            <w:r w:rsidR="005025CC" w:rsidRPr="00437A24">
              <w:rPr>
                <w:sz w:val="24"/>
                <w:szCs w:val="24"/>
              </w:rPr>
              <w:t>5</w:t>
            </w:r>
            <w:r w:rsidRPr="00437A24">
              <w:rPr>
                <w:sz w:val="24"/>
                <w:szCs w:val="24"/>
              </w:rPr>
              <w:t xml:space="preserve"> год</w:t>
            </w:r>
          </w:p>
        </w:tc>
        <w:tc>
          <w:tcPr>
            <w:tcW w:w="1561" w:type="dxa"/>
            <w:tcBorders>
              <w:top w:val="single" w:sz="4" w:space="0" w:color="auto"/>
              <w:left w:val="single" w:sz="6" w:space="0" w:color="auto"/>
              <w:bottom w:val="single" w:sz="6" w:space="0" w:color="auto"/>
              <w:right w:val="single" w:sz="6" w:space="0" w:color="auto"/>
            </w:tcBorders>
            <w:vAlign w:val="center"/>
          </w:tcPr>
          <w:p w14:paraId="3EEEB0C1" w14:textId="0AB5F20E" w:rsidR="00B00159" w:rsidRPr="00437A24" w:rsidRDefault="00B00159" w:rsidP="00216BFD">
            <w:pPr>
              <w:pStyle w:val="ConsPlusNormal"/>
              <w:ind w:firstLine="0"/>
              <w:rPr>
                <w:sz w:val="24"/>
                <w:szCs w:val="24"/>
              </w:rPr>
            </w:pPr>
            <w:r w:rsidRPr="00437A24">
              <w:rPr>
                <w:sz w:val="24"/>
                <w:szCs w:val="24"/>
              </w:rPr>
              <w:t>Второй год планового периода 202</w:t>
            </w:r>
            <w:r w:rsidR="005025CC" w:rsidRPr="00437A24">
              <w:rPr>
                <w:sz w:val="24"/>
                <w:szCs w:val="24"/>
              </w:rPr>
              <w:t>6</w:t>
            </w:r>
            <w:r w:rsidRPr="00437A24">
              <w:rPr>
                <w:sz w:val="24"/>
                <w:szCs w:val="24"/>
              </w:rPr>
              <w:t xml:space="preserve"> год</w:t>
            </w:r>
          </w:p>
        </w:tc>
      </w:tr>
      <w:tr w:rsidR="00437A24" w:rsidRPr="00437A24" w14:paraId="2F12A9EB" w14:textId="77777777" w:rsidTr="00BF4733">
        <w:trPr>
          <w:cantSplit/>
          <w:trHeight w:val="1155"/>
        </w:trPr>
        <w:tc>
          <w:tcPr>
            <w:tcW w:w="851" w:type="dxa"/>
            <w:vMerge w:val="restart"/>
            <w:tcBorders>
              <w:top w:val="single" w:sz="6" w:space="0" w:color="auto"/>
              <w:left w:val="single" w:sz="6" w:space="0" w:color="auto"/>
              <w:right w:val="single" w:sz="6" w:space="0" w:color="auto"/>
            </w:tcBorders>
          </w:tcPr>
          <w:p w14:paraId="1B8CFEFE" w14:textId="77777777" w:rsidR="00B00159" w:rsidRPr="00437A24" w:rsidRDefault="00B00159" w:rsidP="00BF4733">
            <w:pPr>
              <w:pStyle w:val="ConsPlusNormal"/>
              <w:widowControl/>
              <w:ind w:firstLine="0"/>
              <w:rPr>
                <w:sz w:val="24"/>
                <w:szCs w:val="24"/>
              </w:rPr>
            </w:pPr>
          </w:p>
        </w:tc>
        <w:tc>
          <w:tcPr>
            <w:tcW w:w="13893" w:type="dxa"/>
            <w:gridSpan w:val="7"/>
            <w:tcBorders>
              <w:top w:val="single" w:sz="6" w:space="0" w:color="auto"/>
              <w:left w:val="single" w:sz="6" w:space="0" w:color="auto"/>
              <w:bottom w:val="single" w:sz="4" w:space="0" w:color="auto"/>
              <w:right w:val="single" w:sz="6" w:space="0" w:color="auto"/>
            </w:tcBorders>
          </w:tcPr>
          <w:p w14:paraId="0B1F08DB" w14:textId="77777777" w:rsidR="00B00159" w:rsidRPr="00437A24" w:rsidRDefault="00B00159" w:rsidP="00BF4733">
            <w:pPr>
              <w:rPr>
                <w:rFonts w:ascii="Arial" w:hAnsi="Arial" w:cs="Arial"/>
                <w:b/>
                <w:sz w:val="24"/>
                <w:szCs w:val="24"/>
              </w:rPr>
            </w:pPr>
            <w:r w:rsidRPr="00437A24">
              <w:rPr>
                <w:rFonts w:ascii="Arial" w:hAnsi="Arial" w:cs="Arial"/>
                <w:b/>
                <w:sz w:val="24"/>
                <w:szCs w:val="24"/>
              </w:rPr>
              <w:t xml:space="preserve">Цель подпрограммы: </w:t>
            </w:r>
          </w:p>
          <w:p w14:paraId="40A35DF9" w14:textId="2D41AC40" w:rsidR="00B00159" w:rsidRPr="00437A24" w:rsidRDefault="00B00159" w:rsidP="00BF4733">
            <w:pPr>
              <w:rPr>
                <w:rFonts w:ascii="Arial" w:hAnsi="Arial" w:cs="Arial"/>
                <w:sz w:val="24"/>
                <w:szCs w:val="24"/>
              </w:rPr>
            </w:pPr>
            <w:r w:rsidRPr="00437A24">
              <w:rPr>
                <w:rFonts w:ascii="Arial" w:hAnsi="Arial" w:cs="Arial"/>
                <w:sz w:val="24"/>
                <w:szCs w:val="24"/>
              </w:rPr>
              <w:t xml:space="preserve">Развитие земельно-имущественных отношений в Б оготольском районе посредством создания условий для вовлечения в хозяйственный оборот объектов муниципального имущества и имущества, имеющего признаки бесхозяйного, свободных земельных участков, повышения эффективности управления и распоряжения муниципальным имуществом и </w:t>
            </w:r>
          </w:p>
          <w:p w14:paraId="5658FDEF" w14:textId="77777777" w:rsidR="00B00159" w:rsidRPr="00437A24" w:rsidRDefault="00B00159" w:rsidP="00BF4733">
            <w:pPr>
              <w:rPr>
                <w:rFonts w:ascii="Arial" w:hAnsi="Arial" w:cs="Arial"/>
                <w:sz w:val="24"/>
                <w:szCs w:val="24"/>
              </w:rPr>
            </w:pPr>
            <w:r w:rsidRPr="00437A24">
              <w:rPr>
                <w:rFonts w:ascii="Arial" w:hAnsi="Arial" w:cs="Arial"/>
                <w:sz w:val="24"/>
                <w:szCs w:val="24"/>
              </w:rPr>
              <w:t>земельными ресурсами района</w:t>
            </w:r>
          </w:p>
        </w:tc>
      </w:tr>
      <w:tr w:rsidR="00437A24" w:rsidRPr="00437A24" w14:paraId="4BE18C2B" w14:textId="77777777" w:rsidTr="00BF4733">
        <w:trPr>
          <w:cantSplit/>
          <w:trHeight w:val="210"/>
        </w:trPr>
        <w:tc>
          <w:tcPr>
            <w:tcW w:w="851" w:type="dxa"/>
            <w:vMerge/>
            <w:tcBorders>
              <w:left w:val="single" w:sz="6" w:space="0" w:color="auto"/>
              <w:bottom w:val="single" w:sz="6" w:space="0" w:color="auto"/>
              <w:right w:val="single" w:sz="6" w:space="0" w:color="auto"/>
            </w:tcBorders>
          </w:tcPr>
          <w:p w14:paraId="7A0D6C04" w14:textId="77777777" w:rsidR="00B00159" w:rsidRPr="00437A24" w:rsidRDefault="00B00159" w:rsidP="00BF4733">
            <w:pPr>
              <w:pStyle w:val="ConsPlusNormal"/>
              <w:widowControl/>
              <w:ind w:firstLine="0"/>
              <w:rPr>
                <w:sz w:val="24"/>
                <w:szCs w:val="24"/>
              </w:rPr>
            </w:pPr>
          </w:p>
        </w:tc>
        <w:tc>
          <w:tcPr>
            <w:tcW w:w="13893" w:type="dxa"/>
            <w:gridSpan w:val="7"/>
            <w:tcBorders>
              <w:top w:val="single" w:sz="4" w:space="0" w:color="auto"/>
              <w:left w:val="single" w:sz="6" w:space="0" w:color="auto"/>
              <w:bottom w:val="single" w:sz="6" w:space="0" w:color="auto"/>
              <w:right w:val="single" w:sz="6" w:space="0" w:color="auto"/>
            </w:tcBorders>
          </w:tcPr>
          <w:p w14:paraId="6FF5D8E0" w14:textId="77777777" w:rsidR="00B00159" w:rsidRPr="00437A24" w:rsidRDefault="00B00159" w:rsidP="00BF4733">
            <w:r w:rsidRPr="00437A24">
              <w:rPr>
                <w:rFonts w:ascii="Arial" w:hAnsi="Arial" w:cs="Arial"/>
                <w:b/>
                <w:sz w:val="24"/>
                <w:szCs w:val="24"/>
              </w:rPr>
              <w:t>Задачи подпрограммы:</w:t>
            </w:r>
            <w:r w:rsidRPr="00437A24">
              <w:t xml:space="preserve"> </w:t>
            </w:r>
          </w:p>
          <w:p w14:paraId="458DFA4B" w14:textId="052D1314" w:rsidR="00B00159" w:rsidRPr="00437A24" w:rsidRDefault="00B00159" w:rsidP="00BF4733">
            <w:pPr>
              <w:rPr>
                <w:rFonts w:ascii="Arial" w:hAnsi="Arial" w:cs="Arial"/>
                <w:sz w:val="24"/>
                <w:szCs w:val="24"/>
              </w:rPr>
            </w:pPr>
            <w:r w:rsidRPr="00437A24">
              <w:rPr>
                <w:rFonts w:ascii="Arial" w:hAnsi="Arial" w:cs="Arial"/>
                <w:b/>
                <w:sz w:val="24"/>
                <w:szCs w:val="24"/>
              </w:rPr>
              <w:t>Задача 1:</w:t>
            </w:r>
            <w:r w:rsidRPr="00437A24">
              <w:rPr>
                <w:rFonts w:ascii="Arial" w:hAnsi="Arial" w:cs="Arial"/>
                <w:sz w:val="24"/>
                <w:szCs w:val="24"/>
              </w:rPr>
              <w:t xml:space="preserve"> Проведение мероприятий по постановке на учет объектов коммунального назначения и иных объектов, имеющих признаки бесхозяйных, на территории Боготольского района</w:t>
            </w:r>
          </w:p>
          <w:p w14:paraId="72C7DEE4" w14:textId="77777777" w:rsidR="00B00159" w:rsidRPr="00437A24" w:rsidRDefault="00B00159" w:rsidP="00BF4733">
            <w:pPr>
              <w:rPr>
                <w:rFonts w:ascii="Arial" w:hAnsi="Arial" w:cs="Arial"/>
                <w:sz w:val="24"/>
                <w:szCs w:val="24"/>
              </w:rPr>
            </w:pPr>
            <w:r w:rsidRPr="00437A24">
              <w:rPr>
                <w:rFonts w:ascii="Arial" w:hAnsi="Arial" w:cs="Arial"/>
                <w:b/>
                <w:sz w:val="24"/>
                <w:szCs w:val="24"/>
              </w:rPr>
              <w:t>Задача 2:</w:t>
            </w:r>
            <w:r w:rsidRPr="00437A24">
              <w:rPr>
                <w:rFonts w:ascii="Arial" w:hAnsi="Arial" w:cs="Arial"/>
                <w:sz w:val="24"/>
                <w:szCs w:val="24"/>
              </w:rPr>
              <w:t xml:space="preserve"> Обеспечение изготовления технической документации на объекты недвижимого имущества, формирование земельных участков</w:t>
            </w:r>
          </w:p>
          <w:p w14:paraId="78BED440" w14:textId="77777777" w:rsidR="00B00159" w:rsidRPr="00437A24" w:rsidRDefault="00B00159" w:rsidP="00BF4733">
            <w:pPr>
              <w:rPr>
                <w:rFonts w:ascii="Arial" w:hAnsi="Arial" w:cs="Arial"/>
                <w:sz w:val="24"/>
                <w:szCs w:val="24"/>
              </w:rPr>
            </w:pPr>
            <w:r w:rsidRPr="00437A24">
              <w:rPr>
                <w:rFonts w:ascii="Arial" w:hAnsi="Arial" w:cs="Arial"/>
                <w:sz w:val="24"/>
                <w:szCs w:val="24"/>
              </w:rPr>
              <w:t>Задача 3:Обеспечение повышения эффективности использования муниципального имущества и земельных ресурсов</w:t>
            </w:r>
          </w:p>
        </w:tc>
      </w:tr>
      <w:tr w:rsidR="00437A24" w:rsidRPr="00437A24" w14:paraId="711A6564" w14:textId="77777777" w:rsidTr="00BF4733">
        <w:trPr>
          <w:cantSplit/>
          <w:trHeight w:val="210"/>
        </w:trPr>
        <w:tc>
          <w:tcPr>
            <w:tcW w:w="851" w:type="dxa"/>
            <w:tcBorders>
              <w:left w:val="single" w:sz="6" w:space="0" w:color="auto"/>
              <w:bottom w:val="single" w:sz="6" w:space="0" w:color="auto"/>
              <w:right w:val="single" w:sz="6" w:space="0" w:color="auto"/>
            </w:tcBorders>
          </w:tcPr>
          <w:p w14:paraId="26CB1D46" w14:textId="77777777" w:rsidR="00B00159" w:rsidRPr="00437A24" w:rsidRDefault="00E1038F" w:rsidP="00BF4733">
            <w:pPr>
              <w:pStyle w:val="ConsPlusNormal"/>
              <w:widowControl/>
              <w:ind w:firstLine="0"/>
              <w:rPr>
                <w:sz w:val="24"/>
                <w:szCs w:val="24"/>
              </w:rPr>
            </w:pPr>
            <w:r w:rsidRPr="00437A24">
              <w:rPr>
                <w:sz w:val="24"/>
                <w:szCs w:val="24"/>
              </w:rPr>
              <w:t xml:space="preserve"> </w:t>
            </w:r>
            <w:r w:rsidR="00B00159" w:rsidRPr="00437A24">
              <w:rPr>
                <w:sz w:val="24"/>
                <w:szCs w:val="24"/>
              </w:rPr>
              <w:t>1</w:t>
            </w:r>
          </w:p>
        </w:tc>
        <w:tc>
          <w:tcPr>
            <w:tcW w:w="13893" w:type="dxa"/>
            <w:gridSpan w:val="7"/>
            <w:tcBorders>
              <w:top w:val="single" w:sz="4" w:space="0" w:color="auto"/>
              <w:left w:val="single" w:sz="6" w:space="0" w:color="auto"/>
              <w:bottom w:val="single" w:sz="6" w:space="0" w:color="auto"/>
              <w:right w:val="single" w:sz="6" w:space="0" w:color="auto"/>
            </w:tcBorders>
          </w:tcPr>
          <w:p w14:paraId="592EBD20" w14:textId="4B79DFC0" w:rsidR="00B00159" w:rsidRPr="00437A24" w:rsidRDefault="00B00159" w:rsidP="00BF4733">
            <w:pPr>
              <w:rPr>
                <w:rFonts w:ascii="Arial" w:hAnsi="Arial" w:cs="Arial"/>
                <w:sz w:val="24"/>
                <w:szCs w:val="24"/>
              </w:rPr>
            </w:pPr>
            <w:r w:rsidRPr="00437A24">
              <w:rPr>
                <w:rFonts w:ascii="Arial" w:hAnsi="Arial" w:cs="Arial"/>
                <w:sz w:val="24"/>
                <w:szCs w:val="24"/>
              </w:rPr>
              <w:t>Задача 1: Постановка на учет объектов коммунального назначения и иных объектов, имеющих признаки бесхозяйных, на территории Боготольского района</w:t>
            </w:r>
          </w:p>
        </w:tc>
      </w:tr>
      <w:tr w:rsidR="00437A24" w:rsidRPr="00437A24" w14:paraId="08EB2027" w14:textId="77777777" w:rsidTr="00BF4733">
        <w:trPr>
          <w:cantSplit/>
          <w:trHeight w:val="360"/>
        </w:trPr>
        <w:tc>
          <w:tcPr>
            <w:tcW w:w="851" w:type="dxa"/>
            <w:tcBorders>
              <w:top w:val="single" w:sz="6" w:space="0" w:color="auto"/>
              <w:left w:val="single" w:sz="6" w:space="0" w:color="auto"/>
              <w:bottom w:val="single" w:sz="6" w:space="0" w:color="auto"/>
              <w:right w:val="single" w:sz="6" w:space="0" w:color="auto"/>
            </w:tcBorders>
          </w:tcPr>
          <w:p w14:paraId="1CB09555" w14:textId="77777777" w:rsidR="00B00159" w:rsidRPr="00437A24" w:rsidRDefault="00B00159" w:rsidP="00BF4733">
            <w:pPr>
              <w:pStyle w:val="ConsPlusNormal"/>
              <w:widowControl/>
              <w:ind w:firstLine="0"/>
              <w:rPr>
                <w:sz w:val="24"/>
                <w:szCs w:val="24"/>
              </w:rPr>
            </w:pPr>
            <w:r w:rsidRPr="00437A24">
              <w:rPr>
                <w:sz w:val="24"/>
                <w:szCs w:val="24"/>
              </w:rPr>
              <w:t>1.1</w:t>
            </w:r>
          </w:p>
        </w:tc>
        <w:tc>
          <w:tcPr>
            <w:tcW w:w="4394" w:type="dxa"/>
            <w:tcBorders>
              <w:top w:val="single" w:sz="6" w:space="0" w:color="auto"/>
              <w:left w:val="single" w:sz="6" w:space="0" w:color="auto"/>
              <w:bottom w:val="single" w:sz="6" w:space="0" w:color="auto"/>
              <w:right w:val="single" w:sz="6" w:space="0" w:color="auto"/>
            </w:tcBorders>
          </w:tcPr>
          <w:p w14:paraId="3D5D95DA" w14:textId="77777777" w:rsidR="00B00159" w:rsidRPr="00437A24" w:rsidRDefault="00B00159" w:rsidP="00BF4733">
            <w:pPr>
              <w:pStyle w:val="ConsPlusNormal"/>
              <w:widowControl/>
              <w:ind w:firstLine="0"/>
              <w:rPr>
                <w:sz w:val="24"/>
                <w:szCs w:val="24"/>
              </w:rPr>
            </w:pPr>
            <w:r w:rsidRPr="00437A24">
              <w:rPr>
                <w:rFonts w:eastAsia="Calibri"/>
                <w:sz w:val="24"/>
                <w:szCs w:val="24"/>
                <w:lang w:eastAsia="en-US"/>
              </w:rPr>
              <w:t>Количество объектов, имеющих признаки бесхозяйных включенных в состав муниципальной казны</w:t>
            </w:r>
          </w:p>
        </w:tc>
        <w:tc>
          <w:tcPr>
            <w:tcW w:w="851" w:type="dxa"/>
            <w:tcBorders>
              <w:top w:val="single" w:sz="6" w:space="0" w:color="auto"/>
              <w:left w:val="single" w:sz="6" w:space="0" w:color="auto"/>
              <w:bottom w:val="single" w:sz="6" w:space="0" w:color="auto"/>
              <w:right w:val="single" w:sz="6" w:space="0" w:color="auto"/>
            </w:tcBorders>
          </w:tcPr>
          <w:p w14:paraId="4A4A99F8" w14:textId="77777777" w:rsidR="00B00159" w:rsidRPr="00437A24" w:rsidRDefault="00B00159" w:rsidP="00BF4733">
            <w:pPr>
              <w:pStyle w:val="ConsPlusNormal"/>
              <w:widowControl/>
              <w:ind w:firstLine="0"/>
              <w:rPr>
                <w:sz w:val="24"/>
                <w:szCs w:val="24"/>
              </w:rPr>
            </w:pPr>
            <w:r w:rsidRPr="00437A24">
              <w:rPr>
                <w:sz w:val="24"/>
                <w:szCs w:val="24"/>
              </w:rPr>
              <w:t>Ед.</w:t>
            </w:r>
          </w:p>
        </w:tc>
        <w:tc>
          <w:tcPr>
            <w:tcW w:w="1843" w:type="dxa"/>
            <w:tcBorders>
              <w:top w:val="single" w:sz="6" w:space="0" w:color="auto"/>
              <w:left w:val="single" w:sz="6" w:space="0" w:color="auto"/>
              <w:bottom w:val="single" w:sz="6" w:space="0" w:color="auto"/>
              <w:right w:val="single" w:sz="6" w:space="0" w:color="auto"/>
            </w:tcBorders>
          </w:tcPr>
          <w:p w14:paraId="2B01ADC4" w14:textId="77777777" w:rsidR="00B00159" w:rsidRPr="00437A24" w:rsidRDefault="00B00159" w:rsidP="00BF4733">
            <w:pPr>
              <w:pStyle w:val="ConsPlusNormal"/>
              <w:widowControl/>
              <w:ind w:firstLine="0"/>
              <w:rPr>
                <w:sz w:val="24"/>
                <w:szCs w:val="24"/>
              </w:rPr>
            </w:pPr>
            <w:r w:rsidRPr="00437A24">
              <w:rPr>
                <w:sz w:val="24"/>
                <w:szCs w:val="24"/>
              </w:rPr>
              <w:t>Правоустанавливающая документация</w:t>
            </w:r>
          </w:p>
        </w:tc>
        <w:tc>
          <w:tcPr>
            <w:tcW w:w="1842" w:type="dxa"/>
            <w:tcBorders>
              <w:top w:val="single" w:sz="6" w:space="0" w:color="auto"/>
              <w:left w:val="single" w:sz="6" w:space="0" w:color="auto"/>
              <w:bottom w:val="single" w:sz="6" w:space="0" w:color="auto"/>
              <w:right w:val="single" w:sz="6" w:space="0" w:color="auto"/>
            </w:tcBorders>
          </w:tcPr>
          <w:p w14:paraId="7A73F68A" w14:textId="21E42538" w:rsidR="00B00159" w:rsidRPr="00437A24" w:rsidRDefault="005025CC" w:rsidP="00BF4733">
            <w:pPr>
              <w:pStyle w:val="ConsPlusNormal"/>
              <w:widowControl/>
              <w:ind w:firstLine="0"/>
              <w:jc w:val="right"/>
              <w:rPr>
                <w:sz w:val="24"/>
                <w:szCs w:val="24"/>
              </w:rPr>
            </w:pPr>
            <w:r w:rsidRPr="00437A24">
              <w:rPr>
                <w:sz w:val="24"/>
                <w:szCs w:val="24"/>
              </w:rPr>
              <w:t>1</w:t>
            </w:r>
          </w:p>
        </w:tc>
        <w:tc>
          <w:tcPr>
            <w:tcW w:w="1701" w:type="dxa"/>
            <w:tcBorders>
              <w:top w:val="single" w:sz="6" w:space="0" w:color="auto"/>
              <w:left w:val="single" w:sz="6" w:space="0" w:color="auto"/>
              <w:bottom w:val="single" w:sz="6" w:space="0" w:color="auto"/>
              <w:right w:val="single" w:sz="6" w:space="0" w:color="auto"/>
            </w:tcBorders>
          </w:tcPr>
          <w:p w14:paraId="4DC61121" w14:textId="3912AECD" w:rsidR="00B00159" w:rsidRPr="00437A24" w:rsidRDefault="005025CC" w:rsidP="00BF4733">
            <w:pPr>
              <w:jc w:val="right"/>
              <w:rPr>
                <w:rFonts w:ascii="Arial" w:hAnsi="Arial" w:cs="Arial"/>
                <w:sz w:val="24"/>
                <w:szCs w:val="24"/>
              </w:rPr>
            </w:pPr>
            <w:r w:rsidRPr="00437A24">
              <w:rPr>
                <w:rFonts w:ascii="Arial" w:hAnsi="Arial" w:cs="Arial"/>
                <w:sz w:val="24"/>
                <w:szCs w:val="24"/>
              </w:rPr>
              <w:t>6</w:t>
            </w:r>
          </w:p>
        </w:tc>
        <w:tc>
          <w:tcPr>
            <w:tcW w:w="1701" w:type="dxa"/>
            <w:tcBorders>
              <w:top w:val="single" w:sz="6" w:space="0" w:color="auto"/>
              <w:left w:val="single" w:sz="6" w:space="0" w:color="auto"/>
              <w:bottom w:val="single" w:sz="6" w:space="0" w:color="auto"/>
              <w:right w:val="single" w:sz="6" w:space="0" w:color="auto"/>
            </w:tcBorders>
          </w:tcPr>
          <w:p w14:paraId="428C08B6" w14:textId="56F40D73" w:rsidR="00B00159" w:rsidRPr="00437A24" w:rsidRDefault="005025CC" w:rsidP="00BF4733">
            <w:pPr>
              <w:pStyle w:val="ConsPlusNormal"/>
              <w:widowControl/>
              <w:ind w:firstLine="0"/>
              <w:jc w:val="right"/>
              <w:rPr>
                <w:sz w:val="24"/>
                <w:szCs w:val="24"/>
              </w:rPr>
            </w:pPr>
            <w:r w:rsidRPr="00437A24">
              <w:rPr>
                <w:sz w:val="24"/>
                <w:szCs w:val="24"/>
              </w:rPr>
              <w:t>1</w:t>
            </w:r>
          </w:p>
        </w:tc>
        <w:tc>
          <w:tcPr>
            <w:tcW w:w="1561" w:type="dxa"/>
            <w:tcBorders>
              <w:top w:val="single" w:sz="6" w:space="0" w:color="auto"/>
              <w:left w:val="single" w:sz="6" w:space="0" w:color="auto"/>
              <w:bottom w:val="single" w:sz="6" w:space="0" w:color="auto"/>
              <w:right w:val="single" w:sz="6" w:space="0" w:color="auto"/>
            </w:tcBorders>
          </w:tcPr>
          <w:p w14:paraId="11371346" w14:textId="6BB4CA1E" w:rsidR="00B00159" w:rsidRPr="00437A24" w:rsidRDefault="005025CC" w:rsidP="00BF4733">
            <w:pPr>
              <w:pStyle w:val="ConsPlusNormal"/>
              <w:widowControl/>
              <w:ind w:firstLine="0"/>
              <w:jc w:val="right"/>
              <w:rPr>
                <w:sz w:val="24"/>
                <w:szCs w:val="24"/>
              </w:rPr>
            </w:pPr>
            <w:r w:rsidRPr="00437A24">
              <w:rPr>
                <w:sz w:val="24"/>
                <w:szCs w:val="24"/>
              </w:rPr>
              <w:t>1</w:t>
            </w:r>
          </w:p>
        </w:tc>
      </w:tr>
      <w:tr w:rsidR="00437A24" w:rsidRPr="00437A24" w14:paraId="24849D54" w14:textId="77777777" w:rsidTr="00BF4733">
        <w:trPr>
          <w:cantSplit/>
          <w:trHeight w:val="240"/>
        </w:trPr>
        <w:tc>
          <w:tcPr>
            <w:tcW w:w="851" w:type="dxa"/>
            <w:tcBorders>
              <w:top w:val="single" w:sz="6" w:space="0" w:color="auto"/>
              <w:left w:val="single" w:sz="6" w:space="0" w:color="auto"/>
              <w:bottom w:val="single" w:sz="6" w:space="0" w:color="auto"/>
              <w:right w:val="single" w:sz="6" w:space="0" w:color="auto"/>
            </w:tcBorders>
          </w:tcPr>
          <w:p w14:paraId="3F3D22BA" w14:textId="77777777" w:rsidR="00B00159" w:rsidRPr="00437A24" w:rsidRDefault="00B00159" w:rsidP="00BF4733">
            <w:pPr>
              <w:pStyle w:val="ConsPlusNormal"/>
              <w:widowControl/>
              <w:ind w:firstLine="0"/>
              <w:rPr>
                <w:sz w:val="24"/>
                <w:szCs w:val="24"/>
              </w:rPr>
            </w:pPr>
            <w:r w:rsidRPr="00437A24">
              <w:rPr>
                <w:sz w:val="24"/>
                <w:szCs w:val="24"/>
              </w:rPr>
              <w:t>1.2</w:t>
            </w:r>
          </w:p>
        </w:tc>
        <w:tc>
          <w:tcPr>
            <w:tcW w:w="4394" w:type="dxa"/>
            <w:tcBorders>
              <w:top w:val="single" w:sz="6" w:space="0" w:color="auto"/>
              <w:left w:val="single" w:sz="6" w:space="0" w:color="auto"/>
              <w:bottom w:val="single" w:sz="6" w:space="0" w:color="auto"/>
              <w:right w:val="single" w:sz="6" w:space="0" w:color="auto"/>
            </w:tcBorders>
          </w:tcPr>
          <w:p w14:paraId="276A1A01" w14:textId="77777777" w:rsidR="00B00159" w:rsidRPr="00437A24" w:rsidRDefault="00B00159" w:rsidP="00BF4733">
            <w:pPr>
              <w:rPr>
                <w:rFonts w:ascii="Arial" w:hAnsi="Arial" w:cs="Arial"/>
                <w:sz w:val="24"/>
                <w:szCs w:val="24"/>
              </w:rPr>
            </w:pPr>
            <w:r w:rsidRPr="00437A24">
              <w:rPr>
                <w:rFonts w:ascii="Arial" w:hAnsi="Arial" w:cs="Arial"/>
                <w:sz w:val="24"/>
                <w:szCs w:val="24"/>
              </w:rPr>
              <w:t xml:space="preserve">Количество объектов недвижимого имущества, прошедших государственную регистрацию </w:t>
            </w:r>
          </w:p>
        </w:tc>
        <w:tc>
          <w:tcPr>
            <w:tcW w:w="851" w:type="dxa"/>
            <w:tcBorders>
              <w:top w:val="single" w:sz="6" w:space="0" w:color="auto"/>
              <w:left w:val="single" w:sz="6" w:space="0" w:color="auto"/>
              <w:bottom w:val="single" w:sz="6" w:space="0" w:color="auto"/>
              <w:right w:val="single" w:sz="6" w:space="0" w:color="auto"/>
            </w:tcBorders>
          </w:tcPr>
          <w:p w14:paraId="2C746970" w14:textId="77777777" w:rsidR="00B00159" w:rsidRPr="00437A24" w:rsidRDefault="00B00159" w:rsidP="00BF4733">
            <w:pPr>
              <w:pStyle w:val="ConsPlusNormal"/>
              <w:widowControl/>
              <w:ind w:firstLine="0"/>
              <w:rPr>
                <w:sz w:val="24"/>
                <w:szCs w:val="24"/>
              </w:rPr>
            </w:pPr>
            <w:r w:rsidRPr="00437A24">
              <w:rPr>
                <w:sz w:val="24"/>
                <w:szCs w:val="24"/>
              </w:rPr>
              <w:t>Ед.</w:t>
            </w:r>
          </w:p>
        </w:tc>
        <w:tc>
          <w:tcPr>
            <w:tcW w:w="1843" w:type="dxa"/>
            <w:tcBorders>
              <w:top w:val="single" w:sz="6" w:space="0" w:color="auto"/>
              <w:left w:val="single" w:sz="6" w:space="0" w:color="auto"/>
              <w:bottom w:val="single" w:sz="6" w:space="0" w:color="auto"/>
              <w:right w:val="single" w:sz="6" w:space="0" w:color="auto"/>
            </w:tcBorders>
          </w:tcPr>
          <w:p w14:paraId="08FDB5B3" w14:textId="77777777" w:rsidR="00B00159" w:rsidRPr="00437A24" w:rsidRDefault="00B00159" w:rsidP="00BF4733">
            <w:pPr>
              <w:pStyle w:val="ConsPlusNormal"/>
              <w:widowControl/>
              <w:ind w:firstLine="0"/>
              <w:rPr>
                <w:sz w:val="24"/>
                <w:szCs w:val="24"/>
              </w:rPr>
            </w:pPr>
            <w:r w:rsidRPr="00437A24">
              <w:rPr>
                <w:sz w:val="24"/>
                <w:szCs w:val="24"/>
              </w:rPr>
              <w:t xml:space="preserve">Свидетельство о регистрации </w:t>
            </w:r>
          </w:p>
        </w:tc>
        <w:tc>
          <w:tcPr>
            <w:tcW w:w="1842" w:type="dxa"/>
            <w:tcBorders>
              <w:top w:val="single" w:sz="6" w:space="0" w:color="auto"/>
              <w:left w:val="single" w:sz="6" w:space="0" w:color="auto"/>
              <w:bottom w:val="single" w:sz="6" w:space="0" w:color="auto"/>
              <w:right w:val="single" w:sz="6" w:space="0" w:color="auto"/>
            </w:tcBorders>
          </w:tcPr>
          <w:p w14:paraId="08303680" w14:textId="03B59F9E" w:rsidR="00B00159" w:rsidRPr="00437A24" w:rsidRDefault="00673F90" w:rsidP="00BF4733">
            <w:pPr>
              <w:jc w:val="right"/>
              <w:rPr>
                <w:rFonts w:ascii="Arial" w:hAnsi="Arial" w:cs="Arial"/>
                <w:sz w:val="24"/>
                <w:szCs w:val="24"/>
              </w:rPr>
            </w:pPr>
            <w:r w:rsidRPr="00437A24">
              <w:rPr>
                <w:rFonts w:ascii="Arial" w:hAnsi="Arial" w:cs="Arial"/>
                <w:sz w:val="24"/>
                <w:szCs w:val="24"/>
              </w:rPr>
              <w:t>1</w:t>
            </w:r>
          </w:p>
        </w:tc>
        <w:tc>
          <w:tcPr>
            <w:tcW w:w="1701" w:type="dxa"/>
            <w:tcBorders>
              <w:top w:val="single" w:sz="6" w:space="0" w:color="auto"/>
              <w:left w:val="single" w:sz="6" w:space="0" w:color="auto"/>
              <w:bottom w:val="single" w:sz="6" w:space="0" w:color="auto"/>
              <w:right w:val="single" w:sz="6" w:space="0" w:color="auto"/>
            </w:tcBorders>
          </w:tcPr>
          <w:p w14:paraId="3CA76EE5" w14:textId="30A6B893" w:rsidR="00B00159" w:rsidRPr="00437A24" w:rsidRDefault="00040D07" w:rsidP="00BF4733">
            <w:pPr>
              <w:jc w:val="right"/>
              <w:rPr>
                <w:rFonts w:ascii="Arial" w:hAnsi="Arial" w:cs="Arial"/>
                <w:sz w:val="24"/>
                <w:szCs w:val="24"/>
              </w:rPr>
            </w:pPr>
            <w:r w:rsidRPr="00437A24">
              <w:rPr>
                <w:rFonts w:ascii="Arial" w:hAnsi="Arial" w:cs="Arial"/>
                <w:sz w:val="24"/>
                <w:szCs w:val="24"/>
              </w:rPr>
              <w:t>41</w:t>
            </w:r>
          </w:p>
        </w:tc>
        <w:tc>
          <w:tcPr>
            <w:tcW w:w="1701" w:type="dxa"/>
            <w:tcBorders>
              <w:top w:val="single" w:sz="6" w:space="0" w:color="auto"/>
              <w:left w:val="single" w:sz="6" w:space="0" w:color="auto"/>
              <w:bottom w:val="single" w:sz="6" w:space="0" w:color="auto"/>
              <w:right w:val="single" w:sz="6" w:space="0" w:color="auto"/>
            </w:tcBorders>
          </w:tcPr>
          <w:p w14:paraId="7E5608FA" w14:textId="40B96135" w:rsidR="00B00159" w:rsidRPr="00437A24" w:rsidRDefault="00673F90" w:rsidP="00BF4733">
            <w:pPr>
              <w:pStyle w:val="ConsPlusNormal"/>
              <w:widowControl/>
              <w:ind w:firstLine="0"/>
              <w:jc w:val="right"/>
              <w:rPr>
                <w:sz w:val="24"/>
                <w:szCs w:val="24"/>
              </w:rPr>
            </w:pPr>
            <w:r w:rsidRPr="00437A24">
              <w:rPr>
                <w:sz w:val="24"/>
                <w:szCs w:val="24"/>
              </w:rPr>
              <w:t>1</w:t>
            </w:r>
          </w:p>
        </w:tc>
        <w:tc>
          <w:tcPr>
            <w:tcW w:w="1561" w:type="dxa"/>
            <w:tcBorders>
              <w:top w:val="single" w:sz="6" w:space="0" w:color="auto"/>
              <w:left w:val="single" w:sz="6" w:space="0" w:color="auto"/>
              <w:bottom w:val="single" w:sz="6" w:space="0" w:color="auto"/>
              <w:right w:val="single" w:sz="6" w:space="0" w:color="auto"/>
            </w:tcBorders>
          </w:tcPr>
          <w:p w14:paraId="45A34B17" w14:textId="6A482501" w:rsidR="00B00159" w:rsidRPr="00437A24" w:rsidRDefault="009038A2" w:rsidP="00BF4733">
            <w:pPr>
              <w:pStyle w:val="ConsPlusNormal"/>
              <w:widowControl/>
              <w:ind w:firstLine="0"/>
              <w:jc w:val="right"/>
              <w:rPr>
                <w:sz w:val="24"/>
                <w:szCs w:val="24"/>
              </w:rPr>
            </w:pPr>
            <w:r w:rsidRPr="00437A24">
              <w:rPr>
                <w:sz w:val="24"/>
                <w:szCs w:val="24"/>
              </w:rPr>
              <w:t>1</w:t>
            </w:r>
          </w:p>
        </w:tc>
      </w:tr>
      <w:tr w:rsidR="00437A24" w:rsidRPr="00437A24" w14:paraId="49DCD4A5" w14:textId="77777777" w:rsidTr="00BF4733">
        <w:trPr>
          <w:cantSplit/>
          <w:trHeight w:val="240"/>
        </w:trPr>
        <w:tc>
          <w:tcPr>
            <w:tcW w:w="851" w:type="dxa"/>
            <w:tcBorders>
              <w:top w:val="single" w:sz="6" w:space="0" w:color="auto"/>
              <w:left w:val="single" w:sz="6" w:space="0" w:color="auto"/>
              <w:bottom w:val="single" w:sz="6" w:space="0" w:color="auto"/>
              <w:right w:val="single" w:sz="6" w:space="0" w:color="auto"/>
            </w:tcBorders>
          </w:tcPr>
          <w:p w14:paraId="0E946F8B" w14:textId="77777777" w:rsidR="00B00159" w:rsidRPr="00437A24" w:rsidRDefault="00B00159" w:rsidP="00BF4733">
            <w:pPr>
              <w:pStyle w:val="ConsPlusNormal"/>
              <w:widowControl/>
              <w:ind w:firstLine="0"/>
              <w:rPr>
                <w:sz w:val="24"/>
                <w:szCs w:val="24"/>
              </w:rPr>
            </w:pPr>
            <w:r w:rsidRPr="00437A24">
              <w:rPr>
                <w:sz w:val="24"/>
                <w:szCs w:val="24"/>
              </w:rPr>
              <w:t>2</w:t>
            </w:r>
          </w:p>
        </w:tc>
        <w:tc>
          <w:tcPr>
            <w:tcW w:w="13893" w:type="dxa"/>
            <w:gridSpan w:val="7"/>
            <w:tcBorders>
              <w:top w:val="single" w:sz="6" w:space="0" w:color="auto"/>
              <w:left w:val="single" w:sz="6" w:space="0" w:color="auto"/>
              <w:bottom w:val="single" w:sz="6" w:space="0" w:color="auto"/>
              <w:right w:val="single" w:sz="6" w:space="0" w:color="auto"/>
            </w:tcBorders>
          </w:tcPr>
          <w:p w14:paraId="6F87DAAB" w14:textId="77777777" w:rsidR="00B00159" w:rsidRPr="00437A24" w:rsidRDefault="00B00159" w:rsidP="00BF4733">
            <w:pPr>
              <w:pStyle w:val="ConsPlusNormal"/>
              <w:widowControl/>
              <w:tabs>
                <w:tab w:val="left" w:pos="435"/>
              </w:tabs>
              <w:ind w:firstLine="0"/>
              <w:rPr>
                <w:sz w:val="24"/>
                <w:szCs w:val="24"/>
              </w:rPr>
            </w:pPr>
            <w:r w:rsidRPr="00437A24">
              <w:rPr>
                <w:sz w:val="24"/>
                <w:szCs w:val="24"/>
              </w:rPr>
              <w:tab/>
              <w:t>Задача 2: Обеспечение изготовления технической документации на объекты недвижимого имущества, формирование земельных участков</w:t>
            </w:r>
          </w:p>
        </w:tc>
      </w:tr>
      <w:tr w:rsidR="00437A24" w:rsidRPr="00437A24" w14:paraId="26FADD8A" w14:textId="77777777" w:rsidTr="00BF4733">
        <w:trPr>
          <w:cantSplit/>
          <w:trHeight w:val="240"/>
        </w:trPr>
        <w:tc>
          <w:tcPr>
            <w:tcW w:w="851" w:type="dxa"/>
            <w:tcBorders>
              <w:top w:val="single" w:sz="6" w:space="0" w:color="auto"/>
              <w:left w:val="single" w:sz="6" w:space="0" w:color="auto"/>
              <w:bottom w:val="single" w:sz="6" w:space="0" w:color="auto"/>
              <w:right w:val="single" w:sz="6" w:space="0" w:color="auto"/>
            </w:tcBorders>
          </w:tcPr>
          <w:p w14:paraId="37D6A7F7" w14:textId="77777777" w:rsidR="00B00159" w:rsidRPr="00437A24" w:rsidRDefault="00B00159" w:rsidP="00BF4733">
            <w:pPr>
              <w:pStyle w:val="ConsPlusNormal"/>
              <w:widowControl/>
              <w:ind w:firstLine="0"/>
              <w:rPr>
                <w:sz w:val="24"/>
                <w:szCs w:val="24"/>
              </w:rPr>
            </w:pPr>
            <w:r w:rsidRPr="00437A24">
              <w:rPr>
                <w:sz w:val="24"/>
                <w:szCs w:val="24"/>
              </w:rPr>
              <w:lastRenderedPageBreak/>
              <w:t>2.1</w:t>
            </w:r>
          </w:p>
        </w:tc>
        <w:tc>
          <w:tcPr>
            <w:tcW w:w="4394" w:type="dxa"/>
            <w:tcBorders>
              <w:top w:val="single" w:sz="6" w:space="0" w:color="auto"/>
              <w:left w:val="single" w:sz="6" w:space="0" w:color="auto"/>
              <w:bottom w:val="single" w:sz="6" w:space="0" w:color="auto"/>
              <w:right w:val="single" w:sz="6" w:space="0" w:color="auto"/>
            </w:tcBorders>
          </w:tcPr>
          <w:p w14:paraId="40F68965" w14:textId="77777777" w:rsidR="00B00159" w:rsidRPr="00437A24" w:rsidRDefault="00B00159" w:rsidP="00BF4733">
            <w:pPr>
              <w:pStyle w:val="ConsPlusNormal"/>
              <w:widowControl/>
              <w:ind w:firstLine="0"/>
              <w:rPr>
                <w:rFonts w:eastAsia="Calibri"/>
                <w:sz w:val="24"/>
                <w:szCs w:val="24"/>
                <w:lang w:eastAsia="en-US"/>
              </w:rPr>
            </w:pPr>
            <w:r w:rsidRPr="00437A24">
              <w:rPr>
                <w:sz w:val="24"/>
                <w:szCs w:val="24"/>
              </w:rPr>
              <w:t>Количество объектов недвижимого имущества, прошедших техническую инвентаризацию</w:t>
            </w:r>
          </w:p>
        </w:tc>
        <w:tc>
          <w:tcPr>
            <w:tcW w:w="851" w:type="dxa"/>
            <w:tcBorders>
              <w:top w:val="single" w:sz="6" w:space="0" w:color="auto"/>
              <w:left w:val="single" w:sz="6" w:space="0" w:color="auto"/>
              <w:bottom w:val="single" w:sz="6" w:space="0" w:color="auto"/>
              <w:right w:val="single" w:sz="6" w:space="0" w:color="auto"/>
            </w:tcBorders>
          </w:tcPr>
          <w:p w14:paraId="4D01B94A" w14:textId="77777777" w:rsidR="00B00159" w:rsidRPr="00437A24" w:rsidRDefault="00B00159" w:rsidP="00BF4733">
            <w:pPr>
              <w:pStyle w:val="ConsPlusNormal"/>
              <w:widowControl/>
              <w:ind w:firstLine="0"/>
              <w:rPr>
                <w:sz w:val="24"/>
                <w:szCs w:val="24"/>
              </w:rPr>
            </w:pPr>
            <w:r w:rsidRPr="00437A24">
              <w:rPr>
                <w:sz w:val="24"/>
                <w:szCs w:val="24"/>
              </w:rPr>
              <w:t>Ед.</w:t>
            </w:r>
          </w:p>
        </w:tc>
        <w:tc>
          <w:tcPr>
            <w:tcW w:w="1843" w:type="dxa"/>
            <w:tcBorders>
              <w:top w:val="single" w:sz="6" w:space="0" w:color="auto"/>
              <w:left w:val="single" w:sz="6" w:space="0" w:color="auto"/>
              <w:bottom w:val="single" w:sz="6" w:space="0" w:color="auto"/>
              <w:right w:val="single" w:sz="6" w:space="0" w:color="auto"/>
            </w:tcBorders>
          </w:tcPr>
          <w:p w14:paraId="562E1E4E" w14:textId="77777777" w:rsidR="00B00159" w:rsidRPr="00437A24" w:rsidRDefault="00B00159" w:rsidP="00BF4733">
            <w:pPr>
              <w:pStyle w:val="ConsPlusNormal"/>
              <w:widowControl/>
              <w:ind w:firstLine="0"/>
              <w:rPr>
                <w:sz w:val="24"/>
                <w:szCs w:val="24"/>
              </w:rPr>
            </w:pPr>
            <w:r w:rsidRPr="00437A24">
              <w:rPr>
                <w:sz w:val="24"/>
                <w:szCs w:val="24"/>
              </w:rPr>
              <w:t>Ведомственная отчетность</w:t>
            </w:r>
          </w:p>
        </w:tc>
        <w:tc>
          <w:tcPr>
            <w:tcW w:w="1842" w:type="dxa"/>
            <w:tcBorders>
              <w:top w:val="single" w:sz="6" w:space="0" w:color="auto"/>
              <w:left w:val="single" w:sz="6" w:space="0" w:color="auto"/>
              <w:bottom w:val="single" w:sz="6" w:space="0" w:color="auto"/>
              <w:right w:val="single" w:sz="6" w:space="0" w:color="auto"/>
            </w:tcBorders>
          </w:tcPr>
          <w:p w14:paraId="424D68AF" w14:textId="6FE584E9" w:rsidR="00B00159" w:rsidRPr="00437A24" w:rsidRDefault="004F55D5" w:rsidP="00BF4733">
            <w:pPr>
              <w:jc w:val="right"/>
              <w:rPr>
                <w:rFonts w:ascii="Arial" w:hAnsi="Arial" w:cs="Arial"/>
                <w:sz w:val="24"/>
                <w:szCs w:val="24"/>
              </w:rPr>
            </w:pPr>
            <w:r w:rsidRPr="00437A24">
              <w:rPr>
                <w:rFonts w:ascii="Arial" w:hAnsi="Arial" w:cs="Arial"/>
                <w:sz w:val="24"/>
                <w:szCs w:val="24"/>
              </w:rPr>
              <w:t>12</w:t>
            </w:r>
          </w:p>
        </w:tc>
        <w:tc>
          <w:tcPr>
            <w:tcW w:w="1701" w:type="dxa"/>
            <w:tcBorders>
              <w:top w:val="single" w:sz="6" w:space="0" w:color="auto"/>
              <w:left w:val="single" w:sz="6" w:space="0" w:color="auto"/>
              <w:bottom w:val="single" w:sz="6" w:space="0" w:color="auto"/>
              <w:right w:val="single" w:sz="6" w:space="0" w:color="auto"/>
            </w:tcBorders>
          </w:tcPr>
          <w:p w14:paraId="2EB5CCF4" w14:textId="3A04BE8B" w:rsidR="00B00159" w:rsidRPr="00437A24" w:rsidRDefault="00D27420" w:rsidP="00BF4733">
            <w:pPr>
              <w:jc w:val="right"/>
              <w:rPr>
                <w:rFonts w:ascii="Arial" w:hAnsi="Arial" w:cs="Arial"/>
                <w:sz w:val="24"/>
                <w:szCs w:val="24"/>
              </w:rPr>
            </w:pPr>
            <w:r w:rsidRPr="00437A24">
              <w:rPr>
                <w:rFonts w:ascii="Arial" w:hAnsi="Arial" w:cs="Arial"/>
                <w:sz w:val="24"/>
                <w:szCs w:val="24"/>
              </w:rPr>
              <w:t>41</w:t>
            </w:r>
          </w:p>
        </w:tc>
        <w:tc>
          <w:tcPr>
            <w:tcW w:w="1701" w:type="dxa"/>
            <w:tcBorders>
              <w:top w:val="single" w:sz="6" w:space="0" w:color="auto"/>
              <w:left w:val="single" w:sz="6" w:space="0" w:color="auto"/>
              <w:bottom w:val="single" w:sz="6" w:space="0" w:color="auto"/>
              <w:right w:val="single" w:sz="6" w:space="0" w:color="auto"/>
            </w:tcBorders>
          </w:tcPr>
          <w:p w14:paraId="0F847C25" w14:textId="77777777" w:rsidR="00B00159" w:rsidRPr="00437A24" w:rsidRDefault="00B00159" w:rsidP="00BF4733">
            <w:pPr>
              <w:pStyle w:val="ConsPlusNormal"/>
              <w:widowControl/>
              <w:ind w:firstLine="0"/>
              <w:jc w:val="right"/>
              <w:rPr>
                <w:rFonts w:eastAsia="Calibri"/>
                <w:sz w:val="24"/>
                <w:szCs w:val="24"/>
                <w:lang w:eastAsia="en-US"/>
              </w:rPr>
            </w:pPr>
            <w:r w:rsidRPr="00437A24">
              <w:rPr>
                <w:rFonts w:eastAsia="Calibri"/>
                <w:sz w:val="24"/>
                <w:szCs w:val="24"/>
                <w:lang w:eastAsia="en-US"/>
              </w:rPr>
              <w:t>5</w:t>
            </w:r>
          </w:p>
        </w:tc>
        <w:tc>
          <w:tcPr>
            <w:tcW w:w="1561" w:type="dxa"/>
            <w:tcBorders>
              <w:top w:val="single" w:sz="6" w:space="0" w:color="auto"/>
              <w:left w:val="single" w:sz="6" w:space="0" w:color="auto"/>
              <w:bottom w:val="single" w:sz="6" w:space="0" w:color="auto"/>
              <w:right w:val="single" w:sz="6" w:space="0" w:color="auto"/>
            </w:tcBorders>
          </w:tcPr>
          <w:p w14:paraId="689B4033" w14:textId="77777777" w:rsidR="00B00159" w:rsidRPr="00437A24" w:rsidRDefault="00B00159" w:rsidP="00BF4733">
            <w:pPr>
              <w:pStyle w:val="ConsPlusNormal"/>
              <w:widowControl/>
              <w:ind w:firstLine="0"/>
              <w:jc w:val="right"/>
              <w:rPr>
                <w:rFonts w:eastAsia="Calibri"/>
                <w:sz w:val="24"/>
                <w:szCs w:val="24"/>
                <w:lang w:eastAsia="en-US"/>
              </w:rPr>
            </w:pPr>
            <w:r w:rsidRPr="00437A24">
              <w:rPr>
                <w:rFonts w:eastAsia="Calibri"/>
                <w:sz w:val="24"/>
                <w:szCs w:val="24"/>
                <w:lang w:eastAsia="en-US"/>
              </w:rPr>
              <w:t>5</w:t>
            </w:r>
          </w:p>
        </w:tc>
      </w:tr>
      <w:tr w:rsidR="00437A24" w:rsidRPr="00437A24" w14:paraId="68AF907E" w14:textId="77777777" w:rsidTr="00BF4733">
        <w:trPr>
          <w:cantSplit/>
          <w:trHeight w:val="240"/>
        </w:trPr>
        <w:tc>
          <w:tcPr>
            <w:tcW w:w="851" w:type="dxa"/>
            <w:tcBorders>
              <w:top w:val="single" w:sz="6" w:space="0" w:color="auto"/>
              <w:left w:val="single" w:sz="6" w:space="0" w:color="auto"/>
              <w:bottom w:val="single" w:sz="6" w:space="0" w:color="auto"/>
              <w:right w:val="single" w:sz="6" w:space="0" w:color="auto"/>
            </w:tcBorders>
          </w:tcPr>
          <w:p w14:paraId="0111B806" w14:textId="77777777" w:rsidR="00B00159" w:rsidRPr="00437A24" w:rsidRDefault="00B00159" w:rsidP="00BF4733">
            <w:pPr>
              <w:pStyle w:val="ConsPlusNormal"/>
              <w:widowControl/>
              <w:ind w:firstLine="0"/>
              <w:rPr>
                <w:sz w:val="24"/>
                <w:szCs w:val="24"/>
              </w:rPr>
            </w:pPr>
            <w:r w:rsidRPr="00437A24">
              <w:rPr>
                <w:sz w:val="24"/>
                <w:szCs w:val="24"/>
              </w:rPr>
              <w:t>2.2</w:t>
            </w:r>
          </w:p>
        </w:tc>
        <w:tc>
          <w:tcPr>
            <w:tcW w:w="4394" w:type="dxa"/>
            <w:tcBorders>
              <w:top w:val="single" w:sz="6" w:space="0" w:color="auto"/>
              <w:left w:val="single" w:sz="6" w:space="0" w:color="auto"/>
              <w:bottom w:val="single" w:sz="6" w:space="0" w:color="auto"/>
              <w:right w:val="single" w:sz="6" w:space="0" w:color="auto"/>
            </w:tcBorders>
          </w:tcPr>
          <w:p w14:paraId="1FCD7D32" w14:textId="77777777" w:rsidR="00B00159" w:rsidRPr="00437A24" w:rsidRDefault="00B00159" w:rsidP="00BF4733">
            <w:pPr>
              <w:pStyle w:val="ConsPlusNormal"/>
              <w:widowControl/>
              <w:ind w:firstLine="0"/>
              <w:rPr>
                <w:rFonts w:eastAsia="Calibri"/>
                <w:sz w:val="24"/>
                <w:szCs w:val="24"/>
                <w:lang w:eastAsia="en-US"/>
              </w:rPr>
            </w:pPr>
            <w:r w:rsidRPr="00437A24">
              <w:rPr>
                <w:rFonts w:eastAsia="Calibri"/>
                <w:sz w:val="24"/>
                <w:szCs w:val="24"/>
                <w:lang w:eastAsia="en-US"/>
              </w:rPr>
              <w:t>Количество земельных участков, сформированных и поставленных на кадастровый учет</w:t>
            </w:r>
          </w:p>
        </w:tc>
        <w:tc>
          <w:tcPr>
            <w:tcW w:w="851" w:type="dxa"/>
            <w:tcBorders>
              <w:top w:val="single" w:sz="6" w:space="0" w:color="auto"/>
              <w:left w:val="single" w:sz="6" w:space="0" w:color="auto"/>
              <w:bottom w:val="single" w:sz="6" w:space="0" w:color="auto"/>
              <w:right w:val="single" w:sz="6" w:space="0" w:color="auto"/>
            </w:tcBorders>
          </w:tcPr>
          <w:p w14:paraId="2948B7CA" w14:textId="77777777" w:rsidR="00B00159" w:rsidRPr="00437A24" w:rsidRDefault="00B00159" w:rsidP="00BF4733">
            <w:pPr>
              <w:pStyle w:val="ConsPlusNormal"/>
              <w:widowControl/>
              <w:ind w:firstLine="0"/>
              <w:rPr>
                <w:sz w:val="24"/>
                <w:szCs w:val="24"/>
              </w:rPr>
            </w:pPr>
            <w:r w:rsidRPr="00437A24">
              <w:rPr>
                <w:sz w:val="24"/>
                <w:szCs w:val="24"/>
              </w:rPr>
              <w:t>Ед.</w:t>
            </w:r>
          </w:p>
        </w:tc>
        <w:tc>
          <w:tcPr>
            <w:tcW w:w="1843" w:type="dxa"/>
            <w:tcBorders>
              <w:top w:val="single" w:sz="6" w:space="0" w:color="auto"/>
              <w:left w:val="single" w:sz="6" w:space="0" w:color="auto"/>
              <w:bottom w:val="single" w:sz="6" w:space="0" w:color="auto"/>
              <w:right w:val="single" w:sz="6" w:space="0" w:color="auto"/>
            </w:tcBorders>
          </w:tcPr>
          <w:p w14:paraId="65BF9071" w14:textId="77777777" w:rsidR="00B00159" w:rsidRPr="00437A24" w:rsidRDefault="00B00159" w:rsidP="00BF4733">
            <w:pPr>
              <w:pStyle w:val="ConsPlusNormal"/>
              <w:widowControl/>
              <w:ind w:firstLine="0"/>
              <w:rPr>
                <w:sz w:val="24"/>
                <w:szCs w:val="24"/>
              </w:rPr>
            </w:pPr>
            <w:r w:rsidRPr="00437A24">
              <w:rPr>
                <w:sz w:val="24"/>
                <w:szCs w:val="24"/>
              </w:rPr>
              <w:t xml:space="preserve">Ведомственная отчетность  </w:t>
            </w:r>
          </w:p>
        </w:tc>
        <w:tc>
          <w:tcPr>
            <w:tcW w:w="1842" w:type="dxa"/>
            <w:tcBorders>
              <w:top w:val="single" w:sz="6" w:space="0" w:color="auto"/>
              <w:left w:val="single" w:sz="6" w:space="0" w:color="auto"/>
              <w:bottom w:val="single" w:sz="6" w:space="0" w:color="auto"/>
              <w:right w:val="single" w:sz="6" w:space="0" w:color="auto"/>
            </w:tcBorders>
          </w:tcPr>
          <w:p w14:paraId="01152F43" w14:textId="6D3A0C61" w:rsidR="00B00159" w:rsidRPr="00437A24" w:rsidRDefault="004F55D5" w:rsidP="00BF4733">
            <w:pPr>
              <w:jc w:val="right"/>
              <w:rPr>
                <w:rFonts w:ascii="Arial" w:hAnsi="Arial" w:cs="Arial"/>
                <w:sz w:val="24"/>
                <w:szCs w:val="24"/>
              </w:rPr>
            </w:pPr>
            <w:r w:rsidRPr="00437A24">
              <w:rPr>
                <w:rFonts w:ascii="Arial" w:hAnsi="Arial" w:cs="Arial"/>
                <w:sz w:val="24"/>
                <w:szCs w:val="24"/>
              </w:rPr>
              <w:t>30</w:t>
            </w:r>
          </w:p>
        </w:tc>
        <w:tc>
          <w:tcPr>
            <w:tcW w:w="1701" w:type="dxa"/>
            <w:tcBorders>
              <w:top w:val="single" w:sz="6" w:space="0" w:color="auto"/>
              <w:left w:val="single" w:sz="6" w:space="0" w:color="auto"/>
              <w:bottom w:val="single" w:sz="6" w:space="0" w:color="auto"/>
              <w:right w:val="single" w:sz="6" w:space="0" w:color="auto"/>
            </w:tcBorders>
          </w:tcPr>
          <w:p w14:paraId="24C2BDDC" w14:textId="7C4DD9D0" w:rsidR="00B00159" w:rsidRPr="00437A24" w:rsidRDefault="00D27420" w:rsidP="00506CEF">
            <w:pPr>
              <w:jc w:val="right"/>
              <w:rPr>
                <w:rFonts w:ascii="Arial" w:hAnsi="Arial" w:cs="Arial"/>
                <w:sz w:val="24"/>
                <w:szCs w:val="24"/>
              </w:rPr>
            </w:pPr>
            <w:r w:rsidRPr="00437A24">
              <w:rPr>
                <w:rFonts w:ascii="Arial" w:hAnsi="Arial" w:cs="Arial"/>
                <w:sz w:val="24"/>
                <w:szCs w:val="24"/>
              </w:rPr>
              <w:t>24</w:t>
            </w:r>
          </w:p>
        </w:tc>
        <w:tc>
          <w:tcPr>
            <w:tcW w:w="1701" w:type="dxa"/>
            <w:tcBorders>
              <w:top w:val="single" w:sz="6" w:space="0" w:color="auto"/>
              <w:left w:val="single" w:sz="6" w:space="0" w:color="auto"/>
              <w:bottom w:val="single" w:sz="6" w:space="0" w:color="auto"/>
              <w:right w:val="single" w:sz="6" w:space="0" w:color="auto"/>
            </w:tcBorders>
          </w:tcPr>
          <w:p w14:paraId="5DFA7451" w14:textId="77777777" w:rsidR="00B00159" w:rsidRPr="00437A24" w:rsidRDefault="00B00159" w:rsidP="00BF4733">
            <w:pPr>
              <w:pStyle w:val="ConsPlusNormal"/>
              <w:widowControl/>
              <w:ind w:firstLine="0"/>
              <w:jc w:val="right"/>
              <w:rPr>
                <w:rFonts w:eastAsia="Calibri"/>
                <w:sz w:val="24"/>
                <w:szCs w:val="24"/>
                <w:lang w:eastAsia="en-US"/>
              </w:rPr>
            </w:pPr>
            <w:r w:rsidRPr="00437A24">
              <w:rPr>
                <w:rFonts w:eastAsia="Calibri"/>
                <w:sz w:val="24"/>
                <w:szCs w:val="24"/>
                <w:lang w:eastAsia="en-US"/>
              </w:rPr>
              <w:t>5</w:t>
            </w:r>
          </w:p>
        </w:tc>
        <w:tc>
          <w:tcPr>
            <w:tcW w:w="1561" w:type="dxa"/>
            <w:tcBorders>
              <w:top w:val="single" w:sz="6" w:space="0" w:color="auto"/>
              <w:left w:val="single" w:sz="6" w:space="0" w:color="auto"/>
              <w:bottom w:val="single" w:sz="6" w:space="0" w:color="auto"/>
              <w:right w:val="single" w:sz="6" w:space="0" w:color="auto"/>
            </w:tcBorders>
          </w:tcPr>
          <w:p w14:paraId="6C4D3322" w14:textId="77777777" w:rsidR="00B00159" w:rsidRPr="00437A24" w:rsidRDefault="00B00159" w:rsidP="00BF4733">
            <w:pPr>
              <w:pStyle w:val="ConsPlusNormal"/>
              <w:widowControl/>
              <w:ind w:firstLine="0"/>
              <w:jc w:val="right"/>
              <w:rPr>
                <w:rFonts w:eastAsia="Calibri"/>
                <w:sz w:val="24"/>
                <w:szCs w:val="24"/>
                <w:lang w:eastAsia="en-US"/>
              </w:rPr>
            </w:pPr>
            <w:r w:rsidRPr="00437A24">
              <w:rPr>
                <w:rFonts w:eastAsia="Calibri"/>
                <w:sz w:val="24"/>
                <w:szCs w:val="24"/>
                <w:lang w:eastAsia="en-US"/>
              </w:rPr>
              <w:t>5</w:t>
            </w:r>
          </w:p>
        </w:tc>
      </w:tr>
      <w:tr w:rsidR="00437A24" w:rsidRPr="00437A24" w14:paraId="28DDCFBD" w14:textId="77777777" w:rsidTr="00BF4733">
        <w:trPr>
          <w:cantSplit/>
          <w:trHeight w:val="240"/>
        </w:trPr>
        <w:tc>
          <w:tcPr>
            <w:tcW w:w="851" w:type="dxa"/>
            <w:tcBorders>
              <w:top w:val="single" w:sz="6" w:space="0" w:color="auto"/>
              <w:left w:val="single" w:sz="6" w:space="0" w:color="auto"/>
              <w:bottom w:val="single" w:sz="6" w:space="0" w:color="auto"/>
              <w:right w:val="single" w:sz="6" w:space="0" w:color="auto"/>
            </w:tcBorders>
          </w:tcPr>
          <w:p w14:paraId="1B1CD2BC" w14:textId="3DBA22C2" w:rsidR="00742A0D" w:rsidRPr="00437A24" w:rsidRDefault="00742A0D" w:rsidP="00742A0D">
            <w:pPr>
              <w:pStyle w:val="ConsPlusNormal"/>
              <w:widowControl/>
              <w:ind w:firstLine="0"/>
              <w:rPr>
                <w:sz w:val="24"/>
                <w:szCs w:val="24"/>
              </w:rPr>
            </w:pPr>
            <w:r w:rsidRPr="00437A24">
              <w:rPr>
                <w:sz w:val="24"/>
                <w:szCs w:val="24"/>
              </w:rPr>
              <w:t>2.3.</w:t>
            </w:r>
          </w:p>
        </w:tc>
        <w:tc>
          <w:tcPr>
            <w:tcW w:w="4394" w:type="dxa"/>
            <w:tcBorders>
              <w:top w:val="single" w:sz="6" w:space="0" w:color="auto"/>
              <w:left w:val="single" w:sz="6" w:space="0" w:color="auto"/>
              <w:bottom w:val="single" w:sz="6" w:space="0" w:color="auto"/>
              <w:right w:val="single" w:sz="6" w:space="0" w:color="auto"/>
            </w:tcBorders>
          </w:tcPr>
          <w:p w14:paraId="3BCD49D8" w14:textId="7B4E4266" w:rsidR="00742A0D" w:rsidRPr="00437A24" w:rsidRDefault="00742A0D" w:rsidP="00742A0D">
            <w:pPr>
              <w:pStyle w:val="ConsPlusNormal"/>
              <w:widowControl/>
              <w:ind w:firstLine="0"/>
              <w:rPr>
                <w:rFonts w:eastAsia="Calibri"/>
                <w:sz w:val="24"/>
                <w:szCs w:val="24"/>
                <w:lang w:eastAsia="en-US"/>
              </w:rPr>
            </w:pPr>
            <w:r w:rsidRPr="00437A24">
              <w:rPr>
                <w:rFonts w:eastAsia="Calibri"/>
                <w:sz w:val="24"/>
                <w:szCs w:val="24"/>
                <w:lang w:eastAsia="en-US"/>
              </w:rPr>
              <w:t>инвентаризация залесенных участков из земель сельскохозяйственного назначения</w:t>
            </w:r>
          </w:p>
        </w:tc>
        <w:tc>
          <w:tcPr>
            <w:tcW w:w="851" w:type="dxa"/>
            <w:tcBorders>
              <w:top w:val="single" w:sz="6" w:space="0" w:color="auto"/>
              <w:left w:val="single" w:sz="6" w:space="0" w:color="auto"/>
              <w:bottom w:val="single" w:sz="6" w:space="0" w:color="auto"/>
              <w:right w:val="single" w:sz="6" w:space="0" w:color="auto"/>
            </w:tcBorders>
          </w:tcPr>
          <w:p w14:paraId="4D96AB40" w14:textId="04563207" w:rsidR="00742A0D" w:rsidRPr="00437A24" w:rsidRDefault="00742A0D" w:rsidP="00742A0D">
            <w:pPr>
              <w:pStyle w:val="ConsPlusNormal"/>
              <w:widowControl/>
              <w:ind w:firstLine="0"/>
              <w:rPr>
                <w:sz w:val="24"/>
                <w:szCs w:val="24"/>
              </w:rPr>
            </w:pPr>
            <w:r w:rsidRPr="00437A24">
              <w:rPr>
                <w:sz w:val="24"/>
                <w:szCs w:val="24"/>
              </w:rPr>
              <w:t>Ед.</w:t>
            </w:r>
          </w:p>
        </w:tc>
        <w:tc>
          <w:tcPr>
            <w:tcW w:w="1843" w:type="dxa"/>
            <w:tcBorders>
              <w:top w:val="single" w:sz="6" w:space="0" w:color="auto"/>
              <w:left w:val="single" w:sz="6" w:space="0" w:color="auto"/>
              <w:bottom w:val="single" w:sz="6" w:space="0" w:color="auto"/>
              <w:right w:val="single" w:sz="6" w:space="0" w:color="auto"/>
            </w:tcBorders>
          </w:tcPr>
          <w:p w14:paraId="2834908A" w14:textId="79C9EA77" w:rsidR="00742A0D" w:rsidRPr="00437A24" w:rsidRDefault="00742A0D" w:rsidP="00742A0D">
            <w:pPr>
              <w:pStyle w:val="ConsPlusNormal"/>
              <w:widowControl/>
              <w:ind w:firstLine="0"/>
              <w:rPr>
                <w:sz w:val="24"/>
                <w:szCs w:val="24"/>
              </w:rPr>
            </w:pPr>
            <w:r w:rsidRPr="00437A24">
              <w:rPr>
                <w:sz w:val="24"/>
                <w:szCs w:val="24"/>
              </w:rPr>
              <w:t xml:space="preserve">Ведомственная отчетность  </w:t>
            </w:r>
          </w:p>
        </w:tc>
        <w:tc>
          <w:tcPr>
            <w:tcW w:w="1842" w:type="dxa"/>
            <w:tcBorders>
              <w:top w:val="single" w:sz="6" w:space="0" w:color="auto"/>
              <w:left w:val="single" w:sz="6" w:space="0" w:color="auto"/>
              <w:bottom w:val="single" w:sz="6" w:space="0" w:color="auto"/>
              <w:right w:val="single" w:sz="6" w:space="0" w:color="auto"/>
            </w:tcBorders>
          </w:tcPr>
          <w:p w14:paraId="0399D341" w14:textId="11C473AA" w:rsidR="00742A0D" w:rsidRPr="00437A24" w:rsidRDefault="00742A0D" w:rsidP="00742A0D">
            <w:pPr>
              <w:jc w:val="right"/>
              <w:rPr>
                <w:rFonts w:ascii="Arial" w:hAnsi="Arial" w:cs="Arial"/>
                <w:sz w:val="24"/>
                <w:szCs w:val="24"/>
              </w:rPr>
            </w:pPr>
            <w:r w:rsidRPr="00437A24">
              <w:rPr>
                <w:rFonts w:ascii="Arial" w:hAnsi="Arial" w:cs="Arial"/>
                <w:sz w:val="24"/>
                <w:szCs w:val="24"/>
              </w:rPr>
              <w:t>0</w:t>
            </w:r>
          </w:p>
        </w:tc>
        <w:tc>
          <w:tcPr>
            <w:tcW w:w="1701" w:type="dxa"/>
            <w:tcBorders>
              <w:top w:val="single" w:sz="6" w:space="0" w:color="auto"/>
              <w:left w:val="single" w:sz="6" w:space="0" w:color="auto"/>
              <w:bottom w:val="single" w:sz="6" w:space="0" w:color="auto"/>
              <w:right w:val="single" w:sz="6" w:space="0" w:color="auto"/>
            </w:tcBorders>
          </w:tcPr>
          <w:p w14:paraId="3F4A2547" w14:textId="4C6240AA" w:rsidR="00742A0D" w:rsidRPr="00437A24" w:rsidRDefault="00C5510F" w:rsidP="00742A0D">
            <w:pPr>
              <w:jc w:val="right"/>
              <w:rPr>
                <w:rFonts w:ascii="Arial" w:hAnsi="Arial" w:cs="Arial"/>
                <w:sz w:val="24"/>
                <w:szCs w:val="24"/>
              </w:rPr>
            </w:pPr>
            <w:r w:rsidRPr="00437A24">
              <w:rPr>
                <w:rFonts w:ascii="Arial" w:hAnsi="Arial" w:cs="Arial"/>
                <w:sz w:val="24"/>
                <w:szCs w:val="24"/>
              </w:rPr>
              <w:t>0</w:t>
            </w:r>
          </w:p>
        </w:tc>
        <w:tc>
          <w:tcPr>
            <w:tcW w:w="1701" w:type="dxa"/>
            <w:tcBorders>
              <w:top w:val="single" w:sz="6" w:space="0" w:color="auto"/>
              <w:left w:val="single" w:sz="6" w:space="0" w:color="auto"/>
              <w:bottom w:val="single" w:sz="6" w:space="0" w:color="auto"/>
              <w:right w:val="single" w:sz="6" w:space="0" w:color="auto"/>
            </w:tcBorders>
          </w:tcPr>
          <w:p w14:paraId="1A84E545" w14:textId="6C6F931C" w:rsidR="00742A0D" w:rsidRPr="00437A24" w:rsidRDefault="00C5510F" w:rsidP="00742A0D">
            <w:pPr>
              <w:pStyle w:val="ConsPlusNormal"/>
              <w:widowControl/>
              <w:ind w:firstLine="0"/>
              <w:jc w:val="right"/>
              <w:rPr>
                <w:rFonts w:eastAsia="Calibri"/>
                <w:sz w:val="24"/>
                <w:szCs w:val="24"/>
                <w:lang w:eastAsia="en-US"/>
              </w:rPr>
            </w:pPr>
            <w:r w:rsidRPr="00437A24">
              <w:rPr>
                <w:rFonts w:eastAsia="Calibri"/>
                <w:sz w:val="24"/>
                <w:szCs w:val="24"/>
                <w:lang w:eastAsia="en-US"/>
              </w:rPr>
              <w:t>0</w:t>
            </w:r>
          </w:p>
        </w:tc>
        <w:tc>
          <w:tcPr>
            <w:tcW w:w="1561" w:type="dxa"/>
            <w:tcBorders>
              <w:top w:val="single" w:sz="6" w:space="0" w:color="auto"/>
              <w:left w:val="single" w:sz="6" w:space="0" w:color="auto"/>
              <w:bottom w:val="single" w:sz="6" w:space="0" w:color="auto"/>
              <w:right w:val="single" w:sz="6" w:space="0" w:color="auto"/>
            </w:tcBorders>
          </w:tcPr>
          <w:p w14:paraId="775C3EB0" w14:textId="29CFAE1A" w:rsidR="00742A0D" w:rsidRPr="00437A24" w:rsidRDefault="00C5510F" w:rsidP="00742A0D">
            <w:pPr>
              <w:pStyle w:val="ConsPlusNormal"/>
              <w:widowControl/>
              <w:ind w:firstLine="0"/>
              <w:jc w:val="right"/>
              <w:rPr>
                <w:rFonts w:eastAsia="Calibri"/>
                <w:sz w:val="24"/>
                <w:szCs w:val="24"/>
                <w:lang w:eastAsia="en-US"/>
              </w:rPr>
            </w:pPr>
            <w:r w:rsidRPr="00437A24">
              <w:rPr>
                <w:rFonts w:eastAsia="Calibri"/>
                <w:sz w:val="24"/>
                <w:szCs w:val="24"/>
                <w:lang w:eastAsia="en-US"/>
              </w:rPr>
              <w:t>0</w:t>
            </w:r>
          </w:p>
        </w:tc>
      </w:tr>
      <w:tr w:rsidR="00437A24" w:rsidRPr="00437A24" w14:paraId="05EE2467" w14:textId="77777777" w:rsidTr="00BF4733">
        <w:trPr>
          <w:cantSplit/>
          <w:trHeight w:val="240"/>
        </w:trPr>
        <w:tc>
          <w:tcPr>
            <w:tcW w:w="851" w:type="dxa"/>
            <w:tcBorders>
              <w:top w:val="single" w:sz="6" w:space="0" w:color="auto"/>
              <w:left w:val="single" w:sz="6" w:space="0" w:color="auto"/>
              <w:bottom w:val="single" w:sz="6" w:space="0" w:color="auto"/>
              <w:right w:val="single" w:sz="6" w:space="0" w:color="auto"/>
            </w:tcBorders>
          </w:tcPr>
          <w:p w14:paraId="32471667" w14:textId="77777777" w:rsidR="00742A0D" w:rsidRPr="00437A24" w:rsidRDefault="00742A0D" w:rsidP="00742A0D">
            <w:pPr>
              <w:pStyle w:val="ConsPlusNormal"/>
              <w:widowControl/>
              <w:ind w:firstLine="0"/>
              <w:rPr>
                <w:sz w:val="24"/>
                <w:szCs w:val="24"/>
              </w:rPr>
            </w:pPr>
            <w:r w:rsidRPr="00437A24">
              <w:rPr>
                <w:sz w:val="24"/>
                <w:szCs w:val="24"/>
              </w:rPr>
              <w:t>3</w:t>
            </w:r>
          </w:p>
        </w:tc>
        <w:tc>
          <w:tcPr>
            <w:tcW w:w="13893" w:type="dxa"/>
            <w:gridSpan w:val="7"/>
            <w:tcBorders>
              <w:top w:val="single" w:sz="6" w:space="0" w:color="auto"/>
              <w:left w:val="single" w:sz="6" w:space="0" w:color="auto"/>
              <w:bottom w:val="single" w:sz="6" w:space="0" w:color="auto"/>
              <w:right w:val="single" w:sz="6" w:space="0" w:color="auto"/>
            </w:tcBorders>
          </w:tcPr>
          <w:p w14:paraId="6C334515" w14:textId="77777777" w:rsidR="00742A0D" w:rsidRPr="00437A24" w:rsidRDefault="00742A0D" w:rsidP="00742A0D">
            <w:pPr>
              <w:pStyle w:val="ConsPlusNormal"/>
              <w:widowControl/>
              <w:tabs>
                <w:tab w:val="left" w:pos="285"/>
              </w:tabs>
              <w:ind w:firstLine="0"/>
              <w:rPr>
                <w:rFonts w:eastAsia="Calibri"/>
                <w:sz w:val="24"/>
                <w:szCs w:val="24"/>
                <w:lang w:eastAsia="en-US"/>
              </w:rPr>
            </w:pPr>
            <w:r w:rsidRPr="00437A24">
              <w:rPr>
                <w:rFonts w:eastAsia="Calibri"/>
                <w:sz w:val="24"/>
                <w:szCs w:val="24"/>
                <w:lang w:eastAsia="en-US"/>
              </w:rPr>
              <w:tab/>
              <w:t>Задача 3:Обеспечение повышения эффективности использования муниципального имущества и земельных ресурсов</w:t>
            </w:r>
          </w:p>
        </w:tc>
      </w:tr>
      <w:tr w:rsidR="00742A0D" w:rsidRPr="00437A24" w14:paraId="5E14F5AC" w14:textId="77777777" w:rsidTr="00BF4733">
        <w:trPr>
          <w:cantSplit/>
          <w:trHeight w:val="240"/>
        </w:trPr>
        <w:tc>
          <w:tcPr>
            <w:tcW w:w="851" w:type="dxa"/>
            <w:tcBorders>
              <w:top w:val="single" w:sz="6" w:space="0" w:color="auto"/>
              <w:left w:val="single" w:sz="6" w:space="0" w:color="auto"/>
              <w:bottom w:val="single" w:sz="6" w:space="0" w:color="auto"/>
              <w:right w:val="single" w:sz="6" w:space="0" w:color="auto"/>
            </w:tcBorders>
          </w:tcPr>
          <w:p w14:paraId="1BF73AF1" w14:textId="77777777" w:rsidR="00742A0D" w:rsidRPr="00437A24" w:rsidRDefault="00742A0D" w:rsidP="00742A0D">
            <w:pPr>
              <w:pStyle w:val="ConsPlusNormal"/>
              <w:widowControl/>
              <w:ind w:firstLine="0"/>
              <w:rPr>
                <w:sz w:val="24"/>
                <w:szCs w:val="24"/>
              </w:rPr>
            </w:pPr>
            <w:r w:rsidRPr="00437A24">
              <w:rPr>
                <w:sz w:val="24"/>
                <w:szCs w:val="24"/>
              </w:rPr>
              <w:t>3.1</w:t>
            </w:r>
          </w:p>
        </w:tc>
        <w:tc>
          <w:tcPr>
            <w:tcW w:w="4394" w:type="dxa"/>
            <w:tcBorders>
              <w:top w:val="single" w:sz="6" w:space="0" w:color="auto"/>
              <w:left w:val="single" w:sz="6" w:space="0" w:color="auto"/>
              <w:bottom w:val="single" w:sz="6" w:space="0" w:color="auto"/>
              <w:right w:val="single" w:sz="6" w:space="0" w:color="auto"/>
            </w:tcBorders>
          </w:tcPr>
          <w:p w14:paraId="769CF9E0" w14:textId="1D89B40D" w:rsidR="00742A0D" w:rsidRPr="00437A24" w:rsidRDefault="00742A0D" w:rsidP="00742A0D">
            <w:pPr>
              <w:pStyle w:val="ConsPlusNormal"/>
              <w:widowControl/>
              <w:ind w:firstLine="0"/>
              <w:rPr>
                <w:rFonts w:eastAsia="Calibri"/>
                <w:sz w:val="24"/>
                <w:szCs w:val="24"/>
                <w:lang w:eastAsia="en-US"/>
              </w:rPr>
            </w:pPr>
            <w:r w:rsidRPr="00437A24">
              <w:rPr>
                <w:rFonts w:eastAsia="Calibri"/>
                <w:sz w:val="24"/>
                <w:szCs w:val="24"/>
                <w:lang w:eastAsia="en-US"/>
              </w:rPr>
              <w:t>Наличие обобщенной электронной базы данных об объектах муниципальной собственности района. Автоматизация учетных функций, функций по начислению арендных платежей и контроля заполнотой и своевременностью поступлением платежей в бюджет посредством использования программных продуктов «Барс-аренда» и «Реестр».</w:t>
            </w:r>
          </w:p>
        </w:tc>
        <w:tc>
          <w:tcPr>
            <w:tcW w:w="851" w:type="dxa"/>
            <w:tcBorders>
              <w:top w:val="single" w:sz="6" w:space="0" w:color="auto"/>
              <w:left w:val="single" w:sz="6" w:space="0" w:color="auto"/>
              <w:bottom w:val="single" w:sz="6" w:space="0" w:color="auto"/>
              <w:right w:val="single" w:sz="6" w:space="0" w:color="auto"/>
            </w:tcBorders>
          </w:tcPr>
          <w:p w14:paraId="7F2B0DC4" w14:textId="77777777" w:rsidR="00742A0D" w:rsidRPr="00437A24" w:rsidRDefault="00742A0D" w:rsidP="00742A0D">
            <w:pPr>
              <w:pStyle w:val="ConsPlusNormal"/>
              <w:widowControl/>
              <w:ind w:firstLine="0"/>
              <w:rPr>
                <w:sz w:val="24"/>
                <w:szCs w:val="24"/>
              </w:rPr>
            </w:pPr>
            <w:r w:rsidRPr="00437A24">
              <w:rPr>
                <w:sz w:val="24"/>
                <w:szCs w:val="24"/>
              </w:rPr>
              <w:t>%</w:t>
            </w:r>
          </w:p>
        </w:tc>
        <w:tc>
          <w:tcPr>
            <w:tcW w:w="1843" w:type="dxa"/>
            <w:tcBorders>
              <w:top w:val="single" w:sz="6" w:space="0" w:color="auto"/>
              <w:left w:val="single" w:sz="6" w:space="0" w:color="auto"/>
              <w:bottom w:val="single" w:sz="6" w:space="0" w:color="auto"/>
              <w:right w:val="single" w:sz="6" w:space="0" w:color="auto"/>
            </w:tcBorders>
          </w:tcPr>
          <w:p w14:paraId="31BC2119" w14:textId="77777777" w:rsidR="00742A0D" w:rsidRPr="00437A24" w:rsidRDefault="00742A0D" w:rsidP="00742A0D">
            <w:pPr>
              <w:pStyle w:val="ConsPlusNormal"/>
              <w:widowControl/>
              <w:ind w:firstLine="0"/>
              <w:rPr>
                <w:sz w:val="24"/>
                <w:szCs w:val="24"/>
              </w:rPr>
            </w:pPr>
            <w:r w:rsidRPr="00437A24">
              <w:rPr>
                <w:sz w:val="24"/>
                <w:szCs w:val="24"/>
              </w:rPr>
              <w:t xml:space="preserve">Ведомственная отчетность  </w:t>
            </w:r>
          </w:p>
        </w:tc>
        <w:tc>
          <w:tcPr>
            <w:tcW w:w="1842" w:type="dxa"/>
            <w:tcBorders>
              <w:top w:val="single" w:sz="6" w:space="0" w:color="auto"/>
              <w:left w:val="single" w:sz="6" w:space="0" w:color="auto"/>
              <w:bottom w:val="single" w:sz="6" w:space="0" w:color="auto"/>
              <w:right w:val="single" w:sz="6" w:space="0" w:color="auto"/>
            </w:tcBorders>
          </w:tcPr>
          <w:p w14:paraId="194E9087" w14:textId="77777777" w:rsidR="00742A0D" w:rsidRPr="00437A24" w:rsidRDefault="00742A0D" w:rsidP="00742A0D">
            <w:pPr>
              <w:jc w:val="right"/>
              <w:rPr>
                <w:rFonts w:ascii="Arial" w:hAnsi="Arial" w:cs="Arial"/>
                <w:sz w:val="24"/>
                <w:szCs w:val="24"/>
              </w:rPr>
            </w:pPr>
            <w:r w:rsidRPr="00437A24">
              <w:rPr>
                <w:rFonts w:ascii="Arial" w:hAnsi="Arial" w:cs="Arial"/>
                <w:sz w:val="24"/>
                <w:szCs w:val="24"/>
              </w:rPr>
              <w:t>100</w:t>
            </w:r>
          </w:p>
        </w:tc>
        <w:tc>
          <w:tcPr>
            <w:tcW w:w="1701" w:type="dxa"/>
            <w:tcBorders>
              <w:top w:val="single" w:sz="6" w:space="0" w:color="auto"/>
              <w:left w:val="single" w:sz="6" w:space="0" w:color="auto"/>
              <w:bottom w:val="single" w:sz="6" w:space="0" w:color="auto"/>
              <w:right w:val="single" w:sz="6" w:space="0" w:color="auto"/>
            </w:tcBorders>
          </w:tcPr>
          <w:p w14:paraId="760B59B7" w14:textId="77777777" w:rsidR="00742A0D" w:rsidRPr="00437A24" w:rsidRDefault="00742A0D" w:rsidP="00742A0D">
            <w:pPr>
              <w:jc w:val="right"/>
              <w:rPr>
                <w:rFonts w:ascii="Arial" w:hAnsi="Arial" w:cs="Arial"/>
                <w:sz w:val="24"/>
                <w:szCs w:val="24"/>
              </w:rPr>
            </w:pPr>
            <w:r w:rsidRPr="00437A24">
              <w:rPr>
                <w:rFonts w:ascii="Arial" w:eastAsia="Calibri" w:hAnsi="Arial" w:cs="Arial"/>
                <w:sz w:val="24"/>
                <w:szCs w:val="24"/>
                <w:lang w:eastAsia="en-US"/>
              </w:rPr>
              <w:t>100</w:t>
            </w:r>
          </w:p>
        </w:tc>
        <w:tc>
          <w:tcPr>
            <w:tcW w:w="1701" w:type="dxa"/>
            <w:tcBorders>
              <w:top w:val="single" w:sz="6" w:space="0" w:color="auto"/>
              <w:left w:val="single" w:sz="6" w:space="0" w:color="auto"/>
              <w:bottom w:val="single" w:sz="6" w:space="0" w:color="auto"/>
              <w:right w:val="single" w:sz="6" w:space="0" w:color="auto"/>
            </w:tcBorders>
          </w:tcPr>
          <w:p w14:paraId="2C7DB70B" w14:textId="77777777" w:rsidR="00742A0D" w:rsidRPr="00437A24" w:rsidRDefault="00742A0D" w:rsidP="00742A0D">
            <w:pPr>
              <w:pStyle w:val="ConsPlusNormal"/>
              <w:widowControl/>
              <w:ind w:firstLine="0"/>
              <w:jc w:val="right"/>
              <w:rPr>
                <w:rFonts w:eastAsia="Calibri"/>
                <w:sz w:val="24"/>
                <w:szCs w:val="24"/>
                <w:lang w:eastAsia="en-US"/>
              </w:rPr>
            </w:pPr>
            <w:r w:rsidRPr="00437A24">
              <w:rPr>
                <w:rFonts w:eastAsia="Calibri"/>
                <w:sz w:val="24"/>
                <w:szCs w:val="24"/>
                <w:lang w:eastAsia="en-US"/>
              </w:rPr>
              <w:t>100</w:t>
            </w:r>
          </w:p>
        </w:tc>
        <w:tc>
          <w:tcPr>
            <w:tcW w:w="1561" w:type="dxa"/>
            <w:tcBorders>
              <w:top w:val="single" w:sz="6" w:space="0" w:color="auto"/>
              <w:left w:val="single" w:sz="6" w:space="0" w:color="auto"/>
              <w:bottom w:val="single" w:sz="6" w:space="0" w:color="auto"/>
              <w:right w:val="single" w:sz="6" w:space="0" w:color="auto"/>
            </w:tcBorders>
          </w:tcPr>
          <w:p w14:paraId="6DE3FAAF" w14:textId="77777777" w:rsidR="00742A0D" w:rsidRPr="00437A24" w:rsidRDefault="00742A0D" w:rsidP="00742A0D">
            <w:pPr>
              <w:pStyle w:val="ConsPlusNormal"/>
              <w:widowControl/>
              <w:ind w:firstLine="0"/>
              <w:jc w:val="right"/>
              <w:rPr>
                <w:rFonts w:eastAsia="Calibri"/>
                <w:sz w:val="24"/>
                <w:szCs w:val="24"/>
                <w:lang w:eastAsia="en-US"/>
              </w:rPr>
            </w:pPr>
            <w:r w:rsidRPr="00437A24">
              <w:rPr>
                <w:rFonts w:eastAsia="Calibri"/>
                <w:sz w:val="24"/>
                <w:szCs w:val="24"/>
                <w:lang w:eastAsia="en-US"/>
              </w:rPr>
              <w:t>100</w:t>
            </w:r>
          </w:p>
        </w:tc>
      </w:tr>
    </w:tbl>
    <w:p w14:paraId="0D044C42" w14:textId="77777777" w:rsidR="00B41680" w:rsidRPr="00437A24" w:rsidRDefault="00B41680" w:rsidP="00B00159">
      <w:pPr>
        <w:jc w:val="right"/>
        <w:rPr>
          <w:rFonts w:ascii="Arial" w:hAnsi="Arial" w:cs="Arial"/>
          <w:sz w:val="24"/>
          <w:szCs w:val="24"/>
        </w:rPr>
      </w:pPr>
    </w:p>
    <w:p w14:paraId="78EE4056" w14:textId="77777777" w:rsidR="00B41680" w:rsidRPr="00437A24" w:rsidRDefault="00B41680" w:rsidP="00B00159">
      <w:pPr>
        <w:jc w:val="right"/>
        <w:rPr>
          <w:rFonts w:ascii="Arial" w:hAnsi="Arial" w:cs="Arial"/>
          <w:sz w:val="24"/>
          <w:szCs w:val="24"/>
        </w:rPr>
      </w:pPr>
    </w:p>
    <w:p w14:paraId="67272491" w14:textId="77777777" w:rsidR="00B00159" w:rsidRPr="00437A24" w:rsidRDefault="00B00159" w:rsidP="00B00159">
      <w:pPr>
        <w:jc w:val="right"/>
        <w:rPr>
          <w:rFonts w:ascii="Arial" w:hAnsi="Arial" w:cs="Arial"/>
          <w:sz w:val="24"/>
          <w:szCs w:val="24"/>
        </w:rPr>
      </w:pPr>
      <w:r w:rsidRPr="00437A24">
        <w:rPr>
          <w:rFonts w:ascii="Arial" w:hAnsi="Arial" w:cs="Arial"/>
          <w:sz w:val="24"/>
          <w:szCs w:val="24"/>
        </w:rPr>
        <w:t>Приложение № 2</w:t>
      </w:r>
    </w:p>
    <w:p w14:paraId="63B2BC4B" w14:textId="77777777" w:rsidR="00B00159" w:rsidRPr="00437A24" w:rsidRDefault="00B00159" w:rsidP="00B00159">
      <w:pPr>
        <w:ind w:left="7797"/>
        <w:jc w:val="right"/>
        <w:rPr>
          <w:rFonts w:ascii="Arial" w:hAnsi="Arial" w:cs="Arial"/>
          <w:bCs/>
          <w:sz w:val="24"/>
          <w:szCs w:val="24"/>
        </w:rPr>
      </w:pPr>
      <w:r w:rsidRPr="00437A24">
        <w:rPr>
          <w:rFonts w:ascii="Arial" w:hAnsi="Arial" w:cs="Arial"/>
          <w:sz w:val="24"/>
          <w:szCs w:val="24"/>
        </w:rPr>
        <w:t>к подпрограмме «Повышение эффективности управления муниципальным имуществом и земельными ресурсами»</w:t>
      </w:r>
    </w:p>
    <w:p w14:paraId="5AEE7F7B" w14:textId="77777777" w:rsidR="00B00159" w:rsidRPr="00437A24" w:rsidRDefault="00B00159" w:rsidP="00B00159">
      <w:pPr>
        <w:ind w:left="9781"/>
        <w:jc w:val="both"/>
        <w:rPr>
          <w:rFonts w:ascii="Arial" w:hAnsi="Arial" w:cs="Arial"/>
          <w:sz w:val="24"/>
          <w:szCs w:val="24"/>
        </w:rPr>
      </w:pPr>
    </w:p>
    <w:p w14:paraId="0A9D83A7" w14:textId="77777777" w:rsidR="00B00159" w:rsidRPr="00437A24" w:rsidRDefault="00B00159" w:rsidP="00B00159">
      <w:pPr>
        <w:jc w:val="center"/>
        <w:outlineLvl w:val="0"/>
        <w:rPr>
          <w:rFonts w:ascii="Arial" w:hAnsi="Arial" w:cs="Arial"/>
          <w:sz w:val="24"/>
          <w:szCs w:val="24"/>
        </w:rPr>
      </w:pPr>
      <w:r w:rsidRPr="00437A24">
        <w:rPr>
          <w:rFonts w:ascii="Arial" w:hAnsi="Arial" w:cs="Arial"/>
          <w:sz w:val="24"/>
          <w:szCs w:val="24"/>
        </w:rPr>
        <w:t xml:space="preserve">Перечень мероприятий подпрограммы </w:t>
      </w:r>
    </w:p>
    <w:p w14:paraId="57D05BB5" w14:textId="77777777" w:rsidR="00B00159" w:rsidRPr="00437A24" w:rsidRDefault="00B00159" w:rsidP="00B00159">
      <w:pPr>
        <w:jc w:val="center"/>
        <w:outlineLvl w:val="0"/>
        <w:rPr>
          <w:rFonts w:ascii="Arial" w:hAnsi="Arial" w:cs="Arial"/>
          <w:sz w:val="24"/>
          <w:szCs w:val="24"/>
        </w:rPr>
      </w:pPr>
    </w:p>
    <w:tbl>
      <w:tblPr>
        <w:tblW w:w="14616" w:type="dxa"/>
        <w:tblInd w:w="93" w:type="dxa"/>
        <w:tblLayout w:type="fixed"/>
        <w:tblLook w:val="04A0" w:firstRow="1" w:lastRow="0" w:firstColumn="1" w:lastColumn="0" w:noHBand="0" w:noVBand="1"/>
      </w:tblPr>
      <w:tblGrid>
        <w:gridCol w:w="2850"/>
        <w:gridCol w:w="141"/>
        <w:gridCol w:w="1701"/>
        <w:gridCol w:w="708"/>
        <w:gridCol w:w="709"/>
        <w:gridCol w:w="851"/>
        <w:gridCol w:w="708"/>
        <w:gridCol w:w="860"/>
        <w:gridCol w:w="851"/>
        <w:gridCol w:w="851"/>
        <w:gridCol w:w="1134"/>
        <w:gridCol w:w="3252"/>
      </w:tblGrid>
      <w:tr w:rsidR="00437A24" w:rsidRPr="00437A24" w14:paraId="76587B1D" w14:textId="77777777" w:rsidTr="00BF4733">
        <w:trPr>
          <w:trHeight w:val="675"/>
        </w:trPr>
        <w:tc>
          <w:tcPr>
            <w:tcW w:w="285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6F5B17E0" w14:textId="77777777" w:rsidR="00B00159" w:rsidRPr="00437A24" w:rsidRDefault="00B00159" w:rsidP="00BF4733">
            <w:pPr>
              <w:jc w:val="center"/>
              <w:rPr>
                <w:rFonts w:ascii="Arial" w:hAnsi="Arial" w:cs="Arial"/>
                <w:sz w:val="24"/>
                <w:szCs w:val="24"/>
              </w:rPr>
            </w:pPr>
            <w:r w:rsidRPr="00437A24">
              <w:rPr>
                <w:rFonts w:ascii="Arial" w:hAnsi="Arial" w:cs="Arial"/>
                <w:sz w:val="24"/>
                <w:szCs w:val="24"/>
              </w:rPr>
              <w:t>Цели,задачи,мероприятия подпрограммы</w:t>
            </w:r>
          </w:p>
        </w:tc>
        <w:tc>
          <w:tcPr>
            <w:tcW w:w="1842" w:type="dxa"/>
            <w:gridSpan w:val="2"/>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14AFE683" w14:textId="77777777" w:rsidR="00B00159" w:rsidRPr="00437A24" w:rsidRDefault="00B00159" w:rsidP="00BF4733">
            <w:pPr>
              <w:jc w:val="center"/>
              <w:rPr>
                <w:rFonts w:ascii="Arial" w:hAnsi="Arial" w:cs="Arial"/>
                <w:sz w:val="24"/>
                <w:szCs w:val="24"/>
              </w:rPr>
            </w:pPr>
            <w:r w:rsidRPr="00437A24">
              <w:rPr>
                <w:rFonts w:ascii="Arial" w:hAnsi="Arial" w:cs="Arial"/>
                <w:sz w:val="24"/>
                <w:szCs w:val="24"/>
              </w:rPr>
              <w:t xml:space="preserve">ГРБС </w:t>
            </w:r>
          </w:p>
        </w:tc>
        <w:tc>
          <w:tcPr>
            <w:tcW w:w="2976" w:type="dxa"/>
            <w:gridSpan w:val="4"/>
            <w:tcBorders>
              <w:top w:val="single" w:sz="4" w:space="0" w:color="auto"/>
              <w:left w:val="nil"/>
              <w:bottom w:val="single" w:sz="4" w:space="0" w:color="auto"/>
              <w:right w:val="single" w:sz="4" w:space="0" w:color="000000"/>
            </w:tcBorders>
            <w:shd w:val="clear" w:color="auto" w:fill="auto"/>
            <w:vAlign w:val="center"/>
            <w:hideMark/>
          </w:tcPr>
          <w:p w14:paraId="3B2AE610" w14:textId="77777777" w:rsidR="00B00159" w:rsidRPr="00437A24" w:rsidRDefault="00B00159" w:rsidP="00BF4733">
            <w:pPr>
              <w:jc w:val="center"/>
              <w:rPr>
                <w:rFonts w:ascii="Arial" w:hAnsi="Arial" w:cs="Arial"/>
                <w:sz w:val="24"/>
                <w:szCs w:val="24"/>
              </w:rPr>
            </w:pPr>
            <w:r w:rsidRPr="00437A24">
              <w:rPr>
                <w:rFonts w:ascii="Arial" w:hAnsi="Arial" w:cs="Arial"/>
                <w:sz w:val="24"/>
                <w:szCs w:val="24"/>
              </w:rPr>
              <w:t>Код бюджетной классификации</w:t>
            </w:r>
          </w:p>
        </w:tc>
        <w:tc>
          <w:tcPr>
            <w:tcW w:w="3696" w:type="dxa"/>
            <w:gridSpan w:val="4"/>
            <w:tcBorders>
              <w:top w:val="single" w:sz="4" w:space="0" w:color="auto"/>
              <w:left w:val="nil"/>
              <w:bottom w:val="single" w:sz="4" w:space="0" w:color="auto"/>
              <w:right w:val="single" w:sz="4" w:space="0" w:color="auto"/>
            </w:tcBorders>
          </w:tcPr>
          <w:p w14:paraId="77C8CFAC" w14:textId="77777777" w:rsidR="00B00159" w:rsidRPr="00437A24" w:rsidRDefault="00B00159" w:rsidP="00BF4733">
            <w:pPr>
              <w:jc w:val="center"/>
              <w:rPr>
                <w:rFonts w:ascii="Arial" w:hAnsi="Arial" w:cs="Arial"/>
                <w:sz w:val="24"/>
                <w:szCs w:val="24"/>
              </w:rPr>
            </w:pPr>
            <w:r w:rsidRPr="00437A24">
              <w:rPr>
                <w:rFonts w:ascii="Arial" w:hAnsi="Arial" w:cs="Arial"/>
                <w:sz w:val="24"/>
                <w:szCs w:val="24"/>
              </w:rPr>
              <w:t>Расходы, в том числе по годам реализации программы, (тыс. руб.)</w:t>
            </w:r>
          </w:p>
        </w:tc>
        <w:tc>
          <w:tcPr>
            <w:tcW w:w="3252" w:type="dxa"/>
            <w:vMerge w:val="restart"/>
            <w:tcBorders>
              <w:top w:val="single" w:sz="4" w:space="0" w:color="auto"/>
              <w:left w:val="nil"/>
              <w:right w:val="single" w:sz="4" w:space="0" w:color="auto"/>
            </w:tcBorders>
            <w:vAlign w:val="center"/>
          </w:tcPr>
          <w:p w14:paraId="6DD3EDD8" w14:textId="77777777" w:rsidR="00B00159" w:rsidRPr="00437A24" w:rsidRDefault="00B00159" w:rsidP="00BF4733">
            <w:pPr>
              <w:jc w:val="center"/>
              <w:rPr>
                <w:rFonts w:ascii="Arial" w:hAnsi="Arial" w:cs="Arial"/>
                <w:sz w:val="24"/>
                <w:szCs w:val="24"/>
              </w:rPr>
            </w:pPr>
            <w:r w:rsidRPr="00437A24">
              <w:rPr>
                <w:rFonts w:ascii="Arial" w:hAnsi="Arial" w:cs="Arial"/>
                <w:sz w:val="24"/>
                <w:szCs w:val="24"/>
              </w:rPr>
              <w:t xml:space="preserve">Ожидаемый непосредственный результат от реализации </w:t>
            </w:r>
            <w:r w:rsidRPr="00437A24">
              <w:rPr>
                <w:rFonts w:ascii="Arial" w:hAnsi="Arial" w:cs="Arial"/>
                <w:sz w:val="24"/>
                <w:szCs w:val="24"/>
              </w:rPr>
              <w:lastRenderedPageBreak/>
              <w:t>подпрограммного мероприятия (в натуральном выражении)</w:t>
            </w:r>
          </w:p>
        </w:tc>
      </w:tr>
      <w:tr w:rsidR="00437A24" w:rsidRPr="00437A24" w14:paraId="62C96EC3" w14:textId="77777777" w:rsidTr="00BF4733">
        <w:trPr>
          <w:trHeight w:val="1354"/>
        </w:trPr>
        <w:tc>
          <w:tcPr>
            <w:tcW w:w="2850" w:type="dxa"/>
            <w:vMerge/>
            <w:tcBorders>
              <w:top w:val="single" w:sz="4" w:space="0" w:color="auto"/>
              <w:left w:val="single" w:sz="4" w:space="0" w:color="auto"/>
              <w:bottom w:val="single" w:sz="4" w:space="0" w:color="auto"/>
              <w:right w:val="single" w:sz="4" w:space="0" w:color="auto"/>
            </w:tcBorders>
            <w:vAlign w:val="center"/>
            <w:hideMark/>
          </w:tcPr>
          <w:p w14:paraId="3B780D48" w14:textId="77777777" w:rsidR="00B00159" w:rsidRPr="00437A24" w:rsidRDefault="00B00159" w:rsidP="00BF4733">
            <w:pPr>
              <w:jc w:val="center"/>
              <w:rPr>
                <w:rFonts w:ascii="Arial" w:hAnsi="Arial" w:cs="Arial"/>
                <w:sz w:val="24"/>
                <w:szCs w:val="24"/>
              </w:rPr>
            </w:pPr>
          </w:p>
        </w:tc>
        <w:tc>
          <w:tcPr>
            <w:tcW w:w="1842" w:type="dxa"/>
            <w:gridSpan w:val="2"/>
            <w:vMerge/>
            <w:tcBorders>
              <w:top w:val="single" w:sz="4" w:space="0" w:color="auto"/>
              <w:left w:val="single" w:sz="4" w:space="0" w:color="auto"/>
              <w:bottom w:val="single" w:sz="4" w:space="0" w:color="auto"/>
              <w:right w:val="single" w:sz="4" w:space="0" w:color="auto"/>
            </w:tcBorders>
            <w:vAlign w:val="center"/>
            <w:hideMark/>
          </w:tcPr>
          <w:p w14:paraId="07A265D7" w14:textId="77777777" w:rsidR="00B00159" w:rsidRPr="00437A24" w:rsidRDefault="00B00159" w:rsidP="00BF4733">
            <w:pPr>
              <w:jc w:val="center"/>
              <w:rPr>
                <w:rFonts w:ascii="Arial" w:hAnsi="Arial" w:cs="Arial"/>
                <w:sz w:val="24"/>
                <w:szCs w:val="24"/>
              </w:rPr>
            </w:pPr>
          </w:p>
        </w:tc>
        <w:tc>
          <w:tcPr>
            <w:tcW w:w="708" w:type="dxa"/>
            <w:tcBorders>
              <w:top w:val="nil"/>
              <w:left w:val="nil"/>
              <w:bottom w:val="single" w:sz="4" w:space="0" w:color="auto"/>
              <w:right w:val="single" w:sz="4" w:space="0" w:color="auto"/>
            </w:tcBorders>
            <w:shd w:val="clear" w:color="auto" w:fill="auto"/>
            <w:vAlign w:val="center"/>
            <w:hideMark/>
          </w:tcPr>
          <w:p w14:paraId="7C29A50B" w14:textId="77777777" w:rsidR="00B00159" w:rsidRPr="00437A24" w:rsidRDefault="00B00159" w:rsidP="00BF4733">
            <w:pPr>
              <w:jc w:val="center"/>
              <w:rPr>
                <w:rFonts w:ascii="Arial" w:hAnsi="Arial" w:cs="Arial"/>
                <w:sz w:val="24"/>
                <w:szCs w:val="24"/>
              </w:rPr>
            </w:pPr>
            <w:r w:rsidRPr="00437A24">
              <w:rPr>
                <w:rFonts w:ascii="Arial" w:hAnsi="Arial" w:cs="Arial"/>
                <w:sz w:val="24"/>
                <w:szCs w:val="24"/>
              </w:rPr>
              <w:t>ГРБС</w:t>
            </w:r>
          </w:p>
        </w:tc>
        <w:tc>
          <w:tcPr>
            <w:tcW w:w="709" w:type="dxa"/>
            <w:tcBorders>
              <w:top w:val="nil"/>
              <w:left w:val="nil"/>
              <w:bottom w:val="single" w:sz="4" w:space="0" w:color="auto"/>
              <w:right w:val="single" w:sz="4" w:space="0" w:color="auto"/>
            </w:tcBorders>
            <w:shd w:val="clear" w:color="auto" w:fill="auto"/>
            <w:vAlign w:val="center"/>
            <w:hideMark/>
          </w:tcPr>
          <w:p w14:paraId="64ADA32F" w14:textId="77777777" w:rsidR="00B00159" w:rsidRPr="00437A24" w:rsidRDefault="00B00159" w:rsidP="00BF4733">
            <w:pPr>
              <w:jc w:val="center"/>
              <w:rPr>
                <w:rFonts w:ascii="Arial" w:hAnsi="Arial" w:cs="Arial"/>
                <w:sz w:val="24"/>
                <w:szCs w:val="24"/>
              </w:rPr>
            </w:pPr>
            <w:r w:rsidRPr="00437A24">
              <w:rPr>
                <w:rFonts w:ascii="Arial" w:hAnsi="Arial" w:cs="Arial"/>
                <w:sz w:val="24"/>
                <w:szCs w:val="24"/>
              </w:rPr>
              <w:t>РзПр</w:t>
            </w:r>
          </w:p>
        </w:tc>
        <w:tc>
          <w:tcPr>
            <w:tcW w:w="851" w:type="dxa"/>
            <w:tcBorders>
              <w:top w:val="nil"/>
              <w:left w:val="nil"/>
              <w:bottom w:val="single" w:sz="4" w:space="0" w:color="auto"/>
              <w:right w:val="single" w:sz="4" w:space="0" w:color="auto"/>
            </w:tcBorders>
            <w:shd w:val="clear" w:color="auto" w:fill="auto"/>
            <w:vAlign w:val="center"/>
            <w:hideMark/>
          </w:tcPr>
          <w:p w14:paraId="745A3C94" w14:textId="77777777" w:rsidR="00B00159" w:rsidRPr="00437A24" w:rsidRDefault="00B00159" w:rsidP="00BF4733">
            <w:pPr>
              <w:jc w:val="center"/>
              <w:rPr>
                <w:rFonts w:ascii="Arial" w:hAnsi="Arial" w:cs="Arial"/>
                <w:sz w:val="24"/>
                <w:szCs w:val="24"/>
              </w:rPr>
            </w:pPr>
            <w:r w:rsidRPr="00437A24">
              <w:rPr>
                <w:rFonts w:ascii="Arial" w:hAnsi="Arial" w:cs="Arial"/>
                <w:sz w:val="24"/>
                <w:szCs w:val="24"/>
              </w:rPr>
              <w:t>ЦСР</w:t>
            </w:r>
          </w:p>
        </w:tc>
        <w:tc>
          <w:tcPr>
            <w:tcW w:w="708" w:type="dxa"/>
            <w:tcBorders>
              <w:top w:val="nil"/>
              <w:left w:val="nil"/>
              <w:bottom w:val="single" w:sz="4" w:space="0" w:color="auto"/>
              <w:right w:val="single" w:sz="4" w:space="0" w:color="auto"/>
            </w:tcBorders>
            <w:shd w:val="clear" w:color="auto" w:fill="auto"/>
            <w:vAlign w:val="center"/>
            <w:hideMark/>
          </w:tcPr>
          <w:p w14:paraId="44D2F94B" w14:textId="77777777" w:rsidR="00B00159" w:rsidRPr="00437A24" w:rsidRDefault="00B00159" w:rsidP="00BF4733">
            <w:pPr>
              <w:jc w:val="center"/>
              <w:rPr>
                <w:rFonts w:ascii="Arial" w:hAnsi="Arial" w:cs="Arial"/>
                <w:sz w:val="24"/>
                <w:szCs w:val="24"/>
              </w:rPr>
            </w:pPr>
            <w:r w:rsidRPr="00437A24">
              <w:rPr>
                <w:rFonts w:ascii="Arial" w:hAnsi="Arial" w:cs="Arial"/>
                <w:sz w:val="24"/>
                <w:szCs w:val="24"/>
              </w:rPr>
              <w:t>ВР</w:t>
            </w:r>
          </w:p>
        </w:tc>
        <w:tc>
          <w:tcPr>
            <w:tcW w:w="860" w:type="dxa"/>
            <w:tcBorders>
              <w:top w:val="nil"/>
              <w:left w:val="nil"/>
              <w:bottom w:val="single" w:sz="4" w:space="0" w:color="auto"/>
              <w:right w:val="single" w:sz="4" w:space="0" w:color="auto"/>
            </w:tcBorders>
            <w:shd w:val="clear" w:color="auto" w:fill="auto"/>
            <w:vAlign w:val="center"/>
          </w:tcPr>
          <w:p w14:paraId="199AEF52" w14:textId="43AE10F5" w:rsidR="00B00159" w:rsidRPr="00437A24" w:rsidRDefault="00BE0C4D" w:rsidP="00F3298E">
            <w:pPr>
              <w:jc w:val="center"/>
              <w:rPr>
                <w:rFonts w:ascii="Arial" w:hAnsi="Arial" w:cs="Arial"/>
                <w:sz w:val="24"/>
                <w:szCs w:val="24"/>
              </w:rPr>
            </w:pPr>
            <w:r w:rsidRPr="00437A24">
              <w:rPr>
                <w:rFonts w:ascii="Arial" w:hAnsi="Arial" w:cs="Arial"/>
                <w:sz w:val="24"/>
                <w:szCs w:val="24"/>
              </w:rPr>
              <w:t>Текущий год</w:t>
            </w:r>
            <w:r w:rsidR="00F3298E">
              <w:rPr>
                <w:rFonts w:ascii="Arial" w:hAnsi="Arial" w:cs="Arial"/>
                <w:sz w:val="24"/>
                <w:szCs w:val="24"/>
              </w:rPr>
              <w:t xml:space="preserve"> </w:t>
            </w:r>
            <w:r w:rsidR="00B00159" w:rsidRPr="00437A24">
              <w:rPr>
                <w:rFonts w:ascii="Arial" w:hAnsi="Arial" w:cs="Arial"/>
                <w:sz w:val="24"/>
                <w:szCs w:val="24"/>
              </w:rPr>
              <w:t>202</w:t>
            </w:r>
            <w:r w:rsidR="007C5B9D" w:rsidRPr="00437A24">
              <w:rPr>
                <w:rFonts w:ascii="Arial" w:hAnsi="Arial" w:cs="Arial"/>
                <w:sz w:val="24"/>
                <w:szCs w:val="24"/>
              </w:rPr>
              <w:t>4</w:t>
            </w:r>
            <w:r w:rsidRPr="00437A24">
              <w:rPr>
                <w:rFonts w:ascii="Arial" w:hAnsi="Arial" w:cs="Arial"/>
                <w:sz w:val="24"/>
                <w:szCs w:val="24"/>
              </w:rPr>
              <w:t xml:space="preserve"> </w:t>
            </w:r>
          </w:p>
        </w:tc>
        <w:tc>
          <w:tcPr>
            <w:tcW w:w="851" w:type="dxa"/>
            <w:tcBorders>
              <w:top w:val="single" w:sz="4" w:space="0" w:color="auto"/>
              <w:left w:val="nil"/>
              <w:bottom w:val="single" w:sz="4" w:space="0" w:color="auto"/>
              <w:right w:val="single" w:sz="4" w:space="0" w:color="auto"/>
            </w:tcBorders>
            <w:vAlign w:val="center"/>
          </w:tcPr>
          <w:p w14:paraId="67DBDF8C" w14:textId="0B76B8DF" w:rsidR="00B00159" w:rsidRPr="00437A24" w:rsidRDefault="00B00159" w:rsidP="00506CEF">
            <w:pPr>
              <w:jc w:val="center"/>
              <w:rPr>
                <w:rFonts w:ascii="Arial" w:hAnsi="Arial" w:cs="Arial"/>
                <w:sz w:val="24"/>
                <w:szCs w:val="24"/>
              </w:rPr>
            </w:pPr>
            <w:r w:rsidRPr="00437A24">
              <w:rPr>
                <w:rFonts w:ascii="Arial" w:hAnsi="Arial" w:cs="Arial"/>
                <w:sz w:val="24"/>
                <w:szCs w:val="24"/>
              </w:rPr>
              <w:t>1-й год планового периода 202</w:t>
            </w:r>
            <w:r w:rsidR="007C5B9D" w:rsidRPr="00437A24">
              <w:rPr>
                <w:rFonts w:ascii="Arial" w:hAnsi="Arial" w:cs="Arial"/>
                <w:sz w:val="24"/>
                <w:szCs w:val="24"/>
              </w:rPr>
              <w:t>5</w:t>
            </w:r>
            <w:r w:rsidRPr="00437A24">
              <w:rPr>
                <w:rFonts w:ascii="Arial" w:hAnsi="Arial" w:cs="Arial"/>
                <w:sz w:val="24"/>
                <w:szCs w:val="24"/>
              </w:rPr>
              <w:t xml:space="preserve"> год</w:t>
            </w:r>
          </w:p>
        </w:tc>
        <w:tc>
          <w:tcPr>
            <w:tcW w:w="851" w:type="dxa"/>
            <w:tcBorders>
              <w:top w:val="nil"/>
              <w:left w:val="single" w:sz="4" w:space="0" w:color="auto"/>
              <w:bottom w:val="single" w:sz="4" w:space="0" w:color="auto"/>
              <w:right w:val="single" w:sz="4" w:space="0" w:color="auto"/>
            </w:tcBorders>
            <w:vAlign w:val="center"/>
          </w:tcPr>
          <w:p w14:paraId="791BF7FD" w14:textId="449BE5F7" w:rsidR="00B00159" w:rsidRPr="00437A24" w:rsidRDefault="00B00159" w:rsidP="00506CEF">
            <w:pPr>
              <w:jc w:val="center"/>
              <w:rPr>
                <w:rFonts w:ascii="Arial" w:hAnsi="Arial" w:cs="Arial"/>
                <w:sz w:val="24"/>
                <w:szCs w:val="24"/>
              </w:rPr>
            </w:pPr>
            <w:r w:rsidRPr="00437A24">
              <w:rPr>
                <w:rFonts w:ascii="Arial" w:hAnsi="Arial" w:cs="Arial"/>
                <w:sz w:val="24"/>
                <w:szCs w:val="24"/>
              </w:rPr>
              <w:t>2-ой год планового периода 202</w:t>
            </w:r>
            <w:r w:rsidR="007C5B9D" w:rsidRPr="00437A24">
              <w:rPr>
                <w:rFonts w:ascii="Arial" w:hAnsi="Arial" w:cs="Arial"/>
                <w:sz w:val="24"/>
                <w:szCs w:val="24"/>
              </w:rPr>
              <w:t>6</w:t>
            </w:r>
            <w:r w:rsidRPr="00437A24">
              <w:rPr>
                <w:rFonts w:ascii="Arial" w:hAnsi="Arial" w:cs="Arial"/>
                <w:sz w:val="24"/>
                <w:szCs w:val="24"/>
              </w:rPr>
              <w:t xml:space="preserve"> год</w:t>
            </w:r>
          </w:p>
        </w:tc>
        <w:tc>
          <w:tcPr>
            <w:tcW w:w="1134" w:type="dxa"/>
            <w:tcBorders>
              <w:top w:val="nil"/>
              <w:left w:val="single" w:sz="4" w:space="0" w:color="auto"/>
              <w:bottom w:val="single" w:sz="4" w:space="0" w:color="auto"/>
              <w:right w:val="single" w:sz="4" w:space="0" w:color="auto"/>
            </w:tcBorders>
            <w:vAlign w:val="center"/>
          </w:tcPr>
          <w:p w14:paraId="1109565F" w14:textId="07E34401" w:rsidR="00B00159" w:rsidRPr="00437A24" w:rsidRDefault="00B00159" w:rsidP="00F3298E">
            <w:pPr>
              <w:jc w:val="center"/>
              <w:rPr>
                <w:rFonts w:ascii="Arial" w:hAnsi="Arial" w:cs="Arial"/>
                <w:sz w:val="24"/>
                <w:szCs w:val="24"/>
              </w:rPr>
            </w:pPr>
            <w:r w:rsidRPr="00437A24">
              <w:rPr>
                <w:rFonts w:ascii="Arial" w:hAnsi="Arial" w:cs="Arial"/>
                <w:sz w:val="24"/>
                <w:szCs w:val="24"/>
              </w:rPr>
              <w:t xml:space="preserve">Итого на </w:t>
            </w:r>
            <w:r w:rsidR="00BE0C4D" w:rsidRPr="00437A24">
              <w:rPr>
                <w:rFonts w:ascii="Arial" w:hAnsi="Arial" w:cs="Arial"/>
                <w:sz w:val="24"/>
                <w:szCs w:val="24"/>
              </w:rPr>
              <w:t>текущий</w:t>
            </w:r>
            <w:r w:rsidR="00F3298E">
              <w:rPr>
                <w:rFonts w:ascii="Arial" w:hAnsi="Arial" w:cs="Arial"/>
                <w:sz w:val="24"/>
                <w:szCs w:val="24"/>
              </w:rPr>
              <w:t xml:space="preserve"> </w:t>
            </w:r>
            <w:r w:rsidRPr="00437A24">
              <w:rPr>
                <w:rFonts w:ascii="Arial" w:hAnsi="Arial" w:cs="Arial"/>
                <w:sz w:val="24"/>
                <w:szCs w:val="24"/>
              </w:rPr>
              <w:t>финансовый год и плановый период 202</w:t>
            </w:r>
            <w:r w:rsidR="007C5B9D" w:rsidRPr="00437A24">
              <w:rPr>
                <w:rFonts w:ascii="Arial" w:hAnsi="Arial" w:cs="Arial"/>
                <w:sz w:val="24"/>
                <w:szCs w:val="24"/>
              </w:rPr>
              <w:t>4</w:t>
            </w:r>
            <w:r w:rsidRPr="00437A24">
              <w:rPr>
                <w:rFonts w:ascii="Arial" w:hAnsi="Arial" w:cs="Arial"/>
                <w:sz w:val="24"/>
                <w:szCs w:val="24"/>
              </w:rPr>
              <w:t>-202</w:t>
            </w:r>
            <w:r w:rsidR="007C5B9D" w:rsidRPr="00437A24">
              <w:rPr>
                <w:rFonts w:ascii="Arial" w:hAnsi="Arial" w:cs="Arial"/>
                <w:sz w:val="24"/>
                <w:szCs w:val="24"/>
              </w:rPr>
              <w:t>6</w:t>
            </w:r>
            <w:r w:rsidRPr="00437A24">
              <w:rPr>
                <w:rFonts w:ascii="Arial" w:hAnsi="Arial" w:cs="Arial"/>
                <w:sz w:val="24"/>
                <w:szCs w:val="24"/>
              </w:rPr>
              <w:t xml:space="preserve"> годы</w:t>
            </w:r>
          </w:p>
        </w:tc>
        <w:tc>
          <w:tcPr>
            <w:tcW w:w="3252" w:type="dxa"/>
            <w:vMerge/>
            <w:tcBorders>
              <w:left w:val="nil"/>
              <w:bottom w:val="single" w:sz="4" w:space="0" w:color="auto"/>
              <w:right w:val="single" w:sz="4" w:space="0" w:color="auto"/>
            </w:tcBorders>
            <w:vAlign w:val="center"/>
          </w:tcPr>
          <w:p w14:paraId="2E43315C" w14:textId="77777777" w:rsidR="00B00159" w:rsidRPr="00437A24" w:rsidRDefault="00B00159" w:rsidP="00BF4733">
            <w:pPr>
              <w:jc w:val="center"/>
              <w:rPr>
                <w:rFonts w:ascii="Arial" w:hAnsi="Arial" w:cs="Arial"/>
                <w:sz w:val="24"/>
                <w:szCs w:val="24"/>
              </w:rPr>
            </w:pPr>
          </w:p>
        </w:tc>
      </w:tr>
      <w:tr w:rsidR="00437A24" w:rsidRPr="00437A24" w14:paraId="0D1380DB" w14:textId="77777777" w:rsidTr="00BF4733">
        <w:trPr>
          <w:trHeight w:val="360"/>
        </w:trPr>
        <w:tc>
          <w:tcPr>
            <w:tcW w:w="14616" w:type="dxa"/>
            <w:gridSpan w:val="12"/>
            <w:tcBorders>
              <w:top w:val="single" w:sz="4" w:space="0" w:color="auto"/>
              <w:left w:val="single" w:sz="4" w:space="0" w:color="auto"/>
              <w:bottom w:val="single" w:sz="4" w:space="0" w:color="auto"/>
              <w:right w:val="single" w:sz="4" w:space="0" w:color="auto"/>
            </w:tcBorders>
          </w:tcPr>
          <w:p w14:paraId="64AB0E99" w14:textId="77777777" w:rsidR="00B00159" w:rsidRPr="00437A24" w:rsidRDefault="00B00159" w:rsidP="00BF4733">
            <w:pPr>
              <w:rPr>
                <w:rFonts w:ascii="Arial" w:hAnsi="Arial" w:cs="Arial"/>
                <w:b/>
                <w:sz w:val="24"/>
                <w:szCs w:val="24"/>
              </w:rPr>
            </w:pPr>
            <w:r w:rsidRPr="00437A24">
              <w:rPr>
                <w:rFonts w:ascii="Arial" w:hAnsi="Arial" w:cs="Arial"/>
                <w:b/>
                <w:sz w:val="24"/>
                <w:szCs w:val="24"/>
              </w:rPr>
              <w:t>Цель подпрограммы:</w:t>
            </w:r>
          </w:p>
          <w:p w14:paraId="115BE2AB" w14:textId="34B47D0E" w:rsidR="00B00159" w:rsidRPr="00437A24" w:rsidRDefault="00B00159" w:rsidP="00BF4733">
            <w:pPr>
              <w:rPr>
                <w:rFonts w:ascii="Arial" w:hAnsi="Arial" w:cs="Arial"/>
                <w:sz w:val="24"/>
                <w:szCs w:val="24"/>
              </w:rPr>
            </w:pPr>
            <w:r w:rsidRPr="00437A24">
              <w:rPr>
                <w:rFonts w:ascii="Arial" w:hAnsi="Arial" w:cs="Arial"/>
                <w:sz w:val="24"/>
                <w:szCs w:val="24"/>
              </w:rPr>
              <w:t>Развитие земельно-имущественных отношений в Боготольском районе посредством создания условий для вовлечения в хозяйственный оборот объектов муниципального имущества и имущества, имеющего признаки бесхозяйного, свободных земельных участков, повышения эффективности управления и распоряжения муниципальным имуществом и земельными ресурсами района.</w:t>
            </w:r>
          </w:p>
        </w:tc>
      </w:tr>
      <w:tr w:rsidR="00437A24" w:rsidRPr="00437A24" w14:paraId="15E56BB4" w14:textId="77777777" w:rsidTr="00BF4733">
        <w:trPr>
          <w:trHeight w:val="360"/>
        </w:trPr>
        <w:tc>
          <w:tcPr>
            <w:tcW w:w="14616" w:type="dxa"/>
            <w:gridSpan w:val="12"/>
            <w:tcBorders>
              <w:top w:val="single" w:sz="4" w:space="0" w:color="auto"/>
              <w:left w:val="single" w:sz="4" w:space="0" w:color="auto"/>
              <w:bottom w:val="nil"/>
              <w:right w:val="single" w:sz="4" w:space="0" w:color="auto"/>
            </w:tcBorders>
          </w:tcPr>
          <w:p w14:paraId="40431704" w14:textId="77777777" w:rsidR="00B00159" w:rsidRPr="00437A24" w:rsidRDefault="00B00159" w:rsidP="00BF4733">
            <w:pPr>
              <w:rPr>
                <w:rFonts w:ascii="Arial" w:hAnsi="Arial" w:cs="Arial"/>
                <w:b/>
                <w:sz w:val="24"/>
                <w:szCs w:val="24"/>
              </w:rPr>
            </w:pPr>
            <w:r w:rsidRPr="00437A24">
              <w:rPr>
                <w:rFonts w:ascii="Arial" w:hAnsi="Arial" w:cs="Arial"/>
                <w:b/>
                <w:sz w:val="24"/>
                <w:szCs w:val="24"/>
              </w:rPr>
              <w:t xml:space="preserve">Задача 1: </w:t>
            </w:r>
          </w:p>
          <w:p w14:paraId="68D6DCE7" w14:textId="0B2E5FC0" w:rsidR="00B00159" w:rsidRPr="00437A24" w:rsidRDefault="00B00159" w:rsidP="00BF4733">
            <w:pPr>
              <w:rPr>
                <w:rFonts w:ascii="Arial" w:hAnsi="Arial" w:cs="Arial"/>
                <w:sz w:val="24"/>
                <w:szCs w:val="24"/>
              </w:rPr>
            </w:pPr>
            <w:r w:rsidRPr="00437A24">
              <w:rPr>
                <w:rFonts w:ascii="Arial" w:hAnsi="Arial" w:cs="Arial"/>
                <w:sz w:val="24"/>
                <w:szCs w:val="24"/>
              </w:rPr>
              <w:t>Постановка на учет объектов коммунального назначения и иных объектов, имеющих признаки бесхозяйных, на территории Боготольского района</w:t>
            </w:r>
          </w:p>
        </w:tc>
      </w:tr>
      <w:tr w:rsidR="00437A24" w:rsidRPr="00437A24" w14:paraId="7C76CC61" w14:textId="77777777" w:rsidTr="00BF4733">
        <w:trPr>
          <w:trHeight w:val="360"/>
        </w:trPr>
        <w:tc>
          <w:tcPr>
            <w:tcW w:w="2991" w:type="dxa"/>
            <w:gridSpan w:val="2"/>
            <w:tcBorders>
              <w:top w:val="single" w:sz="4" w:space="0" w:color="auto"/>
              <w:left w:val="single" w:sz="4" w:space="0" w:color="auto"/>
              <w:bottom w:val="single" w:sz="4" w:space="0" w:color="auto"/>
              <w:right w:val="single" w:sz="4" w:space="0" w:color="auto"/>
            </w:tcBorders>
            <w:shd w:val="clear" w:color="auto" w:fill="auto"/>
            <w:hideMark/>
          </w:tcPr>
          <w:p w14:paraId="1D618D71" w14:textId="77777777" w:rsidR="00B00159" w:rsidRPr="00437A24" w:rsidRDefault="00B00159" w:rsidP="00BF4733">
            <w:pPr>
              <w:rPr>
                <w:rFonts w:ascii="Arial" w:hAnsi="Arial" w:cs="Arial"/>
                <w:sz w:val="24"/>
                <w:szCs w:val="24"/>
              </w:rPr>
            </w:pPr>
            <w:r w:rsidRPr="00437A24">
              <w:rPr>
                <w:rFonts w:ascii="Arial" w:hAnsi="Arial" w:cs="Arial"/>
                <w:b/>
                <w:sz w:val="24"/>
                <w:szCs w:val="24"/>
              </w:rPr>
              <w:t>Мероприятие 1.1:</w:t>
            </w:r>
          </w:p>
          <w:p w14:paraId="427BF29B" w14:textId="77777777" w:rsidR="00B00159" w:rsidRPr="00437A24" w:rsidRDefault="00B00159" w:rsidP="00BF4733">
            <w:pPr>
              <w:rPr>
                <w:rFonts w:ascii="Arial" w:hAnsi="Arial" w:cs="Arial"/>
                <w:sz w:val="24"/>
                <w:szCs w:val="24"/>
              </w:rPr>
            </w:pPr>
            <w:r w:rsidRPr="00437A24">
              <w:rPr>
                <w:rFonts w:ascii="Arial" w:hAnsi="Arial" w:cs="Arial"/>
                <w:sz w:val="24"/>
                <w:szCs w:val="24"/>
              </w:rPr>
              <w:t xml:space="preserve">Формирование перечней бесхозяйного имущества на основании актов описи имущества, представленных комиссией по выявлению объектов, имеющих признаки бесхозяйных, являющихся недвижимым </w:t>
            </w:r>
            <w:r w:rsidRPr="00437A24">
              <w:rPr>
                <w:rFonts w:ascii="Arial" w:hAnsi="Arial" w:cs="Arial"/>
                <w:sz w:val="24"/>
                <w:szCs w:val="24"/>
              </w:rPr>
              <w:lastRenderedPageBreak/>
              <w:t>имуществом, на территории Боготольского района, документов, подтверждающих, что объект недвижимого имущества не имеет собственника, или его собственник неизвестен, или от права собственности на него собственник отказался;</w:t>
            </w:r>
          </w:p>
        </w:tc>
        <w:tc>
          <w:tcPr>
            <w:tcW w:w="1701" w:type="dxa"/>
            <w:tcBorders>
              <w:top w:val="single" w:sz="4" w:space="0" w:color="auto"/>
              <w:left w:val="nil"/>
              <w:bottom w:val="single" w:sz="4" w:space="0" w:color="auto"/>
              <w:right w:val="single" w:sz="4" w:space="0" w:color="auto"/>
            </w:tcBorders>
            <w:shd w:val="clear" w:color="auto" w:fill="auto"/>
            <w:hideMark/>
          </w:tcPr>
          <w:p w14:paraId="2816F3E2" w14:textId="77777777" w:rsidR="00B00159" w:rsidRPr="00437A24" w:rsidRDefault="00B00159" w:rsidP="00BF4733">
            <w:pPr>
              <w:rPr>
                <w:rFonts w:ascii="Arial" w:hAnsi="Arial" w:cs="Arial"/>
                <w:sz w:val="24"/>
                <w:szCs w:val="24"/>
              </w:rPr>
            </w:pPr>
            <w:r w:rsidRPr="00437A24">
              <w:rPr>
                <w:rFonts w:ascii="Arial" w:hAnsi="Arial" w:cs="Arial"/>
                <w:sz w:val="24"/>
                <w:szCs w:val="24"/>
              </w:rPr>
              <w:lastRenderedPageBreak/>
              <w:t>Администрация Боготольского района</w:t>
            </w:r>
          </w:p>
        </w:tc>
        <w:tc>
          <w:tcPr>
            <w:tcW w:w="708" w:type="dxa"/>
            <w:tcBorders>
              <w:top w:val="single" w:sz="4" w:space="0" w:color="auto"/>
              <w:left w:val="nil"/>
              <w:bottom w:val="single" w:sz="4" w:space="0" w:color="auto"/>
              <w:right w:val="single" w:sz="4" w:space="0" w:color="auto"/>
            </w:tcBorders>
            <w:shd w:val="clear" w:color="auto" w:fill="auto"/>
            <w:noWrap/>
            <w:hideMark/>
          </w:tcPr>
          <w:p w14:paraId="1396FB32" w14:textId="77777777" w:rsidR="00B00159" w:rsidRPr="00437A24" w:rsidRDefault="00B00159" w:rsidP="00BF4733">
            <w:pPr>
              <w:jc w:val="center"/>
              <w:rPr>
                <w:rFonts w:ascii="Arial" w:hAnsi="Arial" w:cs="Arial"/>
                <w:sz w:val="24"/>
                <w:szCs w:val="24"/>
              </w:rPr>
            </w:pPr>
            <w:r w:rsidRPr="00437A24">
              <w:rPr>
                <w:rFonts w:ascii="Arial" w:hAnsi="Arial" w:cs="Arial"/>
                <w:sz w:val="24"/>
                <w:szCs w:val="24"/>
              </w:rPr>
              <w:t>Х</w:t>
            </w:r>
          </w:p>
        </w:tc>
        <w:tc>
          <w:tcPr>
            <w:tcW w:w="709" w:type="dxa"/>
            <w:tcBorders>
              <w:top w:val="single" w:sz="4" w:space="0" w:color="auto"/>
              <w:left w:val="nil"/>
              <w:bottom w:val="single" w:sz="4" w:space="0" w:color="auto"/>
              <w:right w:val="single" w:sz="4" w:space="0" w:color="auto"/>
            </w:tcBorders>
            <w:shd w:val="clear" w:color="auto" w:fill="auto"/>
            <w:noWrap/>
            <w:hideMark/>
          </w:tcPr>
          <w:p w14:paraId="222F7BB1" w14:textId="77777777" w:rsidR="00B00159" w:rsidRPr="00437A24" w:rsidRDefault="00B00159" w:rsidP="00BF4733">
            <w:pPr>
              <w:jc w:val="center"/>
              <w:rPr>
                <w:rFonts w:ascii="Arial" w:hAnsi="Arial" w:cs="Arial"/>
                <w:sz w:val="24"/>
                <w:szCs w:val="24"/>
              </w:rPr>
            </w:pPr>
            <w:r w:rsidRPr="00437A24">
              <w:rPr>
                <w:rFonts w:ascii="Arial" w:hAnsi="Arial" w:cs="Arial"/>
                <w:sz w:val="24"/>
                <w:szCs w:val="24"/>
              </w:rPr>
              <w:t>Х</w:t>
            </w:r>
          </w:p>
        </w:tc>
        <w:tc>
          <w:tcPr>
            <w:tcW w:w="851" w:type="dxa"/>
            <w:tcBorders>
              <w:top w:val="single" w:sz="4" w:space="0" w:color="auto"/>
              <w:left w:val="nil"/>
              <w:bottom w:val="single" w:sz="4" w:space="0" w:color="auto"/>
              <w:right w:val="single" w:sz="4" w:space="0" w:color="auto"/>
            </w:tcBorders>
            <w:shd w:val="clear" w:color="auto" w:fill="auto"/>
            <w:noWrap/>
            <w:hideMark/>
          </w:tcPr>
          <w:p w14:paraId="12A8F691" w14:textId="77777777" w:rsidR="00B00159" w:rsidRPr="00437A24" w:rsidRDefault="00B00159" w:rsidP="00BF4733">
            <w:pPr>
              <w:jc w:val="center"/>
              <w:rPr>
                <w:rFonts w:ascii="Arial" w:hAnsi="Arial" w:cs="Arial"/>
                <w:sz w:val="24"/>
                <w:szCs w:val="24"/>
              </w:rPr>
            </w:pPr>
            <w:r w:rsidRPr="00437A24">
              <w:rPr>
                <w:rFonts w:ascii="Arial" w:hAnsi="Arial" w:cs="Arial"/>
                <w:sz w:val="24"/>
                <w:szCs w:val="24"/>
              </w:rPr>
              <w:t>Х</w:t>
            </w:r>
          </w:p>
        </w:tc>
        <w:tc>
          <w:tcPr>
            <w:tcW w:w="708" w:type="dxa"/>
            <w:tcBorders>
              <w:top w:val="single" w:sz="4" w:space="0" w:color="auto"/>
              <w:left w:val="nil"/>
              <w:bottom w:val="single" w:sz="4" w:space="0" w:color="auto"/>
              <w:right w:val="single" w:sz="4" w:space="0" w:color="auto"/>
            </w:tcBorders>
            <w:shd w:val="clear" w:color="auto" w:fill="auto"/>
            <w:noWrap/>
          </w:tcPr>
          <w:p w14:paraId="7707D42A" w14:textId="77777777" w:rsidR="00B00159" w:rsidRPr="00437A24" w:rsidRDefault="00B00159" w:rsidP="00BF4733">
            <w:pPr>
              <w:jc w:val="center"/>
              <w:rPr>
                <w:rFonts w:ascii="Arial" w:hAnsi="Arial" w:cs="Arial"/>
                <w:sz w:val="24"/>
                <w:szCs w:val="24"/>
              </w:rPr>
            </w:pPr>
            <w:r w:rsidRPr="00437A24">
              <w:rPr>
                <w:rFonts w:ascii="Arial" w:hAnsi="Arial" w:cs="Arial"/>
                <w:sz w:val="24"/>
                <w:szCs w:val="24"/>
              </w:rPr>
              <w:t>Х</w:t>
            </w:r>
          </w:p>
        </w:tc>
        <w:tc>
          <w:tcPr>
            <w:tcW w:w="860" w:type="dxa"/>
            <w:tcBorders>
              <w:top w:val="single" w:sz="4" w:space="0" w:color="auto"/>
              <w:left w:val="nil"/>
              <w:bottom w:val="single" w:sz="4" w:space="0" w:color="auto"/>
              <w:right w:val="single" w:sz="4" w:space="0" w:color="auto"/>
            </w:tcBorders>
            <w:shd w:val="clear" w:color="auto" w:fill="auto"/>
            <w:noWrap/>
          </w:tcPr>
          <w:p w14:paraId="02635802" w14:textId="77777777" w:rsidR="00B00159" w:rsidRPr="00437A24" w:rsidRDefault="00B00159" w:rsidP="00BF4733">
            <w:pPr>
              <w:jc w:val="center"/>
              <w:rPr>
                <w:rFonts w:ascii="Arial" w:hAnsi="Arial" w:cs="Arial"/>
                <w:sz w:val="24"/>
                <w:szCs w:val="24"/>
              </w:rPr>
            </w:pPr>
            <w:r w:rsidRPr="00437A24">
              <w:rPr>
                <w:rFonts w:ascii="Arial" w:hAnsi="Arial" w:cs="Arial"/>
                <w:sz w:val="24"/>
                <w:szCs w:val="24"/>
              </w:rPr>
              <w:t>Х</w:t>
            </w:r>
          </w:p>
        </w:tc>
        <w:tc>
          <w:tcPr>
            <w:tcW w:w="851" w:type="dxa"/>
            <w:tcBorders>
              <w:top w:val="single" w:sz="4" w:space="0" w:color="auto"/>
              <w:left w:val="nil"/>
              <w:bottom w:val="single" w:sz="4" w:space="0" w:color="auto"/>
              <w:right w:val="single" w:sz="4" w:space="0" w:color="auto"/>
            </w:tcBorders>
          </w:tcPr>
          <w:p w14:paraId="3833E4DF" w14:textId="77777777" w:rsidR="00B00159" w:rsidRPr="00437A24" w:rsidRDefault="00B00159" w:rsidP="00BF4733">
            <w:pPr>
              <w:rPr>
                <w:rFonts w:ascii="Arial" w:hAnsi="Arial" w:cs="Arial"/>
                <w:sz w:val="24"/>
                <w:szCs w:val="24"/>
              </w:rPr>
            </w:pPr>
            <w:r w:rsidRPr="00437A24">
              <w:rPr>
                <w:rFonts w:ascii="Arial" w:hAnsi="Arial" w:cs="Arial"/>
                <w:sz w:val="24"/>
                <w:szCs w:val="24"/>
              </w:rPr>
              <w:t>Х</w:t>
            </w:r>
          </w:p>
        </w:tc>
        <w:tc>
          <w:tcPr>
            <w:tcW w:w="851" w:type="dxa"/>
            <w:tcBorders>
              <w:top w:val="single" w:sz="4" w:space="0" w:color="auto"/>
              <w:left w:val="single" w:sz="4" w:space="0" w:color="auto"/>
              <w:bottom w:val="single" w:sz="4" w:space="0" w:color="auto"/>
              <w:right w:val="single" w:sz="4" w:space="0" w:color="auto"/>
            </w:tcBorders>
          </w:tcPr>
          <w:p w14:paraId="39E015EE" w14:textId="77777777" w:rsidR="00B00159" w:rsidRPr="00437A24" w:rsidRDefault="00B00159" w:rsidP="00BF4733">
            <w:pPr>
              <w:jc w:val="center"/>
              <w:rPr>
                <w:rFonts w:ascii="Arial" w:hAnsi="Arial" w:cs="Arial"/>
                <w:sz w:val="24"/>
                <w:szCs w:val="24"/>
              </w:rPr>
            </w:pPr>
            <w:r w:rsidRPr="00437A24">
              <w:rPr>
                <w:rFonts w:ascii="Arial" w:hAnsi="Arial" w:cs="Arial"/>
                <w:sz w:val="24"/>
                <w:szCs w:val="24"/>
              </w:rPr>
              <w:t>Х</w:t>
            </w:r>
          </w:p>
        </w:tc>
        <w:tc>
          <w:tcPr>
            <w:tcW w:w="1134" w:type="dxa"/>
            <w:tcBorders>
              <w:top w:val="single" w:sz="4" w:space="0" w:color="auto"/>
              <w:left w:val="single" w:sz="4" w:space="0" w:color="auto"/>
              <w:bottom w:val="single" w:sz="4" w:space="0" w:color="auto"/>
              <w:right w:val="single" w:sz="4" w:space="0" w:color="auto"/>
            </w:tcBorders>
          </w:tcPr>
          <w:p w14:paraId="64B630E9" w14:textId="77777777" w:rsidR="00B00159" w:rsidRPr="00437A24" w:rsidRDefault="00B00159" w:rsidP="00BF4733">
            <w:pPr>
              <w:jc w:val="center"/>
              <w:rPr>
                <w:rFonts w:ascii="Arial" w:hAnsi="Arial" w:cs="Arial"/>
                <w:sz w:val="24"/>
                <w:szCs w:val="24"/>
              </w:rPr>
            </w:pPr>
            <w:r w:rsidRPr="00437A24">
              <w:rPr>
                <w:rFonts w:ascii="Arial" w:hAnsi="Arial" w:cs="Arial"/>
                <w:sz w:val="24"/>
                <w:szCs w:val="24"/>
              </w:rPr>
              <w:t>Х</w:t>
            </w:r>
          </w:p>
        </w:tc>
        <w:tc>
          <w:tcPr>
            <w:tcW w:w="3252" w:type="dxa"/>
            <w:tcBorders>
              <w:top w:val="single" w:sz="4" w:space="0" w:color="auto"/>
              <w:left w:val="nil"/>
              <w:bottom w:val="single" w:sz="4" w:space="0" w:color="auto"/>
              <w:right w:val="single" w:sz="4" w:space="0" w:color="auto"/>
            </w:tcBorders>
          </w:tcPr>
          <w:p w14:paraId="3C7F5899" w14:textId="77777777" w:rsidR="00B00159" w:rsidRPr="00437A24" w:rsidRDefault="00B00159" w:rsidP="00BF4733">
            <w:pPr>
              <w:rPr>
                <w:rFonts w:ascii="Arial" w:hAnsi="Arial" w:cs="Arial"/>
                <w:sz w:val="24"/>
                <w:szCs w:val="24"/>
              </w:rPr>
            </w:pPr>
            <w:r w:rsidRPr="00437A24">
              <w:rPr>
                <w:rFonts w:ascii="Arial" w:hAnsi="Arial" w:cs="Arial"/>
                <w:sz w:val="24"/>
                <w:szCs w:val="24"/>
              </w:rPr>
              <w:t>Количество подготовленных перечней - 1</w:t>
            </w:r>
          </w:p>
        </w:tc>
      </w:tr>
      <w:tr w:rsidR="00437A24" w:rsidRPr="00437A24" w14:paraId="0522E89C" w14:textId="77777777" w:rsidTr="00BF4733">
        <w:trPr>
          <w:trHeight w:val="1408"/>
        </w:trPr>
        <w:tc>
          <w:tcPr>
            <w:tcW w:w="2991" w:type="dxa"/>
            <w:gridSpan w:val="2"/>
            <w:tcBorders>
              <w:top w:val="single" w:sz="4" w:space="0" w:color="auto"/>
              <w:left w:val="single" w:sz="4" w:space="0" w:color="auto"/>
              <w:bottom w:val="single" w:sz="4" w:space="0" w:color="auto"/>
              <w:right w:val="single" w:sz="4" w:space="0" w:color="auto"/>
            </w:tcBorders>
            <w:shd w:val="clear" w:color="auto" w:fill="auto"/>
            <w:hideMark/>
          </w:tcPr>
          <w:p w14:paraId="748BAD88" w14:textId="77777777" w:rsidR="00B00159" w:rsidRPr="00437A24" w:rsidRDefault="00B00159" w:rsidP="00BF4733">
            <w:pPr>
              <w:rPr>
                <w:rFonts w:ascii="Arial" w:hAnsi="Arial" w:cs="Arial"/>
                <w:b/>
                <w:sz w:val="24"/>
                <w:szCs w:val="24"/>
              </w:rPr>
            </w:pPr>
            <w:r w:rsidRPr="00437A24">
              <w:rPr>
                <w:rFonts w:ascii="Arial" w:hAnsi="Arial" w:cs="Arial"/>
                <w:sz w:val="24"/>
                <w:szCs w:val="24"/>
              </w:rPr>
              <w:br w:type="page"/>
            </w:r>
            <w:r w:rsidRPr="00437A24">
              <w:rPr>
                <w:rFonts w:ascii="Arial" w:hAnsi="Arial" w:cs="Arial"/>
                <w:b/>
                <w:sz w:val="24"/>
                <w:szCs w:val="24"/>
              </w:rPr>
              <w:t>Мероприятие 1.2:</w:t>
            </w:r>
          </w:p>
          <w:p w14:paraId="2D8D23D5" w14:textId="77777777" w:rsidR="00B00159" w:rsidRPr="00437A24" w:rsidRDefault="00B00159" w:rsidP="00BF4733">
            <w:pPr>
              <w:rPr>
                <w:rFonts w:ascii="Arial" w:hAnsi="Arial" w:cs="Arial"/>
                <w:b/>
                <w:sz w:val="24"/>
                <w:szCs w:val="24"/>
              </w:rPr>
            </w:pPr>
            <w:r w:rsidRPr="00437A24">
              <w:rPr>
                <w:rFonts w:ascii="Arial" w:hAnsi="Arial" w:cs="Arial"/>
                <w:sz w:val="24"/>
                <w:szCs w:val="24"/>
              </w:rPr>
              <w:t>Организация мероприятий по изготовлению кадастровых паспортов, проведению технической инвентаризации объектов, имеющих признаки бесхозяйных</w:t>
            </w:r>
          </w:p>
        </w:tc>
        <w:tc>
          <w:tcPr>
            <w:tcW w:w="1701" w:type="dxa"/>
            <w:tcBorders>
              <w:top w:val="single" w:sz="4" w:space="0" w:color="auto"/>
              <w:left w:val="nil"/>
              <w:bottom w:val="single" w:sz="4" w:space="0" w:color="auto"/>
              <w:right w:val="single" w:sz="4" w:space="0" w:color="auto"/>
            </w:tcBorders>
            <w:shd w:val="clear" w:color="auto" w:fill="auto"/>
            <w:hideMark/>
          </w:tcPr>
          <w:p w14:paraId="1AA46BBC" w14:textId="77777777" w:rsidR="00B00159" w:rsidRPr="00437A24" w:rsidRDefault="00B00159" w:rsidP="00BF4733">
            <w:pPr>
              <w:rPr>
                <w:rFonts w:ascii="Arial" w:hAnsi="Arial" w:cs="Arial"/>
                <w:sz w:val="24"/>
                <w:szCs w:val="24"/>
              </w:rPr>
            </w:pPr>
            <w:r w:rsidRPr="00437A24">
              <w:rPr>
                <w:rFonts w:ascii="Arial" w:hAnsi="Arial" w:cs="Arial"/>
                <w:sz w:val="24"/>
                <w:szCs w:val="24"/>
              </w:rPr>
              <w:t>Администрация Боготольского района</w:t>
            </w:r>
          </w:p>
        </w:tc>
        <w:tc>
          <w:tcPr>
            <w:tcW w:w="708" w:type="dxa"/>
            <w:tcBorders>
              <w:top w:val="single" w:sz="4" w:space="0" w:color="auto"/>
              <w:left w:val="nil"/>
              <w:bottom w:val="single" w:sz="4" w:space="0" w:color="auto"/>
              <w:right w:val="single" w:sz="4" w:space="0" w:color="auto"/>
            </w:tcBorders>
            <w:shd w:val="clear" w:color="auto" w:fill="auto"/>
            <w:noWrap/>
            <w:hideMark/>
          </w:tcPr>
          <w:p w14:paraId="30C5DE78" w14:textId="77777777" w:rsidR="00B00159" w:rsidRPr="00437A24" w:rsidRDefault="00B00159" w:rsidP="00BF4733">
            <w:pPr>
              <w:jc w:val="center"/>
              <w:rPr>
                <w:rFonts w:ascii="Arial" w:hAnsi="Arial" w:cs="Arial"/>
                <w:sz w:val="24"/>
                <w:szCs w:val="24"/>
              </w:rPr>
            </w:pPr>
            <w:r w:rsidRPr="00437A24">
              <w:rPr>
                <w:rFonts w:ascii="Arial" w:hAnsi="Arial" w:cs="Arial"/>
                <w:sz w:val="24"/>
                <w:szCs w:val="24"/>
              </w:rPr>
              <w:t>Х</w:t>
            </w:r>
          </w:p>
        </w:tc>
        <w:tc>
          <w:tcPr>
            <w:tcW w:w="709" w:type="dxa"/>
            <w:tcBorders>
              <w:top w:val="single" w:sz="4" w:space="0" w:color="auto"/>
              <w:left w:val="nil"/>
              <w:bottom w:val="single" w:sz="4" w:space="0" w:color="auto"/>
              <w:right w:val="single" w:sz="4" w:space="0" w:color="auto"/>
            </w:tcBorders>
            <w:shd w:val="clear" w:color="auto" w:fill="auto"/>
            <w:noWrap/>
            <w:hideMark/>
          </w:tcPr>
          <w:p w14:paraId="31F46CE6" w14:textId="77777777" w:rsidR="00B00159" w:rsidRPr="00437A24" w:rsidRDefault="00B00159" w:rsidP="00BF4733">
            <w:pPr>
              <w:jc w:val="center"/>
              <w:rPr>
                <w:rFonts w:ascii="Arial" w:hAnsi="Arial" w:cs="Arial"/>
                <w:sz w:val="24"/>
                <w:szCs w:val="24"/>
              </w:rPr>
            </w:pPr>
            <w:r w:rsidRPr="00437A24">
              <w:rPr>
                <w:rFonts w:ascii="Arial" w:hAnsi="Arial" w:cs="Arial"/>
                <w:sz w:val="24"/>
                <w:szCs w:val="24"/>
              </w:rPr>
              <w:t>Х</w:t>
            </w:r>
          </w:p>
        </w:tc>
        <w:tc>
          <w:tcPr>
            <w:tcW w:w="851" w:type="dxa"/>
            <w:tcBorders>
              <w:top w:val="single" w:sz="4" w:space="0" w:color="auto"/>
              <w:left w:val="nil"/>
              <w:bottom w:val="single" w:sz="4" w:space="0" w:color="auto"/>
              <w:right w:val="single" w:sz="4" w:space="0" w:color="auto"/>
            </w:tcBorders>
            <w:shd w:val="clear" w:color="auto" w:fill="auto"/>
            <w:noWrap/>
            <w:hideMark/>
          </w:tcPr>
          <w:p w14:paraId="09027C17" w14:textId="77777777" w:rsidR="00B00159" w:rsidRPr="00437A24" w:rsidRDefault="00B00159" w:rsidP="00BF4733">
            <w:pPr>
              <w:jc w:val="center"/>
              <w:rPr>
                <w:rFonts w:ascii="Arial" w:hAnsi="Arial" w:cs="Arial"/>
                <w:sz w:val="24"/>
                <w:szCs w:val="24"/>
              </w:rPr>
            </w:pPr>
            <w:r w:rsidRPr="00437A24">
              <w:rPr>
                <w:rFonts w:ascii="Arial" w:hAnsi="Arial" w:cs="Arial"/>
                <w:sz w:val="24"/>
                <w:szCs w:val="24"/>
              </w:rPr>
              <w:t>Х</w:t>
            </w:r>
          </w:p>
        </w:tc>
        <w:tc>
          <w:tcPr>
            <w:tcW w:w="708" w:type="dxa"/>
            <w:tcBorders>
              <w:top w:val="single" w:sz="4" w:space="0" w:color="auto"/>
              <w:left w:val="nil"/>
              <w:bottom w:val="single" w:sz="4" w:space="0" w:color="auto"/>
              <w:right w:val="single" w:sz="4" w:space="0" w:color="auto"/>
            </w:tcBorders>
            <w:shd w:val="clear" w:color="auto" w:fill="auto"/>
            <w:noWrap/>
            <w:hideMark/>
          </w:tcPr>
          <w:p w14:paraId="3F5F2B3D" w14:textId="77777777" w:rsidR="00B00159" w:rsidRPr="00437A24" w:rsidRDefault="00B00159" w:rsidP="00BF4733">
            <w:pPr>
              <w:jc w:val="center"/>
              <w:rPr>
                <w:rFonts w:ascii="Arial" w:hAnsi="Arial" w:cs="Arial"/>
                <w:sz w:val="24"/>
                <w:szCs w:val="24"/>
              </w:rPr>
            </w:pPr>
            <w:r w:rsidRPr="00437A24">
              <w:rPr>
                <w:rFonts w:ascii="Arial" w:hAnsi="Arial" w:cs="Arial"/>
                <w:sz w:val="24"/>
                <w:szCs w:val="24"/>
              </w:rPr>
              <w:t>Х</w:t>
            </w:r>
          </w:p>
        </w:tc>
        <w:tc>
          <w:tcPr>
            <w:tcW w:w="860" w:type="dxa"/>
            <w:tcBorders>
              <w:top w:val="single" w:sz="4" w:space="0" w:color="auto"/>
              <w:left w:val="nil"/>
              <w:bottom w:val="single" w:sz="4" w:space="0" w:color="auto"/>
              <w:right w:val="single" w:sz="4" w:space="0" w:color="auto"/>
            </w:tcBorders>
            <w:shd w:val="clear" w:color="auto" w:fill="auto"/>
            <w:noWrap/>
            <w:hideMark/>
          </w:tcPr>
          <w:p w14:paraId="410A956F" w14:textId="77777777" w:rsidR="00B00159" w:rsidRPr="00437A24" w:rsidRDefault="00B00159" w:rsidP="00BF4733">
            <w:pPr>
              <w:jc w:val="center"/>
              <w:rPr>
                <w:rFonts w:ascii="Arial" w:hAnsi="Arial" w:cs="Arial"/>
                <w:sz w:val="24"/>
                <w:szCs w:val="24"/>
              </w:rPr>
            </w:pPr>
            <w:r w:rsidRPr="00437A24">
              <w:rPr>
                <w:rFonts w:ascii="Arial" w:hAnsi="Arial" w:cs="Arial"/>
                <w:sz w:val="24"/>
                <w:szCs w:val="24"/>
              </w:rPr>
              <w:t>Х</w:t>
            </w:r>
          </w:p>
        </w:tc>
        <w:tc>
          <w:tcPr>
            <w:tcW w:w="851" w:type="dxa"/>
            <w:tcBorders>
              <w:top w:val="single" w:sz="4" w:space="0" w:color="auto"/>
              <w:left w:val="nil"/>
              <w:bottom w:val="single" w:sz="4" w:space="0" w:color="auto"/>
              <w:right w:val="single" w:sz="4" w:space="0" w:color="auto"/>
            </w:tcBorders>
          </w:tcPr>
          <w:p w14:paraId="4E1387BC" w14:textId="77777777" w:rsidR="00B00159" w:rsidRPr="00437A24" w:rsidRDefault="00B00159" w:rsidP="00BF4733">
            <w:pPr>
              <w:rPr>
                <w:rFonts w:ascii="Arial" w:hAnsi="Arial" w:cs="Arial"/>
                <w:sz w:val="24"/>
                <w:szCs w:val="24"/>
              </w:rPr>
            </w:pPr>
            <w:r w:rsidRPr="00437A24">
              <w:rPr>
                <w:rFonts w:ascii="Arial" w:hAnsi="Arial" w:cs="Arial"/>
                <w:sz w:val="24"/>
                <w:szCs w:val="24"/>
              </w:rPr>
              <w:t>Х</w:t>
            </w:r>
          </w:p>
        </w:tc>
        <w:tc>
          <w:tcPr>
            <w:tcW w:w="851" w:type="dxa"/>
            <w:tcBorders>
              <w:top w:val="single" w:sz="4" w:space="0" w:color="auto"/>
              <w:left w:val="single" w:sz="4" w:space="0" w:color="auto"/>
              <w:bottom w:val="single" w:sz="4" w:space="0" w:color="auto"/>
              <w:right w:val="single" w:sz="4" w:space="0" w:color="auto"/>
            </w:tcBorders>
          </w:tcPr>
          <w:p w14:paraId="5E4B0AEA" w14:textId="77777777" w:rsidR="00B00159" w:rsidRPr="00437A24" w:rsidRDefault="00B00159" w:rsidP="00BF4733">
            <w:pPr>
              <w:jc w:val="center"/>
              <w:rPr>
                <w:rFonts w:ascii="Arial" w:hAnsi="Arial" w:cs="Arial"/>
                <w:sz w:val="24"/>
                <w:szCs w:val="24"/>
              </w:rPr>
            </w:pPr>
            <w:r w:rsidRPr="00437A24">
              <w:rPr>
                <w:rFonts w:ascii="Arial" w:hAnsi="Arial" w:cs="Arial"/>
                <w:sz w:val="24"/>
                <w:szCs w:val="24"/>
              </w:rPr>
              <w:t>Х</w:t>
            </w:r>
          </w:p>
        </w:tc>
        <w:tc>
          <w:tcPr>
            <w:tcW w:w="1134" w:type="dxa"/>
            <w:tcBorders>
              <w:top w:val="single" w:sz="4" w:space="0" w:color="auto"/>
              <w:left w:val="single" w:sz="4" w:space="0" w:color="auto"/>
              <w:bottom w:val="single" w:sz="4" w:space="0" w:color="auto"/>
              <w:right w:val="single" w:sz="4" w:space="0" w:color="auto"/>
            </w:tcBorders>
          </w:tcPr>
          <w:p w14:paraId="7FEEA81E" w14:textId="77777777" w:rsidR="00B00159" w:rsidRPr="00437A24" w:rsidRDefault="00B00159" w:rsidP="00BF4733">
            <w:pPr>
              <w:jc w:val="center"/>
              <w:rPr>
                <w:rFonts w:ascii="Arial" w:hAnsi="Arial" w:cs="Arial"/>
                <w:sz w:val="24"/>
                <w:szCs w:val="24"/>
              </w:rPr>
            </w:pPr>
            <w:r w:rsidRPr="00437A24">
              <w:rPr>
                <w:rFonts w:ascii="Arial" w:hAnsi="Arial" w:cs="Arial"/>
                <w:sz w:val="24"/>
                <w:szCs w:val="24"/>
              </w:rPr>
              <w:t>Х</w:t>
            </w:r>
          </w:p>
        </w:tc>
        <w:tc>
          <w:tcPr>
            <w:tcW w:w="3252" w:type="dxa"/>
            <w:tcBorders>
              <w:top w:val="single" w:sz="4" w:space="0" w:color="auto"/>
              <w:left w:val="nil"/>
              <w:bottom w:val="single" w:sz="4" w:space="0" w:color="auto"/>
              <w:right w:val="single" w:sz="4" w:space="0" w:color="auto"/>
            </w:tcBorders>
          </w:tcPr>
          <w:p w14:paraId="01B4836F" w14:textId="7F31B04C" w:rsidR="00B00159" w:rsidRPr="00437A24" w:rsidRDefault="00B00159" w:rsidP="00BF4733">
            <w:pPr>
              <w:rPr>
                <w:rFonts w:ascii="Arial" w:hAnsi="Arial" w:cs="Arial"/>
                <w:sz w:val="24"/>
                <w:szCs w:val="24"/>
              </w:rPr>
            </w:pPr>
            <w:r w:rsidRPr="00437A24">
              <w:rPr>
                <w:rFonts w:ascii="Arial" w:hAnsi="Arial" w:cs="Arial"/>
                <w:sz w:val="24"/>
                <w:szCs w:val="24"/>
              </w:rPr>
              <w:t>Количество объектов -</w:t>
            </w:r>
            <w:r w:rsidR="00D27420" w:rsidRPr="00437A24">
              <w:rPr>
                <w:rFonts w:ascii="Arial" w:hAnsi="Arial" w:cs="Arial"/>
                <w:sz w:val="24"/>
                <w:szCs w:val="24"/>
              </w:rPr>
              <w:t>3</w:t>
            </w:r>
          </w:p>
        </w:tc>
      </w:tr>
      <w:tr w:rsidR="00437A24" w:rsidRPr="00437A24" w14:paraId="6091E86C" w14:textId="77777777" w:rsidTr="00BF4733">
        <w:trPr>
          <w:trHeight w:val="1463"/>
        </w:trPr>
        <w:tc>
          <w:tcPr>
            <w:tcW w:w="2991" w:type="dxa"/>
            <w:gridSpan w:val="2"/>
            <w:tcBorders>
              <w:top w:val="single" w:sz="4" w:space="0" w:color="auto"/>
              <w:left w:val="single" w:sz="4" w:space="0" w:color="auto"/>
              <w:bottom w:val="single" w:sz="4" w:space="0" w:color="auto"/>
              <w:right w:val="single" w:sz="4" w:space="0" w:color="auto"/>
            </w:tcBorders>
            <w:shd w:val="clear" w:color="auto" w:fill="auto"/>
            <w:hideMark/>
          </w:tcPr>
          <w:p w14:paraId="27424D64" w14:textId="77777777" w:rsidR="006F06C4" w:rsidRPr="00437A24" w:rsidRDefault="006F06C4" w:rsidP="006F06C4">
            <w:pPr>
              <w:rPr>
                <w:rFonts w:ascii="Arial" w:hAnsi="Arial" w:cs="Arial"/>
                <w:b/>
                <w:sz w:val="24"/>
                <w:szCs w:val="24"/>
              </w:rPr>
            </w:pPr>
            <w:r w:rsidRPr="00437A24">
              <w:rPr>
                <w:rFonts w:ascii="Arial" w:hAnsi="Arial" w:cs="Arial"/>
                <w:sz w:val="24"/>
                <w:szCs w:val="24"/>
              </w:rPr>
              <w:br w:type="page"/>
            </w:r>
            <w:r w:rsidRPr="00437A24">
              <w:rPr>
                <w:rFonts w:ascii="Arial" w:hAnsi="Arial" w:cs="Arial"/>
                <w:b/>
                <w:sz w:val="24"/>
                <w:szCs w:val="24"/>
              </w:rPr>
              <w:t>Мероприятие 1.3:</w:t>
            </w:r>
          </w:p>
          <w:p w14:paraId="359FBFF3" w14:textId="77777777" w:rsidR="006F06C4" w:rsidRPr="00437A24" w:rsidRDefault="006F06C4" w:rsidP="006F06C4">
            <w:pPr>
              <w:rPr>
                <w:rFonts w:ascii="Arial" w:hAnsi="Arial" w:cs="Arial"/>
                <w:b/>
                <w:sz w:val="24"/>
                <w:szCs w:val="24"/>
              </w:rPr>
            </w:pPr>
            <w:r w:rsidRPr="00437A24">
              <w:rPr>
                <w:rFonts w:ascii="Arial" w:hAnsi="Arial" w:cs="Arial"/>
                <w:sz w:val="24"/>
                <w:szCs w:val="24"/>
              </w:rPr>
              <w:t>Проведение технической инвентаризации,изготовление кадастровых паспортов в отношении объектов, имеющих признаки бесхозяйных</w:t>
            </w:r>
          </w:p>
        </w:tc>
        <w:tc>
          <w:tcPr>
            <w:tcW w:w="1701" w:type="dxa"/>
            <w:tcBorders>
              <w:top w:val="single" w:sz="4" w:space="0" w:color="auto"/>
              <w:left w:val="nil"/>
              <w:bottom w:val="single" w:sz="4" w:space="0" w:color="auto"/>
              <w:right w:val="single" w:sz="4" w:space="0" w:color="auto"/>
            </w:tcBorders>
            <w:shd w:val="clear" w:color="auto" w:fill="auto"/>
            <w:hideMark/>
          </w:tcPr>
          <w:p w14:paraId="4C939492" w14:textId="77777777" w:rsidR="006F06C4" w:rsidRPr="00437A24" w:rsidRDefault="006F06C4" w:rsidP="006F06C4">
            <w:pPr>
              <w:rPr>
                <w:rFonts w:ascii="Arial" w:hAnsi="Arial" w:cs="Arial"/>
                <w:sz w:val="24"/>
                <w:szCs w:val="24"/>
              </w:rPr>
            </w:pPr>
            <w:r w:rsidRPr="00437A24">
              <w:rPr>
                <w:rFonts w:ascii="Arial" w:hAnsi="Arial" w:cs="Arial"/>
                <w:sz w:val="24"/>
                <w:szCs w:val="24"/>
              </w:rPr>
              <w:t>Администрация Боготольского района</w:t>
            </w:r>
          </w:p>
        </w:tc>
        <w:tc>
          <w:tcPr>
            <w:tcW w:w="708" w:type="dxa"/>
            <w:tcBorders>
              <w:top w:val="single" w:sz="4" w:space="0" w:color="auto"/>
              <w:left w:val="nil"/>
              <w:bottom w:val="single" w:sz="4" w:space="0" w:color="auto"/>
              <w:right w:val="single" w:sz="4" w:space="0" w:color="auto"/>
            </w:tcBorders>
            <w:shd w:val="clear" w:color="auto" w:fill="auto"/>
            <w:noWrap/>
            <w:hideMark/>
          </w:tcPr>
          <w:p w14:paraId="54B78B8A"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501</w:t>
            </w:r>
          </w:p>
        </w:tc>
        <w:tc>
          <w:tcPr>
            <w:tcW w:w="709" w:type="dxa"/>
            <w:tcBorders>
              <w:top w:val="single" w:sz="4" w:space="0" w:color="auto"/>
              <w:left w:val="nil"/>
              <w:bottom w:val="single" w:sz="4" w:space="0" w:color="auto"/>
              <w:right w:val="single" w:sz="4" w:space="0" w:color="auto"/>
            </w:tcBorders>
            <w:shd w:val="clear" w:color="auto" w:fill="auto"/>
            <w:noWrap/>
          </w:tcPr>
          <w:p w14:paraId="2071198E"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0412</w:t>
            </w:r>
          </w:p>
        </w:tc>
        <w:tc>
          <w:tcPr>
            <w:tcW w:w="851" w:type="dxa"/>
            <w:tcBorders>
              <w:top w:val="single" w:sz="4" w:space="0" w:color="auto"/>
              <w:left w:val="nil"/>
              <w:bottom w:val="single" w:sz="4" w:space="0" w:color="auto"/>
              <w:right w:val="single" w:sz="4" w:space="0" w:color="auto"/>
            </w:tcBorders>
            <w:shd w:val="clear" w:color="auto" w:fill="auto"/>
            <w:noWrap/>
          </w:tcPr>
          <w:p w14:paraId="2DEE300F"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11 ХХ ХХХ</w:t>
            </w:r>
          </w:p>
        </w:tc>
        <w:tc>
          <w:tcPr>
            <w:tcW w:w="708" w:type="dxa"/>
            <w:tcBorders>
              <w:top w:val="single" w:sz="4" w:space="0" w:color="auto"/>
              <w:left w:val="nil"/>
              <w:bottom w:val="single" w:sz="4" w:space="0" w:color="auto"/>
              <w:right w:val="single" w:sz="4" w:space="0" w:color="auto"/>
            </w:tcBorders>
            <w:shd w:val="clear" w:color="auto" w:fill="auto"/>
            <w:noWrap/>
          </w:tcPr>
          <w:p w14:paraId="25B67044"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Х</w:t>
            </w:r>
          </w:p>
        </w:tc>
        <w:tc>
          <w:tcPr>
            <w:tcW w:w="860" w:type="dxa"/>
            <w:tcBorders>
              <w:top w:val="single" w:sz="4" w:space="0" w:color="auto"/>
              <w:left w:val="nil"/>
              <w:bottom w:val="single" w:sz="4" w:space="0" w:color="auto"/>
              <w:right w:val="single" w:sz="4" w:space="0" w:color="auto"/>
            </w:tcBorders>
            <w:shd w:val="clear" w:color="auto" w:fill="auto"/>
            <w:noWrap/>
          </w:tcPr>
          <w:p w14:paraId="62FD98BF" w14:textId="519D6F71" w:rsidR="006F06C4" w:rsidRPr="00437A24" w:rsidRDefault="00B852B5" w:rsidP="006F06C4">
            <w:pPr>
              <w:jc w:val="center"/>
              <w:rPr>
                <w:rFonts w:ascii="Arial" w:hAnsi="Arial" w:cs="Arial"/>
                <w:sz w:val="24"/>
                <w:szCs w:val="24"/>
              </w:rPr>
            </w:pPr>
            <w:r w:rsidRPr="00437A24">
              <w:rPr>
                <w:rFonts w:ascii="Arial" w:hAnsi="Arial" w:cs="Arial"/>
                <w:sz w:val="24"/>
                <w:szCs w:val="24"/>
              </w:rPr>
              <w:t>26,4</w:t>
            </w:r>
          </w:p>
        </w:tc>
        <w:tc>
          <w:tcPr>
            <w:tcW w:w="851" w:type="dxa"/>
            <w:tcBorders>
              <w:top w:val="single" w:sz="4" w:space="0" w:color="auto"/>
              <w:left w:val="nil"/>
              <w:bottom w:val="single" w:sz="4" w:space="0" w:color="auto"/>
              <w:right w:val="single" w:sz="4" w:space="0" w:color="auto"/>
            </w:tcBorders>
          </w:tcPr>
          <w:p w14:paraId="35D9D27F" w14:textId="1CE006CD" w:rsidR="006F06C4" w:rsidRPr="00437A24" w:rsidRDefault="006F06C4" w:rsidP="006F06C4">
            <w:pPr>
              <w:jc w:val="center"/>
              <w:rPr>
                <w:rFonts w:ascii="Arial" w:hAnsi="Arial" w:cs="Arial"/>
                <w:sz w:val="24"/>
                <w:szCs w:val="24"/>
              </w:rPr>
            </w:pPr>
            <w:r w:rsidRPr="00437A24">
              <w:rPr>
                <w:rFonts w:ascii="Arial" w:hAnsi="Arial" w:cs="Arial"/>
                <w:sz w:val="24"/>
                <w:szCs w:val="24"/>
              </w:rPr>
              <w:t>25</w:t>
            </w:r>
            <w:r w:rsidR="00B11D7E" w:rsidRPr="00437A24">
              <w:rPr>
                <w:rFonts w:ascii="Arial" w:hAnsi="Arial" w:cs="Arial"/>
                <w:sz w:val="24"/>
                <w:szCs w:val="24"/>
              </w:rPr>
              <w:t>,0</w:t>
            </w:r>
          </w:p>
        </w:tc>
        <w:tc>
          <w:tcPr>
            <w:tcW w:w="851" w:type="dxa"/>
            <w:tcBorders>
              <w:top w:val="single" w:sz="4" w:space="0" w:color="auto"/>
              <w:left w:val="single" w:sz="4" w:space="0" w:color="auto"/>
              <w:bottom w:val="single" w:sz="4" w:space="0" w:color="auto"/>
              <w:right w:val="single" w:sz="4" w:space="0" w:color="auto"/>
            </w:tcBorders>
          </w:tcPr>
          <w:p w14:paraId="006D1653" w14:textId="77CF7E11" w:rsidR="006F06C4" w:rsidRPr="00437A24" w:rsidRDefault="006F06C4" w:rsidP="006F06C4">
            <w:pPr>
              <w:rPr>
                <w:rFonts w:ascii="Arial" w:hAnsi="Arial" w:cs="Arial"/>
                <w:sz w:val="24"/>
                <w:szCs w:val="24"/>
              </w:rPr>
            </w:pPr>
            <w:r w:rsidRPr="00437A24">
              <w:rPr>
                <w:rFonts w:ascii="Arial" w:hAnsi="Arial" w:cs="Arial"/>
                <w:sz w:val="24"/>
                <w:szCs w:val="24"/>
              </w:rPr>
              <w:t>25</w:t>
            </w:r>
            <w:r w:rsidR="00B11D7E" w:rsidRPr="00437A24">
              <w:rPr>
                <w:rFonts w:ascii="Arial" w:hAnsi="Arial" w:cs="Arial"/>
                <w:sz w:val="24"/>
                <w:szCs w:val="24"/>
              </w:rPr>
              <w:t>,0</w:t>
            </w:r>
          </w:p>
        </w:tc>
        <w:tc>
          <w:tcPr>
            <w:tcW w:w="1134" w:type="dxa"/>
            <w:tcBorders>
              <w:top w:val="single" w:sz="4" w:space="0" w:color="auto"/>
              <w:left w:val="single" w:sz="4" w:space="0" w:color="auto"/>
              <w:bottom w:val="single" w:sz="4" w:space="0" w:color="auto"/>
              <w:right w:val="single" w:sz="4" w:space="0" w:color="auto"/>
            </w:tcBorders>
          </w:tcPr>
          <w:p w14:paraId="73FE2CDD" w14:textId="275B6126" w:rsidR="006F06C4" w:rsidRPr="00437A24" w:rsidRDefault="00B11D7E" w:rsidP="006F06C4">
            <w:pPr>
              <w:jc w:val="center"/>
              <w:rPr>
                <w:rFonts w:ascii="Arial" w:hAnsi="Arial" w:cs="Arial"/>
                <w:sz w:val="24"/>
                <w:szCs w:val="24"/>
              </w:rPr>
            </w:pPr>
            <w:r w:rsidRPr="00437A24">
              <w:rPr>
                <w:rFonts w:ascii="Arial" w:hAnsi="Arial" w:cs="Arial"/>
                <w:sz w:val="24"/>
                <w:szCs w:val="24"/>
              </w:rPr>
              <w:t>76,4</w:t>
            </w:r>
          </w:p>
        </w:tc>
        <w:tc>
          <w:tcPr>
            <w:tcW w:w="3252" w:type="dxa"/>
            <w:tcBorders>
              <w:top w:val="single" w:sz="4" w:space="0" w:color="auto"/>
              <w:left w:val="nil"/>
              <w:bottom w:val="single" w:sz="4" w:space="0" w:color="auto"/>
              <w:right w:val="single" w:sz="4" w:space="0" w:color="auto"/>
            </w:tcBorders>
          </w:tcPr>
          <w:p w14:paraId="790C1BC2" w14:textId="114DDA45" w:rsidR="006F06C4" w:rsidRPr="00437A24" w:rsidRDefault="006F06C4" w:rsidP="006F06C4">
            <w:pPr>
              <w:rPr>
                <w:rFonts w:ascii="Arial" w:hAnsi="Arial" w:cs="Arial"/>
                <w:sz w:val="24"/>
                <w:szCs w:val="24"/>
              </w:rPr>
            </w:pPr>
            <w:r w:rsidRPr="00437A24">
              <w:rPr>
                <w:rFonts w:ascii="Arial" w:hAnsi="Arial" w:cs="Arial"/>
                <w:sz w:val="24"/>
                <w:szCs w:val="24"/>
              </w:rPr>
              <w:t xml:space="preserve">Количество объектов - </w:t>
            </w:r>
            <w:r w:rsidR="00B852B5" w:rsidRPr="00437A24">
              <w:rPr>
                <w:rFonts w:ascii="Arial" w:hAnsi="Arial" w:cs="Arial"/>
                <w:sz w:val="24"/>
                <w:szCs w:val="24"/>
              </w:rPr>
              <w:t>8</w:t>
            </w:r>
          </w:p>
        </w:tc>
      </w:tr>
      <w:tr w:rsidR="00437A24" w:rsidRPr="00437A24" w14:paraId="5CE95E9F" w14:textId="77777777" w:rsidTr="00BF4733">
        <w:trPr>
          <w:trHeight w:val="1399"/>
        </w:trPr>
        <w:tc>
          <w:tcPr>
            <w:tcW w:w="2991" w:type="dxa"/>
            <w:gridSpan w:val="2"/>
            <w:tcBorders>
              <w:top w:val="single" w:sz="4" w:space="0" w:color="auto"/>
              <w:left w:val="single" w:sz="4" w:space="0" w:color="auto"/>
              <w:bottom w:val="single" w:sz="4" w:space="0" w:color="auto"/>
              <w:right w:val="single" w:sz="4" w:space="0" w:color="auto"/>
            </w:tcBorders>
            <w:shd w:val="clear" w:color="auto" w:fill="auto"/>
            <w:hideMark/>
          </w:tcPr>
          <w:p w14:paraId="588E5651" w14:textId="77777777" w:rsidR="006F06C4" w:rsidRPr="00437A24" w:rsidRDefault="006F06C4" w:rsidP="006F06C4">
            <w:pPr>
              <w:rPr>
                <w:rFonts w:ascii="Arial" w:hAnsi="Arial" w:cs="Arial"/>
                <w:b/>
                <w:sz w:val="24"/>
                <w:szCs w:val="24"/>
              </w:rPr>
            </w:pPr>
            <w:r w:rsidRPr="00437A24">
              <w:rPr>
                <w:rFonts w:ascii="Arial" w:hAnsi="Arial" w:cs="Arial"/>
                <w:sz w:val="24"/>
                <w:szCs w:val="24"/>
              </w:rPr>
              <w:lastRenderedPageBreak/>
              <w:t xml:space="preserve"> </w:t>
            </w:r>
            <w:r w:rsidRPr="00437A24">
              <w:rPr>
                <w:rFonts w:ascii="Arial" w:hAnsi="Arial" w:cs="Arial"/>
                <w:sz w:val="24"/>
                <w:szCs w:val="24"/>
              </w:rPr>
              <w:br w:type="page"/>
            </w:r>
            <w:r w:rsidRPr="00437A24">
              <w:rPr>
                <w:rFonts w:ascii="Arial" w:hAnsi="Arial" w:cs="Arial"/>
                <w:b/>
                <w:sz w:val="24"/>
                <w:szCs w:val="24"/>
              </w:rPr>
              <w:t>Мероприятие 1.4:</w:t>
            </w:r>
          </w:p>
          <w:p w14:paraId="67924E85" w14:textId="77777777" w:rsidR="006F06C4" w:rsidRPr="00437A24" w:rsidRDefault="006F06C4" w:rsidP="006F06C4">
            <w:pPr>
              <w:rPr>
                <w:rFonts w:ascii="Arial" w:hAnsi="Arial" w:cs="Arial"/>
                <w:b/>
                <w:sz w:val="24"/>
                <w:szCs w:val="24"/>
              </w:rPr>
            </w:pPr>
            <w:r w:rsidRPr="00437A24">
              <w:rPr>
                <w:rFonts w:ascii="Arial" w:hAnsi="Arial" w:cs="Arial"/>
                <w:sz w:val="24"/>
                <w:szCs w:val="24"/>
              </w:rPr>
              <w:t>Формирование пакета документов и обращение с заявлением о постановке на учет бесхозяйных объектов в Управление Росреестра по Красноярскому краю</w:t>
            </w:r>
          </w:p>
        </w:tc>
        <w:tc>
          <w:tcPr>
            <w:tcW w:w="1701" w:type="dxa"/>
            <w:tcBorders>
              <w:top w:val="nil"/>
              <w:left w:val="nil"/>
              <w:bottom w:val="single" w:sz="4" w:space="0" w:color="auto"/>
              <w:right w:val="single" w:sz="4" w:space="0" w:color="auto"/>
            </w:tcBorders>
            <w:shd w:val="clear" w:color="auto" w:fill="auto"/>
            <w:hideMark/>
          </w:tcPr>
          <w:p w14:paraId="72DB3023" w14:textId="77777777" w:rsidR="006F06C4" w:rsidRPr="00437A24" w:rsidRDefault="006F06C4" w:rsidP="006F06C4">
            <w:pPr>
              <w:rPr>
                <w:rFonts w:ascii="Arial" w:hAnsi="Arial" w:cs="Arial"/>
                <w:sz w:val="24"/>
                <w:szCs w:val="24"/>
              </w:rPr>
            </w:pPr>
            <w:r w:rsidRPr="00437A24">
              <w:rPr>
                <w:rFonts w:ascii="Arial" w:hAnsi="Arial" w:cs="Arial"/>
                <w:sz w:val="24"/>
                <w:szCs w:val="24"/>
              </w:rPr>
              <w:t>Администрация Боготольского района</w:t>
            </w:r>
          </w:p>
        </w:tc>
        <w:tc>
          <w:tcPr>
            <w:tcW w:w="708" w:type="dxa"/>
            <w:tcBorders>
              <w:top w:val="nil"/>
              <w:left w:val="nil"/>
              <w:bottom w:val="single" w:sz="4" w:space="0" w:color="auto"/>
              <w:right w:val="single" w:sz="4" w:space="0" w:color="auto"/>
            </w:tcBorders>
            <w:shd w:val="clear" w:color="auto" w:fill="auto"/>
            <w:noWrap/>
            <w:hideMark/>
          </w:tcPr>
          <w:p w14:paraId="5DD2972A"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Х</w:t>
            </w:r>
          </w:p>
        </w:tc>
        <w:tc>
          <w:tcPr>
            <w:tcW w:w="709" w:type="dxa"/>
            <w:tcBorders>
              <w:top w:val="nil"/>
              <w:left w:val="nil"/>
              <w:bottom w:val="single" w:sz="4" w:space="0" w:color="auto"/>
              <w:right w:val="single" w:sz="4" w:space="0" w:color="auto"/>
            </w:tcBorders>
            <w:shd w:val="clear" w:color="auto" w:fill="auto"/>
            <w:noWrap/>
            <w:hideMark/>
          </w:tcPr>
          <w:p w14:paraId="72FE0830"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Х</w:t>
            </w:r>
          </w:p>
        </w:tc>
        <w:tc>
          <w:tcPr>
            <w:tcW w:w="851" w:type="dxa"/>
            <w:tcBorders>
              <w:top w:val="nil"/>
              <w:left w:val="nil"/>
              <w:bottom w:val="single" w:sz="4" w:space="0" w:color="auto"/>
              <w:right w:val="single" w:sz="4" w:space="0" w:color="auto"/>
            </w:tcBorders>
            <w:shd w:val="clear" w:color="auto" w:fill="auto"/>
            <w:noWrap/>
            <w:hideMark/>
          </w:tcPr>
          <w:p w14:paraId="168D02CA"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Х</w:t>
            </w:r>
          </w:p>
        </w:tc>
        <w:tc>
          <w:tcPr>
            <w:tcW w:w="708" w:type="dxa"/>
            <w:tcBorders>
              <w:top w:val="nil"/>
              <w:left w:val="nil"/>
              <w:bottom w:val="single" w:sz="4" w:space="0" w:color="auto"/>
              <w:right w:val="single" w:sz="4" w:space="0" w:color="auto"/>
            </w:tcBorders>
            <w:shd w:val="clear" w:color="auto" w:fill="auto"/>
            <w:noWrap/>
            <w:hideMark/>
          </w:tcPr>
          <w:p w14:paraId="3AB0C1D8"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Х</w:t>
            </w:r>
          </w:p>
        </w:tc>
        <w:tc>
          <w:tcPr>
            <w:tcW w:w="860" w:type="dxa"/>
            <w:tcBorders>
              <w:top w:val="nil"/>
              <w:left w:val="nil"/>
              <w:bottom w:val="single" w:sz="4" w:space="0" w:color="auto"/>
              <w:right w:val="single" w:sz="4" w:space="0" w:color="auto"/>
            </w:tcBorders>
            <w:shd w:val="clear" w:color="auto" w:fill="auto"/>
            <w:noWrap/>
            <w:hideMark/>
          </w:tcPr>
          <w:p w14:paraId="2A0959BB"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Х</w:t>
            </w:r>
          </w:p>
        </w:tc>
        <w:tc>
          <w:tcPr>
            <w:tcW w:w="851" w:type="dxa"/>
            <w:tcBorders>
              <w:top w:val="single" w:sz="4" w:space="0" w:color="auto"/>
              <w:left w:val="nil"/>
              <w:bottom w:val="single" w:sz="4" w:space="0" w:color="auto"/>
              <w:right w:val="single" w:sz="4" w:space="0" w:color="auto"/>
            </w:tcBorders>
          </w:tcPr>
          <w:p w14:paraId="43C421BE" w14:textId="77777777" w:rsidR="006F06C4" w:rsidRPr="00437A24" w:rsidRDefault="006F06C4" w:rsidP="006F06C4">
            <w:pPr>
              <w:rPr>
                <w:rFonts w:ascii="Arial" w:hAnsi="Arial" w:cs="Arial"/>
                <w:sz w:val="24"/>
                <w:szCs w:val="24"/>
              </w:rPr>
            </w:pPr>
            <w:r w:rsidRPr="00437A24">
              <w:rPr>
                <w:rFonts w:ascii="Arial" w:hAnsi="Arial" w:cs="Arial"/>
                <w:sz w:val="24"/>
                <w:szCs w:val="24"/>
              </w:rPr>
              <w:t>Х</w:t>
            </w:r>
          </w:p>
        </w:tc>
        <w:tc>
          <w:tcPr>
            <w:tcW w:w="851" w:type="dxa"/>
            <w:tcBorders>
              <w:top w:val="single" w:sz="4" w:space="0" w:color="auto"/>
              <w:left w:val="single" w:sz="4" w:space="0" w:color="auto"/>
              <w:bottom w:val="single" w:sz="4" w:space="0" w:color="auto"/>
              <w:right w:val="single" w:sz="4" w:space="0" w:color="auto"/>
            </w:tcBorders>
          </w:tcPr>
          <w:p w14:paraId="564F4273"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Х</w:t>
            </w:r>
          </w:p>
        </w:tc>
        <w:tc>
          <w:tcPr>
            <w:tcW w:w="1134" w:type="dxa"/>
            <w:tcBorders>
              <w:top w:val="nil"/>
              <w:left w:val="single" w:sz="4" w:space="0" w:color="auto"/>
              <w:bottom w:val="single" w:sz="4" w:space="0" w:color="auto"/>
              <w:right w:val="single" w:sz="4" w:space="0" w:color="auto"/>
            </w:tcBorders>
          </w:tcPr>
          <w:p w14:paraId="39B51A1B"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Х</w:t>
            </w:r>
          </w:p>
        </w:tc>
        <w:tc>
          <w:tcPr>
            <w:tcW w:w="3252" w:type="dxa"/>
            <w:tcBorders>
              <w:top w:val="nil"/>
              <w:left w:val="nil"/>
              <w:bottom w:val="single" w:sz="4" w:space="0" w:color="auto"/>
              <w:right w:val="single" w:sz="4" w:space="0" w:color="auto"/>
            </w:tcBorders>
          </w:tcPr>
          <w:p w14:paraId="73B75FF6" w14:textId="65904427" w:rsidR="006F06C4" w:rsidRPr="00437A24" w:rsidRDefault="006F06C4" w:rsidP="006F06C4">
            <w:pPr>
              <w:rPr>
                <w:rFonts w:ascii="Arial" w:hAnsi="Arial" w:cs="Arial"/>
                <w:sz w:val="24"/>
                <w:szCs w:val="24"/>
              </w:rPr>
            </w:pPr>
            <w:r w:rsidRPr="00437A24">
              <w:rPr>
                <w:rFonts w:ascii="Arial" w:hAnsi="Arial" w:cs="Arial"/>
                <w:sz w:val="24"/>
                <w:szCs w:val="24"/>
              </w:rPr>
              <w:t xml:space="preserve">Количество объектов - </w:t>
            </w:r>
            <w:r w:rsidR="00DB0C71" w:rsidRPr="00437A24">
              <w:rPr>
                <w:rFonts w:ascii="Arial" w:hAnsi="Arial" w:cs="Arial"/>
                <w:sz w:val="24"/>
                <w:szCs w:val="24"/>
              </w:rPr>
              <w:t>8</w:t>
            </w:r>
          </w:p>
        </w:tc>
      </w:tr>
      <w:tr w:rsidR="00437A24" w:rsidRPr="00437A24" w14:paraId="1A19FD91" w14:textId="77777777" w:rsidTr="00BF4733">
        <w:trPr>
          <w:trHeight w:val="1405"/>
        </w:trPr>
        <w:tc>
          <w:tcPr>
            <w:tcW w:w="2991" w:type="dxa"/>
            <w:gridSpan w:val="2"/>
            <w:tcBorders>
              <w:top w:val="single" w:sz="4" w:space="0" w:color="auto"/>
              <w:left w:val="single" w:sz="4" w:space="0" w:color="auto"/>
              <w:bottom w:val="single" w:sz="4" w:space="0" w:color="auto"/>
              <w:right w:val="single" w:sz="4" w:space="0" w:color="auto"/>
            </w:tcBorders>
            <w:shd w:val="clear" w:color="auto" w:fill="auto"/>
            <w:hideMark/>
          </w:tcPr>
          <w:p w14:paraId="7FDFD625" w14:textId="77777777" w:rsidR="006F06C4" w:rsidRPr="00437A24" w:rsidRDefault="006F06C4" w:rsidP="006F06C4">
            <w:pPr>
              <w:rPr>
                <w:rFonts w:ascii="Arial" w:hAnsi="Arial" w:cs="Arial"/>
                <w:b/>
                <w:sz w:val="24"/>
                <w:szCs w:val="24"/>
              </w:rPr>
            </w:pPr>
            <w:r w:rsidRPr="00437A24">
              <w:rPr>
                <w:rFonts w:ascii="Arial" w:hAnsi="Arial" w:cs="Arial"/>
                <w:b/>
                <w:sz w:val="24"/>
                <w:szCs w:val="24"/>
              </w:rPr>
              <w:t>Мероприятие 1.5:</w:t>
            </w:r>
          </w:p>
          <w:p w14:paraId="49274838" w14:textId="77777777" w:rsidR="006F06C4" w:rsidRPr="00437A24" w:rsidRDefault="006F06C4" w:rsidP="006F06C4">
            <w:pPr>
              <w:rPr>
                <w:rFonts w:ascii="Arial" w:hAnsi="Arial" w:cs="Arial"/>
                <w:sz w:val="24"/>
                <w:szCs w:val="24"/>
              </w:rPr>
            </w:pPr>
            <w:r w:rsidRPr="00437A24">
              <w:rPr>
                <w:rFonts w:ascii="Arial" w:hAnsi="Arial" w:cs="Arial"/>
                <w:sz w:val="24"/>
                <w:szCs w:val="24"/>
              </w:rPr>
              <w:t>Обращение в суд с требованием о признании права муниципальной собственности на эти объекты, если законный владелец не будет установлен</w:t>
            </w:r>
          </w:p>
        </w:tc>
        <w:tc>
          <w:tcPr>
            <w:tcW w:w="1701" w:type="dxa"/>
            <w:tcBorders>
              <w:top w:val="single" w:sz="4" w:space="0" w:color="auto"/>
              <w:left w:val="nil"/>
              <w:bottom w:val="single" w:sz="4" w:space="0" w:color="auto"/>
              <w:right w:val="single" w:sz="4" w:space="0" w:color="auto"/>
            </w:tcBorders>
            <w:shd w:val="clear" w:color="auto" w:fill="auto"/>
            <w:hideMark/>
          </w:tcPr>
          <w:p w14:paraId="030A7313" w14:textId="77777777" w:rsidR="006F06C4" w:rsidRPr="00437A24" w:rsidRDefault="006F06C4" w:rsidP="006F06C4">
            <w:pPr>
              <w:rPr>
                <w:rFonts w:ascii="Arial" w:hAnsi="Arial" w:cs="Arial"/>
                <w:sz w:val="24"/>
                <w:szCs w:val="24"/>
              </w:rPr>
            </w:pPr>
            <w:r w:rsidRPr="00437A24">
              <w:rPr>
                <w:rFonts w:ascii="Arial" w:hAnsi="Arial" w:cs="Arial"/>
                <w:sz w:val="24"/>
                <w:szCs w:val="24"/>
              </w:rPr>
              <w:t>Администрация Боготольского района</w:t>
            </w:r>
          </w:p>
        </w:tc>
        <w:tc>
          <w:tcPr>
            <w:tcW w:w="708" w:type="dxa"/>
            <w:tcBorders>
              <w:top w:val="single" w:sz="4" w:space="0" w:color="auto"/>
              <w:left w:val="nil"/>
              <w:bottom w:val="single" w:sz="4" w:space="0" w:color="auto"/>
              <w:right w:val="single" w:sz="4" w:space="0" w:color="auto"/>
            </w:tcBorders>
            <w:shd w:val="clear" w:color="auto" w:fill="auto"/>
            <w:noWrap/>
            <w:hideMark/>
          </w:tcPr>
          <w:p w14:paraId="42ED5481"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Х</w:t>
            </w:r>
          </w:p>
        </w:tc>
        <w:tc>
          <w:tcPr>
            <w:tcW w:w="709" w:type="dxa"/>
            <w:tcBorders>
              <w:top w:val="single" w:sz="4" w:space="0" w:color="auto"/>
              <w:left w:val="nil"/>
              <w:bottom w:val="single" w:sz="4" w:space="0" w:color="auto"/>
              <w:right w:val="single" w:sz="4" w:space="0" w:color="auto"/>
            </w:tcBorders>
            <w:shd w:val="clear" w:color="auto" w:fill="auto"/>
            <w:noWrap/>
            <w:hideMark/>
          </w:tcPr>
          <w:p w14:paraId="25CF9FF9"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Х</w:t>
            </w:r>
          </w:p>
        </w:tc>
        <w:tc>
          <w:tcPr>
            <w:tcW w:w="851" w:type="dxa"/>
            <w:tcBorders>
              <w:top w:val="single" w:sz="4" w:space="0" w:color="auto"/>
              <w:left w:val="nil"/>
              <w:bottom w:val="single" w:sz="4" w:space="0" w:color="auto"/>
              <w:right w:val="single" w:sz="4" w:space="0" w:color="auto"/>
            </w:tcBorders>
            <w:shd w:val="clear" w:color="auto" w:fill="auto"/>
            <w:noWrap/>
            <w:hideMark/>
          </w:tcPr>
          <w:p w14:paraId="2938EC66"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Х</w:t>
            </w:r>
          </w:p>
        </w:tc>
        <w:tc>
          <w:tcPr>
            <w:tcW w:w="708" w:type="dxa"/>
            <w:tcBorders>
              <w:top w:val="single" w:sz="4" w:space="0" w:color="auto"/>
              <w:left w:val="nil"/>
              <w:bottom w:val="single" w:sz="4" w:space="0" w:color="auto"/>
              <w:right w:val="single" w:sz="4" w:space="0" w:color="auto"/>
            </w:tcBorders>
            <w:shd w:val="clear" w:color="auto" w:fill="auto"/>
            <w:noWrap/>
            <w:hideMark/>
          </w:tcPr>
          <w:p w14:paraId="07D1CFD6"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Х</w:t>
            </w:r>
          </w:p>
        </w:tc>
        <w:tc>
          <w:tcPr>
            <w:tcW w:w="860" w:type="dxa"/>
            <w:tcBorders>
              <w:top w:val="single" w:sz="4" w:space="0" w:color="auto"/>
              <w:left w:val="nil"/>
              <w:bottom w:val="single" w:sz="4" w:space="0" w:color="auto"/>
              <w:right w:val="single" w:sz="4" w:space="0" w:color="auto"/>
            </w:tcBorders>
            <w:shd w:val="clear" w:color="auto" w:fill="auto"/>
            <w:noWrap/>
            <w:hideMark/>
          </w:tcPr>
          <w:p w14:paraId="171F02DC"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Х</w:t>
            </w:r>
          </w:p>
        </w:tc>
        <w:tc>
          <w:tcPr>
            <w:tcW w:w="851" w:type="dxa"/>
            <w:tcBorders>
              <w:top w:val="single" w:sz="4" w:space="0" w:color="auto"/>
              <w:left w:val="nil"/>
              <w:bottom w:val="single" w:sz="4" w:space="0" w:color="auto"/>
              <w:right w:val="single" w:sz="4" w:space="0" w:color="auto"/>
            </w:tcBorders>
          </w:tcPr>
          <w:p w14:paraId="1BBD7BA7" w14:textId="77777777" w:rsidR="006F06C4" w:rsidRPr="00437A24" w:rsidRDefault="006F06C4" w:rsidP="006F06C4">
            <w:pPr>
              <w:rPr>
                <w:rFonts w:ascii="Arial" w:hAnsi="Arial" w:cs="Arial"/>
                <w:sz w:val="24"/>
                <w:szCs w:val="24"/>
              </w:rPr>
            </w:pPr>
            <w:r w:rsidRPr="00437A24">
              <w:rPr>
                <w:rFonts w:ascii="Arial" w:hAnsi="Arial" w:cs="Arial"/>
                <w:sz w:val="24"/>
                <w:szCs w:val="24"/>
              </w:rPr>
              <w:t>Х</w:t>
            </w:r>
          </w:p>
        </w:tc>
        <w:tc>
          <w:tcPr>
            <w:tcW w:w="851" w:type="dxa"/>
            <w:tcBorders>
              <w:top w:val="single" w:sz="4" w:space="0" w:color="auto"/>
              <w:left w:val="single" w:sz="4" w:space="0" w:color="auto"/>
              <w:bottom w:val="single" w:sz="4" w:space="0" w:color="auto"/>
              <w:right w:val="single" w:sz="4" w:space="0" w:color="auto"/>
            </w:tcBorders>
          </w:tcPr>
          <w:p w14:paraId="4F3D8551"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Х</w:t>
            </w:r>
          </w:p>
        </w:tc>
        <w:tc>
          <w:tcPr>
            <w:tcW w:w="1134" w:type="dxa"/>
            <w:tcBorders>
              <w:top w:val="single" w:sz="4" w:space="0" w:color="auto"/>
              <w:left w:val="single" w:sz="4" w:space="0" w:color="auto"/>
              <w:bottom w:val="single" w:sz="4" w:space="0" w:color="auto"/>
              <w:right w:val="single" w:sz="4" w:space="0" w:color="auto"/>
            </w:tcBorders>
          </w:tcPr>
          <w:p w14:paraId="0630517E"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Х</w:t>
            </w:r>
          </w:p>
        </w:tc>
        <w:tc>
          <w:tcPr>
            <w:tcW w:w="3252" w:type="dxa"/>
            <w:tcBorders>
              <w:top w:val="single" w:sz="4" w:space="0" w:color="auto"/>
              <w:left w:val="nil"/>
              <w:bottom w:val="single" w:sz="4" w:space="0" w:color="auto"/>
              <w:right w:val="single" w:sz="4" w:space="0" w:color="auto"/>
            </w:tcBorders>
          </w:tcPr>
          <w:p w14:paraId="06B2F2D1" w14:textId="19203A67" w:rsidR="006F06C4" w:rsidRPr="00437A24" w:rsidRDefault="006F06C4" w:rsidP="006F06C4">
            <w:pPr>
              <w:rPr>
                <w:rFonts w:ascii="Arial" w:hAnsi="Arial" w:cs="Arial"/>
                <w:sz w:val="24"/>
                <w:szCs w:val="24"/>
              </w:rPr>
            </w:pPr>
            <w:r w:rsidRPr="00437A24">
              <w:rPr>
                <w:rFonts w:ascii="Arial" w:hAnsi="Arial" w:cs="Arial"/>
                <w:sz w:val="24"/>
                <w:szCs w:val="24"/>
              </w:rPr>
              <w:t>Количество объектов - 8</w:t>
            </w:r>
          </w:p>
        </w:tc>
      </w:tr>
      <w:tr w:rsidR="00437A24" w:rsidRPr="00437A24" w14:paraId="0580F2D6" w14:textId="77777777" w:rsidTr="00BF4733">
        <w:tc>
          <w:tcPr>
            <w:tcW w:w="2991" w:type="dxa"/>
            <w:gridSpan w:val="2"/>
            <w:tcBorders>
              <w:top w:val="single" w:sz="4" w:space="0" w:color="auto"/>
              <w:left w:val="single" w:sz="4" w:space="0" w:color="auto"/>
              <w:bottom w:val="single" w:sz="4" w:space="0" w:color="auto"/>
              <w:right w:val="single" w:sz="4" w:space="0" w:color="auto"/>
            </w:tcBorders>
            <w:shd w:val="clear" w:color="auto" w:fill="auto"/>
            <w:hideMark/>
          </w:tcPr>
          <w:p w14:paraId="72215BA5" w14:textId="77777777" w:rsidR="006F06C4" w:rsidRPr="00437A24" w:rsidRDefault="006F06C4" w:rsidP="006F06C4">
            <w:pPr>
              <w:rPr>
                <w:rFonts w:ascii="Arial" w:hAnsi="Arial" w:cs="Arial"/>
                <w:b/>
                <w:sz w:val="24"/>
                <w:szCs w:val="24"/>
              </w:rPr>
            </w:pPr>
            <w:r w:rsidRPr="00437A24">
              <w:rPr>
                <w:rFonts w:ascii="Arial" w:hAnsi="Arial" w:cs="Arial"/>
                <w:b/>
                <w:sz w:val="24"/>
                <w:szCs w:val="24"/>
              </w:rPr>
              <w:t>Мероприятие 1.6:</w:t>
            </w:r>
          </w:p>
          <w:p w14:paraId="04C5BD16" w14:textId="77777777" w:rsidR="006F06C4" w:rsidRPr="00437A24" w:rsidRDefault="006F06C4" w:rsidP="006F06C4">
            <w:pPr>
              <w:rPr>
                <w:rFonts w:ascii="Arial" w:hAnsi="Arial" w:cs="Arial"/>
                <w:sz w:val="24"/>
                <w:szCs w:val="24"/>
              </w:rPr>
            </w:pPr>
            <w:r w:rsidRPr="00437A24">
              <w:rPr>
                <w:rFonts w:ascii="Arial" w:hAnsi="Arial" w:cs="Arial"/>
                <w:sz w:val="24"/>
                <w:szCs w:val="24"/>
              </w:rPr>
              <w:t>Государственная регистрация права собственности за муниципальным образованием Боготольский район</w:t>
            </w:r>
          </w:p>
        </w:tc>
        <w:tc>
          <w:tcPr>
            <w:tcW w:w="1701" w:type="dxa"/>
            <w:tcBorders>
              <w:top w:val="single" w:sz="4" w:space="0" w:color="auto"/>
              <w:left w:val="nil"/>
              <w:bottom w:val="single" w:sz="4" w:space="0" w:color="auto"/>
              <w:right w:val="single" w:sz="4" w:space="0" w:color="auto"/>
            </w:tcBorders>
            <w:shd w:val="clear" w:color="auto" w:fill="auto"/>
            <w:hideMark/>
          </w:tcPr>
          <w:p w14:paraId="30F39716" w14:textId="77777777" w:rsidR="006F06C4" w:rsidRPr="00437A24" w:rsidRDefault="006F06C4" w:rsidP="006F06C4">
            <w:pPr>
              <w:rPr>
                <w:rFonts w:ascii="Arial" w:hAnsi="Arial" w:cs="Arial"/>
                <w:sz w:val="24"/>
                <w:szCs w:val="24"/>
              </w:rPr>
            </w:pPr>
            <w:r w:rsidRPr="00437A24">
              <w:rPr>
                <w:rFonts w:ascii="Arial" w:hAnsi="Arial" w:cs="Arial"/>
                <w:sz w:val="24"/>
                <w:szCs w:val="24"/>
              </w:rPr>
              <w:t>Администрация Боготольского района</w:t>
            </w:r>
          </w:p>
        </w:tc>
        <w:tc>
          <w:tcPr>
            <w:tcW w:w="708" w:type="dxa"/>
            <w:tcBorders>
              <w:top w:val="single" w:sz="4" w:space="0" w:color="auto"/>
              <w:left w:val="nil"/>
              <w:bottom w:val="single" w:sz="4" w:space="0" w:color="auto"/>
              <w:right w:val="single" w:sz="4" w:space="0" w:color="auto"/>
            </w:tcBorders>
            <w:shd w:val="clear" w:color="auto" w:fill="auto"/>
            <w:noWrap/>
            <w:hideMark/>
          </w:tcPr>
          <w:p w14:paraId="0BF7F346"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Х</w:t>
            </w:r>
          </w:p>
        </w:tc>
        <w:tc>
          <w:tcPr>
            <w:tcW w:w="709" w:type="dxa"/>
            <w:tcBorders>
              <w:top w:val="single" w:sz="4" w:space="0" w:color="auto"/>
              <w:left w:val="nil"/>
              <w:bottom w:val="single" w:sz="4" w:space="0" w:color="auto"/>
              <w:right w:val="single" w:sz="4" w:space="0" w:color="auto"/>
            </w:tcBorders>
            <w:shd w:val="clear" w:color="auto" w:fill="auto"/>
            <w:noWrap/>
            <w:hideMark/>
          </w:tcPr>
          <w:p w14:paraId="423C7475"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Х</w:t>
            </w:r>
          </w:p>
        </w:tc>
        <w:tc>
          <w:tcPr>
            <w:tcW w:w="851" w:type="dxa"/>
            <w:tcBorders>
              <w:top w:val="single" w:sz="4" w:space="0" w:color="auto"/>
              <w:left w:val="nil"/>
              <w:bottom w:val="single" w:sz="4" w:space="0" w:color="auto"/>
              <w:right w:val="single" w:sz="4" w:space="0" w:color="auto"/>
            </w:tcBorders>
            <w:shd w:val="clear" w:color="auto" w:fill="auto"/>
            <w:noWrap/>
            <w:hideMark/>
          </w:tcPr>
          <w:p w14:paraId="244C96E7"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Х</w:t>
            </w:r>
          </w:p>
        </w:tc>
        <w:tc>
          <w:tcPr>
            <w:tcW w:w="708" w:type="dxa"/>
            <w:tcBorders>
              <w:top w:val="single" w:sz="4" w:space="0" w:color="auto"/>
              <w:left w:val="nil"/>
              <w:bottom w:val="single" w:sz="4" w:space="0" w:color="auto"/>
              <w:right w:val="single" w:sz="4" w:space="0" w:color="auto"/>
            </w:tcBorders>
            <w:shd w:val="clear" w:color="auto" w:fill="auto"/>
            <w:noWrap/>
            <w:hideMark/>
          </w:tcPr>
          <w:p w14:paraId="2945F310"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Х</w:t>
            </w:r>
          </w:p>
        </w:tc>
        <w:tc>
          <w:tcPr>
            <w:tcW w:w="860" w:type="dxa"/>
            <w:tcBorders>
              <w:top w:val="single" w:sz="4" w:space="0" w:color="auto"/>
              <w:left w:val="nil"/>
              <w:bottom w:val="single" w:sz="4" w:space="0" w:color="auto"/>
              <w:right w:val="single" w:sz="4" w:space="0" w:color="auto"/>
            </w:tcBorders>
            <w:shd w:val="clear" w:color="auto" w:fill="auto"/>
            <w:noWrap/>
            <w:hideMark/>
          </w:tcPr>
          <w:p w14:paraId="7B8A69CD"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Х</w:t>
            </w:r>
          </w:p>
        </w:tc>
        <w:tc>
          <w:tcPr>
            <w:tcW w:w="851" w:type="dxa"/>
            <w:tcBorders>
              <w:top w:val="single" w:sz="4" w:space="0" w:color="auto"/>
              <w:left w:val="nil"/>
              <w:bottom w:val="single" w:sz="4" w:space="0" w:color="auto"/>
              <w:right w:val="single" w:sz="4" w:space="0" w:color="auto"/>
            </w:tcBorders>
          </w:tcPr>
          <w:p w14:paraId="0809D822" w14:textId="77777777" w:rsidR="006F06C4" w:rsidRPr="00437A24" w:rsidRDefault="006F06C4" w:rsidP="006F06C4">
            <w:pPr>
              <w:rPr>
                <w:rFonts w:ascii="Arial" w:hAnsi="Arial" w:cs="Arial"/>
                <w:sz w:val="24"/>
                <w:szCs w:val="24"/>
              </w:rPr>
            </w:pPr>
            <w:r w:rsidRPr="00437A24">
              <w:rPr>
                <w:rFonts w:ascii="Arial" w:hAnsi="Arial" w:cs="Arial"/>
                <w:sz w:val="24"/>
                <w:szCs w:val="24"/>
              </w:rPr>
              <w:t>Х</w:t>
            </w:r>
          </w:p>
        </w:tc>
        <w:tc>
          <w:tcPr>
            <w:tcW w:w="851" w:type="dxa"/>
            <w:tcBorders>
              <w:top w:val="single" w:sz="4" w:space="0" w:color="auto"/>
              <w:left w:val="single" w:sz="4" w:space="0" w:color="auto"/>
              <w:bottom w:val="single" w:sz="4" w:space="0" w:color="auto"/>
              <w:right w:val="single" w:sz="4" w:space="0" w:color="auto"/>
            </w:tcBorders>
          </w:tcPr>
          <w:p w14:paraId="7CB55129"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Х</w:t>
            </w:r>
          </w:p>
        </w:tc>
        <w:tc>
          <w:tcPr>
            <w:tcW w:w="1134" w:type="dxa"/>
            <w:tcBorders>
              <w:top w:val="single" w:sz="4" w:space="0" w:color="auto"/>
              <w:left w:val="single" w:sz="4" w:space="0" w:color="auto"/>
              <w:bottom w:val="single" w:sz="4" w:space="0" w:color="auto"/>
              <w:right w:val="single" w:sz="4" w:space="0" w:color="auto"/>
            </w:tcBorders>
          </w:tcPr>
          <w:p w14:paraId="52F796AB"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Х</w:t>
            </w:r>
          </w:p>
        </w:tc>
        <w:tc>
          <w:tcPr>
            <w:tcW w:w="3252" w:type="dxa"/>
            <w:tcBorders>
              <w:top w:val="single" w:sz="4" w:space="0" w:color="auto"/>
              <w:left w:val="nil"/>
              <w:bottom w:val="single" w:sz="4" w:space="0" w:color="auto"/>
              <w:right w:val="single" w:sz="4" w:space="0" w:color="auto"/>
            </w:tcBorders>
          </w:tcPr>
          <w:p w14:paraId="7F5BF2DD" w14:textId="6FD4A15B" w:rsidR="006F06C4" w:rsidRPr="00437A24" w:rsidRDefault="006F06C4" w:rsidP="006F06C4">
            <w:pPr>
              <w:rPr>
                <w:rFonts w:ascii="Arial" w:hAnsi="Arial" w:cs="Arial"/>
                <w:sz w:val="24"/>
                <w:szCs w:val="24"/>
              </w:rPr>
            </w:pPr>
            <w:r w:rsidRPr="00437A24">
              <w:rPr>
                <w:rFonts w:ascii="Arial" w:hAnsi="Arial" w:cs="Arial"/>
                <w:sz w:val="24"/>
                <w:szCs w:val="24"/>
              </w:rPr>
              <w:t>Количество объектов - 8</w:t>
            </w:r>
          </w:p>
        </w:tc>
      </w:tr>
      <w:tr w:rsidR="00437A24" w:rsidRPr="00437A24" w14:paraId="774ED486" w14:textId="77777777" w:rsidTr="00BF4733">
        <w:trPr>
          <w:trHeight w:val="300"/>
        </w:trPr>
        <w:tc>
          <w:tcPr>
            <w:tcW w:w="2991" w:type="dxa"/>
            <w:gridSpan w:val="2"/>
            <w:tcBorders>
              <w:top w:val="single" w:sz="4" w:space="0" w:color="auto"/>
              <w:left w:val="single" w:sz="4" w:space="0" w:color="auto"/>
              <w:bottom w:val="single" w:sz="4" w:space="0" w:color="auto"/>
              <w:right w:val="single" w:sz="4" w:space="0" w:color="auto"/>
            </w:tcBorders>
            <w:shd w:val="clear" w:color="auto" w:fill="auto"/>
            <w:hideMark/>
          </w:tcPr>
          <w:p w14:paraId="3EF0BA9B" w14:textId="77777777" w:rsidR="006F06C4" w:rsidRPr="00437A24" w:rsidRDefault="006F06C4" w:rsidP="006F06C4">
            <w:pPr>
              <w:rPr>
                <w:rFonts w:ascii="Arial" w:hAnsi="Arial" w:cs="Arial"/>
                <w:b/>
                <w:sz w:val="24"/>
                <w:szCs w:val="24"/>
              </w:rPr>
            </w:pPr>
            <w:r w:rsidRPr="00437A24">
              <w:rPr>
                <w:rFonts w:ascii="Arial" w:hAnsi="Arial" w:cs="Arial"/>
                <w:b/>
                <w:sz w:val="24"/>
                <w:szCs w:val="24"/>
              </w:rPr>
              <w:t>Мероприятие 1.7:</w:t>
            </w:r>
          </w:p>
          <w:p w14:paraId="3433B55C" w14:textId="77777777" w:rsidR="006F06C4" w:rsidRPr="00437A24" w:rsidRDefault="006F06C4" w:rsidP="006F06C4">
            <w:pPr>
              <w:rPr>
                <w:rFonts w:ascii="Arial" w:hAnsi="Arial" w:cs="Arial"/>
                <w:sz w:val="24"/>
                <w:szCs w:val="24"/>
              </w:rPr>
            </w:pPr>
            <w:r w:rsidRPr="00437A24">
              <w:rPr>
                <w:rFonts w:ascii="Arial" w:hAnsi="Arial" w:cs="Arial"/>
                <w:sz w:val="24"/>
                <w:szCs w:val="24"/>
              </w:rPr>
              <w:t>Включение объектов в состав муниципальной казны</w:t>
            </w:r>
          </w:p>
        </w:tc>
        <w:tc>
          <w:tcPr>
            <w:tcW w:w="1701" w:type="dxa"/>
            <w:tcBorders>
              <w:top w:val="single" w:sz="4" w:space="0" w:color="auto"/>
              <w:left w:val="nil"/>
              <w:bottom w:val="single" w:sz="4" w:space="0" w:color="auto"/>
              <w:right w:val="single" w:sz="4" w:space="0" w:color="auto"/>
            </w:tcBorders>
            <w:shd w:val="clear" w:color="auto" w:fill="auto"/>
            <w:hideMark/>
          </w:tcPr>
          <w:p w14:paraId="3EC15739" w14:textId="77777777" w:rsidR="006F06C4" w:rsidRPr="00437A24" w:rsidRDefault="006F06C4" w:rsidP="006F06C4">
            <w:pPr>
              <w:rPr>
                <w:rFonts w:ascii="Arial" w:hAnsi="Arial" w:cs="Arial"/>
                <w:sz w:val="24"/>
                <w:szCs w:val="24"/>
              </w:rPr>
            </w:pPr>
            <w:r w:rsidRPr="00437A24">
              <w:rPr>
                <w:rFonts w:ascii="Arial" w:hAnsi="Arial" w:cs="Arial"/>
                <w:sz w:val="24"/>
                <w:szCs w:val="24"/>
              </w:rPr>
              <w:t>Администрация Боготольского района</w:t>
            </w:r>
          </w:p>
        </w:tc>
        <w:tc>
          <w:tcPr>
            <w:tcW w:w="708" w:type="dxa"/>
            <w:tcBorders>
              <w:top w:val="single" w:sz="4" w:space="0" w:color="auto"/>
              <w:left w:val="nil"/>
              <w:bottom w:val="single" w:sz="4" w:space="0" w:color="auto"/>
              <w:right w:val="single" w:sz="4" w:space="0" w:color="auto"/>
            </w:tcBorders>
            <w:shd w:val="clear" w:color="auto" w:fill="auto"/>
            <w:noWrap/>
            <w:hideMark/>
          </w:tcPr>
          <w:p w14:paraId="1A3C0684"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Х</w:t>
            </w:r>
          </w:p>
        </w:tc>
        <w:tc>
          <w:tcPr>
            <w:tcW w:w="709" w:type="dxa"/>
            <w:tcBorders>
              <w:top w:val="single" w:sz="4" w:space="0" w:color="auto"/>
              <w:left w:val="nil"/>
              <w:bottom w:val="single" w:sz="4" w:space="0" w:color="auto"/>
              <w:right w:val="single" w:sz="4" w:space="0" w:color="auto"/>
            </w:tcBorders>
            <w:shd w:val="clear" w:color="auto" w:fill="auto"/>
            <w:noWrap/>
            <w:hideMark/>
          </w:tcPr>
          <w:p w14:paraId="0BD2C382"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Х</w:t>
            </w:r>
          </w:p>
        </w:tc>
        <w:tc>
          <w:tcPr>
            <w:tcW w:w="851" w:type="dxa"/>
            <w:tcBorders>
              <w:top w:val="single" w:sz="4" w:space="0" w:color="auto"/>
              <w:left w:val="nil"/>
              <w:bottom w:val="single" w:sz="4" w:space="0" w:color="auto"/>
              <w:right w:val="single" w:sz="4" w:space="0" w:color="auto"/>
            </w:tcBorders>
            <w:shd w:val="clear" w:color="auto" w:fill="auto"/>
            <w:noWrap/>
            <w:hideMark/>
          </w:tcPr>
          <w:p w14:paraId="2FA305A1"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Х</w:t>
            </w:r>
          </w:p>
        </w:tc>
        <w:tc>
          <w:tcPr>
            <w:tcW w:w="708" w:type="dxa"/>
            <w:tcBorders>
              <w:top w:val="single" w:sz="4" w:space="0" w:color="auto"/>
              <w:left w:val="nil"/>
              <w:bottom w:val="single" w:sz="4" w:space="0" w:color="auto"/>
              <w:right w:val="single" w:sz="4" w:space="0" w:color="auto"/>
            </w:tcBorders>
            <w:shd w:val="clear" w:color="auto" w:fill="auto"/>
            <w:noWrap/>
            <w:hideMark/>
          </w:tcPr>
          <w:p w14:paraId="1C1BBC32"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Х</w:t>
            </w:r>
          </w:p>
        </w:tc>
        <w:tc>
          <w:tcPr>
            <w:tcW w:w="860" w:type="dxa"/>
            <w:tcBorders>
              <w:top w:val="single" w:sz="4" w:space="0" w:color="auto"/>
              <w:left w:val="nil"/>
              <w:bottom w:val="single" w:sz="4" w:space="0" w:color="auto"/>
              <w:right w:val="single" w:sz="4" w:space="0" w:color="auto"/>
            </w:tcBorders>
            <w:shd w:val="clear" w:color="auto" w:fill="auto"/>
            <w:noWrap/>
            <w:hideMark/>
          </w:tcPr>
          <w:p w14:paraId="6F0F814F"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Х</w:t>
            </w:r>
          </w:p>
        </w:tc>
        <w:tc>
          <w:tcPr>
            <w:tcW w:w="851" w:type="dxa"/>
            <w:tcBorders>
              <w:top w:val="single" w:sz="4" w:space="0" w:color="auto"/>
              <w:left w:val="nil"/>
              <w:bottom w:val="single" w:sz="4" w:space="0" w:color="auto"/>
              <w:right w:val="single" w:sz="4" w:space="0" w:color="auto"/>
            </w:tcBorders>
          </w:tcPr>
          <w:p w14:paraId="40E0A7EA" w14:textId="77777777" w:rsidR="006F06C4" w:rsidRPr="00437A24" w:rsidRDefault="006F06C4" w:rsidP="006F06C4">
            <w:pPr>
              <w:rPr>
                <w:rFonts w:ascii="Arial" w:hAnsi="Arial" w:cs="Arial"/>
                <w:sz w:val="24"/>
                <w:szCs w:val="24"/>
              </w:rPr>
            </w:pPr>
            <w:r w:rsidRPr="00437A24">
              <w:rPr>
                <w:rFonts w:ascii="Arial" w:hAnsi="Arial" w:cs="Arial"/>
                <w:sz w:val="24"/>
                <w:szCs w:val="24"/>
              </w:rPr>
              <w:t>Х</w:t>
            </w:r>
          </w:p>
        </w:tc>
        <w:tc>
          <w:tcPr>
            <w:tcW w:w="851" w:type="dxa"/>
            <w:tcBorders>
              <w:top w:val="single" w:sz="4" w:space="0" w:color="auto"/>
              <w:left w:val="single" w:sz="4" w:space="0" w:color="auto"/>
              <w:bottom w:val="single" w:sz="4" w:space="0" w:color="auto"/>
              <w:right w:val="single" w:sz="4" w:space="0" w:color="auto"/>
            </w:tcBorders>
          </w:tcPr>
          <w:p w14:paraId="05968B5C"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Х</w:t>
            </w:r>
          </w:p>
        </w:tc>
        <w:tc>
          <w:tcPr>
            <w:tcW w:w="1134" w:type="dxa"/>
            <w:tcBorders>
              <w:top w:val="single" w:sz="4" w:space="0" w:color="auto"/>
              <w:left w:val="single" w:sz="4" w:space="0" w:color="auto"/>
              <w:bottom w:val="single" w:sz="4" w:space="0" w:color="auto"/>
              <w:right w:val="single" w:sz="4" w:space="0" w:color="auto"/>
            </w:tcBorders>
          </w:tcPr>
          <w:p w14:paraId="7B6D099B"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Х</w:t>
            </w:r>
          </w:p>
        </w:tc>
        <w:tc>
          <w:tcPr>
            <w:tcW w:w="3252" w:type="dxa"/>
            <w:tcBorders>
              <w:top w:val="single" w:sz="4" w:space="0" w:color="auto"/>
              <w:left w:val="nil"/>
              <w:bottom w:val="single" w:sz="4" w:space="0" w:color="auto"/>
              <w:right w:val="single" w:sz="4" w:space="0" w:color="auto"/>
            </w:tcBorders>
          </w:tcPr>
          <w:p w14:paraId="21168090" w14:textId="4ED406F3" w:rsidR="006F06C4" w:rsidRPr="00437A24" w:rsidRDefault="006F06C4" w:rsidP="006F06C4">
            <w:pPr>
              <w:rPr>
                <w:rFonts w:ascii="Arial" w:hAnsi="Arial" w:cs="Arial"/>
                <w:sz w:val="24"/>
                <w:szCs w:val="24"/>
              </w:rPr>
            </w:pPr>
            <w:r w:rsidRPr="00437A24">
              <w:rPr>
                <w:rFonts w:ascii="Arial" w:hAnsi="Arial" w:cs="Arial"/>
                <w:sz w:val="24"/>
                <w:szCs w:val="24"/>
              </w:rPr>
              <w:t>Количество объектов - 8</w:t>
            </w:r>
          </w:p>
        </w:tc>
      </w:tr>
      <w:tr w:rsidR="00437A24" w:rsidRPr="00437A24" w14:paraId="0AF83505" w14:textId="77777777" w:rsidTr="00BF4733">
        <w:trPr>
          <w:trHeight w:val="300"/>
        </w:trPr>
        <w:tc>
          <w:tcPr>
            <w:tcW w:w="14616" w:type="dxa"/>
            <w:gridSpan w:val="12"/>
            <w:tcBorders>
              <w:top w:val="single" w:sz="4" w:space="0" w:color="auto"/>
              <w:left w:val="single" w:sz="4" w:space="0" w:color="auto"/>
              <w:bottom w:val="single" w:sz="4" w:space="0" w:color="auto"/>
              <w:right w:val="single" w:sz="4" w:space="0" w:color="auto"/>
            </w:tcBorders>
          </w:tcPr>
          <w:p w14:paraId="263C0C12" w14:textId="77777777" w:rsidR="006F06C4" w:rsidRPr="00437A24" w:rsidRDefault="006F06C4" w:rsidP="006F06C4">
            <w:pPr>
              <w:rPr>
                <w:rFonts w:ascii="Arial" w:hAnsi="Arial" w:cs="Arial"/>
                <w:b/>
                <w:sz w:val="24"/>
                <w:szCs w:val="24"/>
              </w:rPr>
            </w:pPr>
            <w:r w:rsidRPr="00437A24">
              <w:rPr>
                <w:rFonts w:ascii="Arial" w:hAnsi="Arial" w:cs="Arial"/>
                <w:b/>
                <w:sz w:val="24"/>
                <w:szCs w:val="24"/>
              </w:rPr>
              <w:t>Задача 2:</w:t>
            </w:r>
          </w:p>
          <w:p w14:paraId="68A7DDE3" w14:textId="72BB4DEC" w:rsidR="006F06C4" w:rsidRPr="00437A24" w:rsidRDefault="006F06C4" w:rsidP="006F06C4">
            <w:pPr>
              <w:rPr>
                <w:rFonts w:ascii="Arial" w:hAnsi="Arial" w:cs="Arial"/>
                <w:sz w:val="24"/>
                <w:szCs w:val="24"/>
              </w:rPr>
            </w:pPr>
            <w:r w:rsidRPr="00437A24">
              <w:rPr>
                <w:rFonts w:ascii="Arial" w:hAnsi="Arial" w:cs="Arial"/>
                <w:sz w:val="24"/>
                <w:szCs w:val="24"/>
              </w:rPr>
              <w:t>Обеспечение изготовления технической документации на муниципальные объекты недвижимого имущества, формирование земельных участков</w:t>
            </w:r>
          </w:p>
        </w:tc>
      </w:tr>
      <w:tr w:rsidR="00437A24" w:rsidRPr="00437A24" w14:paraId="51621F5A" w14:textId="77777777" w:rsidTr="00BF4733">
        <w:trPr>
          <w:trHeight w:val="300"/>
        </w:trPr>
        <w:tc>
          <w:tcPr>
            <w:tcW w:w="2991" w:type="dxa"/>
            <w:gridSpan w:val="2"/>
            <w:tcBorders>
              <w:top w:val="single" w:sz="4" w:space="0" w:color="auto"/>
              <w:left w:val="single" w:sz="4" w:space="0" w:color="auto"/>
              <w:bottom w:val="single" w:sz="4" w:space="0" w:color="auto"/>
              <w:right w:val="single" w:sz="4" w:space="0" w:color="auto"/>
            </w:tcBorders>
            <w:shd w:val="clear" w:color="auto" w:fill="auto"/>
            <w:hideMark/>
          </w:tcPr>
          <w:p w14:paraId="6F16B557" w14:textId="77777777" w:rsidR="006F06C4" w:rsidRPr="00437A24" w:rsidRDefault="006F06C4" w:rsidP="006F06C4">
            <w:pPr>
              <w:rPr>
                <w:rFonts w:ascii="Arial" w:hAnsi="Arial" w:cs="Arial"/>
                <w:b/>
                <w:sz w:val="24"/>
                <w:szCs w:val="24"/>
              </w:rPr>
            </w:pPr>
            <w:r w:rsidRPr="00437A24">
              <w:rPr>
                <w:rFonts w:ascii="Arial" w:hAnsi="Arial" w:cs="Arial"/>
                <w:b/>
                <w:sz w:val="24"/>
                <w:szCs w:val="24"/>
              </w:rPr>
              <w:t>Мероприятие 2.1:</w:t>
            </w:r>
          </w:p>
          <w:p w14:paraId="5537B11B" w14:textId="77777777" w:rsidR="006F06C4" w:rsidRPr="00437A24" w:rsidRDefault="006F06C4" w:rsidP="006F06C4">
            <w:pPr>
              <w:rPr>
                <w:rFonts w:ascii="Arial" w:hAnsi="Arial" w:cs="Arial"/>
                <w:sz w:val="24"/>
                <w:szCs w:val="24"/>
              </w:rPr>
            </w:pPr>
            <w:r w:rsidRPr="00437A24">
              <w:rPr>
                <w:rFonts w:ascii="Arial" w:hAnsi="Arial" w:cs="Arial"/>
                <w:sz w:val="24"/>
                <w:szCs w:val="24"/>
              </w:rPr>
              <w:t xml:space="preserve">Организация </w:t>
            </w:r>
            <w:r w:rsidRPr="00437A24">
              <w:rPr>
                <w:rFonts w:ascii="Arial" w:hAnsi="Arial" w:cs="Arial"/>
                <w:sz w:val="24"/>
                <w:szCs w:val="24"/>
              </w:rPr>
              <w:lastRenderedPageBreak/>
              <w:t>мероприятий по изготовлению кадастровых паспортов, проведению технической инвентаризации объектов муниципального недвижимого имущества</w:t>
            </w:r>
          </w:p>
        </w:tc>
        <w:tc>
          <w:tcPr>
            <w:tcW w:w="1701" w:type="dxa"/>
            <w:tcBorders>
              <w:top w:val="single" w:sz="4" w:space="0" w:color="auto"/>
              <w:left w:val="nil"/>
              <w:bottom w:val="single" w:sz="4" w:space="0" w:color="auto"/>
              <w:right w:val="single" w:sz="4" w:space="0" w:color="auto"/>
            </w:tcBorders>
            <w:shd w:val="clear" w:color="auto" w:fill="auto"/>
            <w:hideMark/>
          </w:tcPr>
          <w:p w14:paraId="5492453B" w14:textId="77777777" w:rsidR="006F06C4" w:rsidRPr="00437A24" w:rsidRDefault="006F06C4" w:rsidP="006F06C4">
            <w:pPr>
              <w:rPr>
                <w:rFonts w:ascii="Arial" w:hAnsi="Arial" w:cs="Arial"/>
                <w:sz w:val="24"/>
                <w:szCs w:val="24"/>
                <w:highlight w:val="yellow"/>
              </w:rPr>
            </w:pPr>
            <w:r w:rsidRPr="00437A24">
              <w:rPr>
                <w:rFonts w:ascii="Arial" w:hAnsi="Arial" w:cs="Arial"/>
                <w:sz w:val="24"/>
                <w:szCs w:val="24"/>
              </w:rPr>
              <w:lastRenderedPageBreak/>
              <w:t xml:space="preserve">Администрация </w:t>
            </w:r>
            <w:r w:rsidRPr="00437A24">
              <w:rPr>
                <w:rFonts w:ascii="Arial" w:hAnsi="Arial" w:cs="Arial"/>
                <w:sz w:val="24"/>
                <w:szCs w:val="24"/>
              </w:rPr>
              <w:lastRenderedPageBreak/>
              <w:t>Боготольского района</w:t>
            </w:r>
          </w:p>
        </w:tc>
        <w:tc>
          <w:tcPr>
            <w:tcW w:w="708" w:type="dxa"/>
            <w:tcBorders>
              <w:top w:val="single" w:sz="4" w:space="0" w:color="auto"/>
              <w:left w:val="nil"/>
              <w:bottom w:val="single" w:sz="4" w:space="0" w:color="auto"/>
              <w:right w:val="single" w:sz="4" w:space="0" w:color="auto"/>
            </w:tcBorders>
            <w:shd w:val="clear" w:color="auto" w:fill="auto"/>
            <w:noWrap/>
            <w:hideMark/>
          </w:tcPr>
          <w:p w14:paraId="0A76BBE8"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lastRenderedPageBreak/>
              <w:t>Х</w:t>
            </w:r>
          </w:p>
        </w:tc>
        <w:tc>
          <w:tcPr>
            <w:tcW w:w="709" w:type="dxa"/>
            <w:tcBorders>
              <w:top w:val="single" w:sz="4" w:space="0" w:color="auto"/>
              <w:left w:val="nil"/>
              <w:bottom w:val="single" w:sz="4" w:space="0" w:color="auto"/>
              <w:right w:val="single" w:sz="4" w:space="0" w:color="auto"/>
            </w:tcBorders>
            <w:shd w:val="clear" w:color="auto" w:fill="auto"/>
            <w:noWrap/>
            <w:hideMark/>
          </w:tcPr>
          <w:p w14:paraId="08137419"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Х</w:t>
            </w:r>
          </w:p>
        </w:tc>
        <w:tc>
          <w:tcPr>
            <w:tcW w:w="851" w:type="dxa"/>
            <w:tcBorders>
              <w:top w:val="single" w:sz="4" w:space="0" w:color="auto"/>
              <w:left w:val="nil"/>
              <w:bottom w:val="single" w:sz="4" w:space="0" w:color="auto"/>
              <w:right w:val="single" w:sz="4" w:space="0" w:color="auto"/>
            </w:tcBorders>
            <w:shd w:val="clear" w:color="auto" w:fill="auto"/>
            <w:noWrap/>
            <w:hideMark/>
          </w:tcPr>
          <w:p w14:paraId="6D599B20"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Х</w:t>
            </w:r>
          </w:p>
        </w:tc>
        <w:tc>
          <w:tcPr>
            <w:tcW w:w="708" w:type="dxa"/>
            <w:tcBorders>
              <w:top w:val="single" w:sz="4" w:space="0" w:color="auto"/>
              <w:left w:val="nil"/>
              <w:bottom w:val="single" w:sz="4" w:space="0" w:color="auto"/>
              <w:right w:val="single" w:sz="4" w:space="0" w:color="auto"/>
            </w:tcBorders>
            <w:shd w:val="clear" w:color="auto" w:fill="auto"/>
            <w:noWrap/>
            <w:hideMark/>
          </w:tcPr>
          <w:p w14:paraId="21A115BC"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Х</w:t>
            </w:r>
          </w:p>
        </w:tc>
        <w:tc>
          <w:tcPr>
            <w:tcW w:w="860" w:type="dxa"/>
            <w:tcBorders>
              <w:top w:val="single" w:sz="4" w:space="0" w:color="auto"/>
              <w:left w:val="nil"/>
              <w:bottom w:val="single" w:sz="4" w:space="0" w:color="auto"/>
              <w:right w:val="single" w:sz="4" w:space="0" w:color="auto"/>
            </w:tcBorders>
            <w:shd w:val="clear" w:color="auto" w:fill="auto"/>
            <w:noWrap/>
            <w:hideMark/>
          </w:tcPr>
          <w:p w14:paraId="3BCB918F"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Х</w:t>
            </w:r>
          </w:p>
        </w:tc>
        <w:tc>
          <w:tcPr>
            <w:tcW w:w="851" w:type="dxa"/>
            <w:tcBorders>
              <w:top w:val="single" w:sz="4" w:space="0" w:color="auto"/>
              <w:left w:val="nil"/>
              <w:bottom w:val="single" w:sz="4" w:space="0" w:color="auto"/>
              <w:right w:val="single" w:sz="4" w:space="0" w:color="auto"/>
            </w:tcBorders>
          </w:tcPr>
          <w:p w14:paraId="0B9BE0A3"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Х</w:t>
            </w:r>
          </w:p>
        </w:tc>
        <w:tc>
          <w:tcPr>
            <w:tcW w:w="851" w:type="dxa"/>
            <w:tcBorders>
              <w:top w:val="single" w:sz="4" w:space="0" w:color="auto"/>
              <w:left w:val="single" w:sz="4" w:space="0" w:color="auto"/>
              <w:bottom w:val="single" w:sz="4" w:space="0" w:color="auto"/>
              <w:right w:val="single" w:sz="4" w:space="0" w:color="auto"/>
            </w:tcBorders>
          </w:tcPr>
          <w:p w14:paraId="76057DD7"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Х</w:t>
            </w:r>
          </w:p>
        </w:tc>
        <w:tc>
          <w:tcPr>
            <w:tcW w:w="1134" w:type="dxa"/>
            <w:tcBorders>
              <w:top w:val="single" w:sz="4" w:space="0" w:color="auto"/>
              <w:left w:val="single" w:sz="4" w:space="0" w:color="auto"/>
              <w:bottom w:val="single" w:sz="4" w:space="0" w:color="auto"/>
              <w:right w:val="single" w:sz="4" w:space="0" w:color="auto"/>
            </w:tcBorders>
          </w:tcPr>
          <w:p w14:paraId="4BB99CE3"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Х</w:t>
            </w:r>
          </w:p>
        </w:tc>
        <w:tc>
          <w:tcPr>
            <w:tcW w:w="3252" w:type="dxa"/>
            <w:tcBorders>
              <w:top w:val="single" w:sz="4" w:space="0" w:color="auto"/>
              <w:left w:val="nil"/>
              <w:bottom w:val="single" w:sz="4" w:space="0" w:color="auto"/>
              <w:right w:val="single" w:sz="4" w:space="0" w:color="auto"/>
            </w:tcBorders>
          </w:tcPr>
          <w:p w14:paraId="2AC48D01" w14:textId="7ED0E965" w:rsidR="006F06C4" w:rsidRPr="00437A24" w:rsidRDefault="006F06C4" w:rsidP="006F06C4">
            <w:pPr>
              <w:rPr>
                <w:rFonts w:ascii="Arial" w:hAnsi="Arial" w:cs="Arial"/>
                <w:sz w:val="24"/>
                <w:szCs w:val="24"/>
              </w:rPr>
            </w:pPr>
            <w:r w:rsidRPr="00437A24">
              <w:rPr>
                <w:rFonts w:ascii="Arial" w:hAnsi="Arial" w:cs="Arial"/>
                <w:sz w:val="24"/>
                <w:szCs w:val="24"/>
              </w:rPr>
              <w:t>Количество объектов - 24</w:t>
            </w:r>
          </w:p>
        </w:tc>
      </w:tr>
      <w:tr w:rsidR="00437A24" w:rsidRPr="00437A24" w14:paraId="37C8F3AA" w14:textId="77777777" w:rsidTr="00BF4733">
        <w:trPr>
          <w:trHeight w:val="300"/>
        </w:trPr>
        <w:tc>
          <w:tcPr>
            <w:tcW w:w="2991" w:type="dxa"/>
            <w:gridSpan w:val="2"/>
            <w:tcBorders>
              <w:top w:val="single" w:sz="4" w:space="0" w:color="auto"/>
              <w:left w:val="single" w:sz="4" w:space="0" w:color="auto"/>
              <w:bottom w:val="single" w:sz="4" w:space="0" w:color="auto"/>
              <w:right w:val="single" w:sz="4" w:space="0" w:color="auto"/>
            </w:tcBorders>
            <w:shd w:val="clear" w:color="auto" w:fill="auto"/>
          </w:tcPr>
          <w:p w14:paraId="3C599E2E" w14:textId="77777777" w:rsidR="006F06C4" w:rsidRPr="00437A24" w:rsidRDefault="006F06C4" w:rsidP="006F06C4">
            <w:pPr>
              <w:rPr>
                <w:rFonts w:ascii="Arial" w:hAnsi="Arial" w:cs="Arial"/>
                <w:b/>
                <w:sz w:val="24"/>
                <w:szCs w:val="24"/>
              </w:rPr>
            </w:pPr>
            <w:r w:rsidRPr="00437A24">
              <w:rPr>
                <w:rFonts w:ascii="Arial" w:hAnsi="Arial" w:cs="Arial"/>
                <w:b/>
                <w:sz w:val="24"/>
                <w:szCs w:val="24"/>
              </w:rPr>
              <w:t>Мероприятие 2.2:</w:t>
            </w:r>
          </w:p>
          <w:p w14:paraId="5516266C" w14:textId="77777777" w:rsidR="006F06C4" w:rsidRPr="00437A24" w:rsidRDefault="006F06C4" w:rsidP="006F06C4">
            <w:pPr>
              <w:rPr>
                <w:rFonts w:ascii="Arial" w:hAnsi="Arial" w:cs="Arial"/>
                <w:sz w:val="24"/>
                <w:szCs w:val="24"/>
              </w:rPr>
            </w:pPr>
            <w:r w:rsidRPr="00437A24">
              <w:rPr>
                <w:rFonts w:ascii="Arial" w:hAnsi="Arial" w:cs="Arial"/>
                <w:sz w:val="24"/>
                <w:szCs w:val="24"/>
              </w:rPr>
              <w:t>Проведение технической инвентаризации, изготовление кадастровых паспортов в отношении объектов муниципального недвижимого имущества</w:t>
            </w:r>
          </w:p>
        </w:tc>
        <w:tc>
          <w:tcPr>
            <w:tcW w:w="1701" w:type="dxa"/>
            <w:tcBorders>
              <w:top w:val="single" w:sz="4" w:space="0" w:color="auto"/>
              <w:left w:val="nil"/>
              <w:bottom w:val="single" w:sz="4" w:space="0" w:color="auto"/>
              <w:right w:val="single" w:sz="4" w:space="0" w:color="auto"/>
            </w:tcBorders>
            <w:shd w:val="clear" w:color="auto" w:fill="auto"/>
          </w:tcPr>
          <w:p w14:paraId="4DCCE3A9" w14:textId="77777777" w:rsidR="006F06C4" w:rsidRPr="00437A24" w:rsidRDefault="006F06C4" w:rsidP="006F06C4">
            <w:pPr>
              <w:rPr>
                <w:rFonts w:ascii="Arial" w:hAnsi="Arial" w:cs="Arial"/>
                <w:sz w:val="24"/>
                <w:szCs w:val="24"/>
                <w:highlight w:val="yellow"/>
              </w:rPr>
            </w:pPr>
            <w:r w:rsidRPr="00437A24">
              <w:rPr>
                <w:rFonts w:ascii="Arial" w:hAnsi="Arial" w:cs="Arial"/>
                <w:sz w:val="24"/>
                <w:szCs w:val="24"/>
              </w:rPr>
              <w:t>Администрация Боготольского района</w:t>
            </w:r>
          </w:p>
        </w:tc>
        <w:tc>
          <w:tcPr>
            <w:tcW w:w="708" w:type="dxa"/>
            <w:tcBorders>
              <w:top w:val="single" w:sz="4" w:space="0" w:color="auto"/>
              <w:left w:val="nil"/>
              <w:bottom w:val="single" w:sz="4" w:space="0" w:color="auto"/>
              <w:right w:val="single" w:sz="4" w:space="0" w:color="auto"/>
            </w:tcBorders>
            <w:shd w:val="clear" w:color="auto" w:fill="auto"/>
            <w:noWrap/>
          </w:tcPr>
          <w:p w14:paraId="4846AFD9"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501</w:t>
            </w:r>
          </w:p>
        </w:tc>
        <w:tc>
          <w:tcPr>
            <w:tcW w:w="709" w:type="dxa"/>
            <w:tcBorders>
              <w:top w:val="single" w:sz="4" w:space="0" w:color="auto"/>
              <w:left w:val="nil"/>
              <w:bottom w:val="single" w:sz="4" w:space="0" w:color="auto"/>
              <w:right w:val="single" w:sz="4" w:space="0" w:color="auto"/>
            </w:tcBorders>
            <w:shd w:val="clear" w:color="auto" w:fill="auto"/>
            <w:noWrap/>
          </w:tcPr>
          <w:p w14:paraId="5AD4EF6C"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0412</w:t>
            </w:r>
          </w:p>
        </w:tc>
        <w:tc>
          <w:tcPr>
            <w:tcW w:w="851" w:type="dxa"/>
            <w:tcBorders>
              <w:top w:val="single" w:sz="4" w:space="0" w:color="auto"/>
              <w:left w:val="nil"/>
              <w:bottom w:val="single" w:sz="4" w:space="0" w:color="auto"/>
              <w:right w:val="single" w:sz="4" w:space="0" w:color="auto"/>
            </w:tcBorders>
            <w:shd w:val="clear" w:color="auto" w:fill="auto"/>
            <w:noWrap/>
          </w:tcPr>
          <w:p w14:paraId="35F1E909"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11 ХХ ХХХ</w:t>
            </w:r>
          </w:p>
        </w:tc>
        <w:tc>
          <w:tcPr>
            <w:tcW w:w="708" w:type="dxa"/>
            <w:tcBorders>
              <w:top w:val="single" w:sz="4" w:space="0" w:color="auto"/>
              <w:left w:val="nil"/>
              <w:bottom w:val="single" w:sz="4" w:space="0" w:color="auto"/>
              <w:right w:val="single" w:sz="4" w:space="0" w:color="auto"/>
            </w:tcBorders>
            <w:shd w:val="clear" w:color="auto" w:fill="auto"/>
            <w:noWrap/>
          </w:tcPr>
          <w:p w14:paraId="1C85E034"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Х</w:t>
            </w:r>
          </w:p>
        </w:tc>
        <w:tc>
          <w:tcPr>
            <w:tcW w:w="860" w:type="dxa"/>
            <w:tcBorders>
              <w:top w:val="single" w:sz="4" w:space="0" w:color="auto"/>
              <w:left w:val="nil"/>
              <w:bottom w:val="single" w:sz="4" w:space="0" w:color="auto"/>
              <w:right w:val="single" w:sz="4" w:space="0" w:color="auto"/>
            </w:tcBorders>
            <w:shd w:val="clear" w:color="auto" w:fill="auto"/>
            <w:noWrap/>
          </w:tcPr>
          <w:p w14:paraId="56F6EDE0" w14:textId="3B634005" w:rsidR="006F06C4" w:rsidRPr="00437A24" w:rsidRDefault="00DB0C71" w:rsidP="006F06C4">
            <w:pPr>
              <w:rPr>
                <w:rFonts w:ascii="Arial" w:hAnsi="Arial" w:cs="Arial"/>
                <w:sz w:val="24"/>
                <w:szCs w:val="24"/>
              </w:rPr>
            </w:pPr>
            <w:r w:rsidRPr="00437A24">
              <w:rPr>
                <w:rFonts w:ascii="Arial" w:hAnsi="Arial" w:cs="Arial"/>
                <w:sz w:val="24"/>
                <w:szCs w:val="24"/>
              </w:rPr>
              <w:t>33,6</w:t>
            </w:r>
          </w:p>
        </w:tc>
        <w:tc>
          <w:tcPr>
            <w:tcW w:w="851" w:type="dxa"/>
            <w:tcBorders>
              <w:top w:val="single" w:sz="4" w:space="0" w:color="auto"/>
              <w:left w:val="nil"/>
              <w:bottom w:val="single" w:sz="4" w:space="0" w:color="auto"/>
              <w:right w:val="single" w:sz="4" w:space="0" w:color="auto"/>
            </w:tcBorders>
          </w:tcPr>
          <w:p w14:paraId="5A10930C" w14:textId="64AA72B9" w:rsidR="006F06C4" w:rsidRPr="00437A24" w:rsidRDefault="006F06C4" w:rsidP="006F06C4">
            <w:pPr>
              <w:jc w:val="center"/>
              <w:rPr>
                <w:rFonts w:ascii="Arial" w:hAnsi="Arial" w:cs="Arial"/>
                <w:sz w:val="24"/>
                <w:szCs w:val="24"/>
              </w:rPr>
            </w:pPr>
            <w:r w:rsidRPr="00437A24">
              <w:rPr>
                <w:rFonts w:ascii="Arial" w:hAnsi="Arial" w:cs="Arial"/>
                <w:sz w:val="24"/>
                <w:szCs w:val="24"/>
              </w:rPr>
              <w:t>40</w:t>
            </w:r>
            <w:r w:rsidR="00356130" w:rsidRPr="00437A24">
              <w:rPr>
                <w:rFonts w:ascii="Arial" w:hAnsi="Arial" w:cs="Arial"/>
                <w:sz w:val="24"/>
                <w:szCs w:val="24"/>
              </w:rPr>
              <w:t>,0</w:t>
            </w:r>
          </w:p>
        </w:tc>
        <w:tc>
          <w:tcPr>
            <w:tcW w:w="851" w:type="dxa"/>
            <w:tcBorders>
              <w:top w:val="single" w:sz="4" w:space="0" w:color="auto"/>
              <w:left w:val="single" w:sz="4" w:space="0" w:color="auto"/>
              <w:bottom w:val="single" w:sz="4" w:space="0" w:color="auto"/>
              <w:right w:val="single" w:sz="4" w:space="0" w:color="auto"/>
            </w:tcBorders>
          </w:tcPr>
          <w:p w14:paraId="48E62A0C" w14:textId="6E89F0C9" w:rsidR="006F06C4" w:rsidRPr="00437A24" w:rsidRDefault="006F06C4" w:rsidP="006F06C4">
            <w:pPr>
              <w:jc w:val="center"/>
              <w:rPr>
                <w:rFonts w:ascii="Arial" w:hAnsi="Arial" w:cs="Arial"/>
                <w:sz w:val="24"/>
                <w:szCs w:val="24"/>
              </w:rPr>
            </w:pPr>
            <w:r w:rsidRPr="00437A24">
              <w:rPr>
                <w:rFonts w:ascii="Arial" w:hAnsi="Arial" w:cs="Arial"/>
                <w:sz w:val="24"/>
                <w:szCs w:val="24"/>
              </w:rPr>
              <w:t>40</w:t>
            </w:r>
            <w:r w:rsidR="00356130" w:rsidRPr="00437A24">
              <w:rPr>
                <w:rFonts w:ascii="Arial" w:hAnsi="Arial" w:cs="Arial"/>
                <w:sz w:val="24"/>
                <w:szCs w:val="24"/>
              </w:rPr>
              <w:t>,0</w:t>
            </w:r>
          </w:p>
        </w:tc>
        <w:tc>
          <w:tcPr>
            <w:tcW w:w="1134" w:type="dxa"/>
            <w:tcBorders>
              <w:top w:val="single" w:sz="4" w:space="0" w:color="auto"/>
              <w:left w:val="single" w:sz="4" w:space="0" w:color="auto"/>
              <w:bottom w:val="single" w:sz="4" w:space="0" w:color="auto"/>
              <w:right w:val="single" w:sz="4" w:space="0" w:color="auto"/>
            </w:tcBorders>
          </w:tcPr>
          <w:p w14:paraId="40E7DD69" w14:textId="2BD78491" w:rsidR="006F06C4" w:rsidRPr="00437A24" w:rsidRDefault="00B11D7E" w:rsidP="006F06C4">
            <w:pPr>
              <w:jc w:val="center"/>
              <w:rPr>
                <w:rFonts w:ascii="Arial" w:hAnsi="Arial" w:cs="Arial"/>
                <w:sz w:val="24"/>
                <w:szCs w:val="24"/>
              </w:rPr>
            </w:pPr>
            <w:r w:rsidRPr="00437A24">
              <w:rPr>
                <w:rFonts w:ascii="Arial" w:hAnsi="Arial" w:cs="Arial"/>
                <w:sz w:val="24"/>
                <w:szCs w:val="24"/>
              </w:rPr>
              <w:t>113,6</w:t>
            </w:r>
          </w:p>
        </w:tc>
        <w:tc>
          <w:tcPr>
            <w:tcW w:w="3252" w:type="dxa"/>
            <w:tcBorders>
              <w:top w:val="single" w:sz="4" w:space="0" w:color="auto"/>
              <w:left w:val="nil"/>
              <w:bottom w:val="single" w:sz="4" w:space="0" w:color="auto"/>
              <w:right w:val="single" w:sz="4" w:space="0" w:color="auto"/>
            </w:tcBorders>
          </w:tcPr>
          <w:p w14:paraId="1A25D0D3" w14:textId="39CD464A" w:rsidR="006F06C4" w:rsidRPr="00437A24" w:rsidRDefault="006F06C4" w:rsidP="006F06C4">
            <w:pPr>
              <w:rPr>
                <w:rFonts w:ascii="Arial" w:hAnsi="Arial" w:cs="Arial"/>
                <w:sz w:val="24"/>
                <w:szCs w:val="24"/>
              </w:rPr>
            </w:pPr>
            <w:r w:rsidRPr="00437A24">
              <w:rPr>
                <w:rFonts w:ascii="Arial" w:hAnsi="Arial" w:cs="Arial"/>
                <w:sz w:val="24"/>
                <w:szCs w:val="24"/>
              </w:rPr>
              <w:t>Количество объектов - 15</w:t>
            </w:r>
          </w:p>
        </w:tc>
      </w:tr>
      <w:tr w:rsidR="00437A24" w:rsidRPr="00437A24" w14:paraId="68B57855" w14:textId="77777777" w:rsidTr="00BF4733">
        <w:trPr>
          <w:trHeight w:val="300"/>
        </w:trPr>
        <w:tc>
          <w:tcPr>
            <w:tcW w:w="2991" w:type="dxa"/>
            <w:gridSpan w:val="2"/>
            <w:tcBorders>
              <w:top w:val="single" w:sz="4" w:space="0" w:color="auto"/>
              <w:left w:val="single" w:sz="4" w:space="0" w:color="auto"/>
              <w:bottom w:val="single" w:sz="4" w:space="0" w:color="auto"/>
              <w:right w:val="single" w:sz="4" w:space="0" w:color="auto"/>
            </w:tcBorders>
            <w:shd w:val="clear" w:color="auto" w:fill="auto"/>
          </w:tcPr>
          <w:p w14:paraId="33387F66" w14:textId="77777777" w:rsidR="006F06C4" w:rsidRPr="00437A24" w:rsidRDefault="006F06C4" w:rsidP="006F06C4">
            <w:pPr>
              <w:rPr>
                <w:rFonts w:ascii="Arial" w:hAnsi="Arial" w:cs="Arial"/>
                <w:b/>
                <w:sz w:val="24"/>
                <w:szCs w:val="24"/>
              </w:rPr>
            </w:pPr>
            <w:r w:rsidRPr="00437A24">
              <w:rPr>
                <w:rFonts w:ascii="Arial" w:hAnsi="Arial" w:cs="Arial"/>
                <w:b/>
                <w:sz w:val="24"/>
                <w:szCs w:val="24"/>
              </w:rPr>
              <w:t>Мероприятие 2.3:</w:t>
            </w:r>
          </w:p>
          <w:p w14:paraId="197C4034" w14:textId="77777777" w:rsidR="006F06C4" w:rsidRPr="00437A24" w:rsidRDefault="006F06C4" w:rsidP="006F06C4">
            <w:pPr>
              <w:rPr>
                <w:rFonts w:ascii="Arial" w:hAnsi="Arial" w:cs="Arial"/>
                <w:b/>
                <w:sz w:val="24"/>
                <w:szCs w:val="24"/>
              </w:rPr>
            </w:pPr>
            <w:r w:rsidRPr="00437A24">
              <w:rPr>
                <w:rFonts w:ascii="Arial" w:hAnsi="Arial" w:cs="Arial"/>
                <w:sz w:val="24"/>
                <w:szCs w:val="24"/>
              </w:rPr>
              <w:t xml:space="preserve">Организация и проведение землеустроительных работ с постановкой на кадастровый учет земельных участков </w:t>
            </w:r>
          </w:p>
        </w:tc>
        <w:tc>
          <w:tcPr>
            <w:tcW w:w="1701" w:type="dxa"/>
            <w:tcBorders>
              <w:top w:val="single" w:sz="4" w:space="0" w:color="auto"/>
              <w:left w:val="nil"/>
              <w:bottom w:val="single" w:sz="4" w:space="0" w:color="auto"/>
              <w:right w:val="single" w:sz="4" w:space="0" w:color="auto"/>
            </w:tcBorders>
            <w:shd w:val="clear" w:color="auto" w:fill="auto"/>
          </w:tcPr>
          <w:p w14:paraId="4EB7BDB1" w14:textId="77777777" w:rsidR="006F06C4" w:rsidRPr="00437A24" w:rsidRDefault="006F06C4" w:rsidP="006F06C4">
            <w:pPr>
              <w:rPr>
                <w:rFonts w:ascii="Arial" w:hAnsi="Arial" w:cs="Arial"/>
                <w:sz w:val="24"/>
                <w:szCs w:val="24"/>
                <w:highlight w:val="yellow"/>
              </w:rPr>
            </w:pPr>
            <w:r w:rsidRPr="00437A24">
              <w:rPr>
                <w:rFonts w:ascii="Arial" w:hAnsi="Arial" w:cs="Arial"/>
                <w:sz w:val="24"/>
                <w:szCs w:val="24"/>
              </w:rPr>
              <w:t>Администрация Боготольского района</w:t>
            </w:r>
          </w:p>
        </w:tc>
        <w:tc>
          <w:tcPr>
            <w:tcW w:w="708" w:type="dxa"/>
            <w:tcBorders>
              <w:top w:val="single" w:sz="4" w:space="0" w:color="auto"/>
              <w:left w:val="nil"/>
              <w:bottom w:val="single" w:sz="4" w:space="0" w:color="auto"/>
              <w:right w:val="single" w:sz="4" w:space="0" w:color="auto"/>
            </w:tcBorders>
            <w:shd w:val="clear" w:color="auto" w:fill="auto"/>
            <w:noWrap/>
          </w:tcPr>
          <w:p w14:paraId="79F50EFB"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501</w:t>
            </w:r>
          </w:p>
        </w:tc>
        <w:tc>
          <w:tcPr>
            <w:tcW w:w="709" w:type="dxa"/>
            <w:tcBorders>
              <w:top w:val="single" w:sz="4" w:space="0" w:color="auto"/>
              <w:left w:val="nil"/>
              <w:bottom w:val="single" w:sz="4" w:space="0" w:color="auto"/>
              <w:right w:val="single" w:sz="4" w:space="0" w:color="auto"/>
            </w:tcBorders>
            <w:shd w:val="clear" w:color="auto" w:fill="auto"/>
            <w:noWrap/>
          </w:tcPr>
          <w:p w14:paraId="494CB1AA"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0412</w:t>
            </w:r>
          </w:p>
        </w:tc>
        <w:tc>
          <w:tcPr>
            <w:tcW w:w="851" w:type="dxa"/>
            <w:tcBorders>
              <w:top w:val="single" w:sz="4" w:space="0" w:color="auto"/>
              <w:left w:val="nil"/>
              <w:bottom w:val="single" w:sz="4" w:space="0" w:color="auto"/>
              <w:right w:val="single" w:sz="4" w:space="0" w:color="auto"/>
            </w:tcBorders>
            <w:shd w:val="clear" w:color="auto" w:fill="auto"/>
            <w:noWrap/>
          </w:tcPr>
          <w:p w14:paraId="1E48919D"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11 ХХ ХХХ</w:t>
            </w:r>
          </w:p>
        </w:tc>
        <w:tc>
          <w:tcPr>
            <w:tcW w:w="708" w:type="dxa"/>
            <w:tcBorders>
              <w:top w:val="single" w:sz="4" w:space="0" w:color="auto"/>
              <w:left w:val="nil"/>
              <w:bottom w:val="single" w:sz="4" w:space="0" w:color="auto"/>
              <w:right w:val="single" w:sz="4" w:space="0" w:color="auto"/>
            </w:tcBorders>
            <w:shd w:val="clear" w:color="auto" w:fill="auto"/>
            <w:noWrap/>
          </w:tcPr>
          <w:p w14:paraId="6106F91E"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Х</w:t>
            </w:r>
          </w:p>
        </w:tc>
        <w:tc>
          <w:tcPr>
            <w:tcW w:w="860" w:type="dxa"/>
            <w:tcBorders>
              <w:top w:val="single" w:sz="4" w:space="0" w:color="auto"/>
              <w:left w:val="nil"/>
              <w:bottom w:val="single" w:sz="4" w:space="0" w:color="auto"/>
              <w:right w:val="single" w:sz="4" w:space="0" w:color="auto"/>
            </w:tcBorders>
            <w:shd w:val="clear" w:color="auto" w:fill="auto"/>
            <w:noWrap/>
          </w:tcPr>
          <w:p w14:paraId="638FDFDE" w14:textId="40F7A7B3" w:rsidR="006F06C4" w:rsidRPr="00437A24" w:rsidRDefault="00B11D7E" w:rsidP="006F06C4">
            <w:pPr>
              <w:jc w:val="center"/>
              <w:rPr>
                <w:rFonts w:ascii="Arial" w:hAnsi="Arial" w:cs="Arial"/>
                <w:sz w:val="24"/>
                <w:szCs w:val="24"/>
              </w:rPr>
            </w:pPr>
            <w:r w:rsidRPr="00437A24">
              <w:rPr>
                <w:rFonts w:ascii="Arial" w:hAnsi="Arial" w:cs="Arial"/>
                <w:sz w:val="24"/>
                <w:szCs w:val="24"/>
              </w:rPr>
              <w:t>40,0</w:t>
            </w:r>
          </w:p>
        </w:tc>
        <w:tc>
          <w:tcPr>
            <w:tcW w:w="851" w:type="dxa"/>
            <w:tcBorders>
              <w:top w:val="single" w:sz="4" w:space="0" w:color="auto"/>
              <w:left w:val="nil"/>
              <w:bottom w:val="single" w:sz="4" w:space="0" w:color="auto"/>
              <w:right w:val="single" w:sz="4" w:space="0" w:color="auto"/>
            </w:tcBorders>
          </w:tcPr>
          <w:p w14:paraId="218C3E0A"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55,0</w:t>
            </w:r>
          </w:p>
        </w:tc>
        <w:tc>
          <w:tcPr>
            <w:tcW w:w="851" w:type="dxa"/>
            <w:tcBorders>
              <w:top w:val="single" w:sz="4" w:space="0" w:color="auto"/>
              <w:left w:val="single" w:sz="4" w:space="0" w:color="auto"/>
              <w:bottom w:val="single" w:sz="4" w:space="0" w:color="auto"/>
              <w:right w:val="single" w:sz="4" w:space="0" w:color="auto"/>
            </w:tcBorders>
          </w:tcPr>
          <w:p w14:paraId="1C34B8D0"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55,0</w:t>
            </w:r>
          </w:p>
        </w:tc>
        <w:tc>
          <w:tcPr>
            <w:tcW w:w="1134" w:type="dxa"/>
            <w:tcBorders>
              <w:top w:val="single" w:sz="4" w:space="0" w:color="auto"/>
              <w:left w:val="single" w:sz="4" w:space="0" w:color="auto"/>
              <w:bottom w:val="single" w:sz="4" w:space="0" w:color="auto"/>
              <w:right w:val="single" w:sz="4" w:space="0" w:color="auto"/>
            </w:tcBorders>
          </w:tcPr>
          <w:p w14:paraId="2DA2B95D" w14:textId="47052C94" w:rsidR="006F06C4" w:rsidRPr="00437A24" w:rsidRDefault="00B11D7E" w:rsidP="006F06C4">
            <w:pPr>
              <w:jc w:val="center"/>
              <w:rPr>
                <w:rFonts w:ascii="Arial" w:hAnsi="Arial" w:cs="Arial"/>
                <w:sz w:val="24"/>
                <w:szCs w:val="24"/>
              </w:rPr>
            </w:pPr>
            <w:r w:rsidRPr="00437A24">
              <w:rPr>
                <w:rFonts w:ascii="Arial" w:hAnsi="Arial" w:cs="Arial"/>
                <w:sz w:val="24"/>
                <w:szCs w:val="24"/>
              </w:rPr>
              <w:t>150,0</w:t>
            </w:r>
          </w:p>
        </w:tc>
        <w:tc>
          <w:tcPr>
            <w:tcW w:w="3252" w:type="dxa"/>
            <w:tcBorders>
              <w:top w:val="single" w:sz="4" w:space="0" w:color="auto"/>
              <w:left w:val="nil"/>
              <w:bottom w:val="single" w:sz="4" w:space="0" w:color="auto"/>
              <w:right w:val="single" w:sz="4" w:space="0" w:color="auto"/>
            </w:tcBorders>
          </w:tcPr>
          <w:p w14:paraId="56ADE84B" w14:textId="29BF0C18" w:rsidR="006F06C4" w:rsidRPr="00437A24" w:rsidRDefault="006F06C4" w:rsidP="006F06C4">
            <w:pPr>
              <w:rPr>
                <w:rFonts w:ascii="Arial" w:hAnsi="Arial" w:cs="Arial"/>
                <w:sz w:val="24"/>
                <w:szCs w:val="24"/>
              </w:rPr>
            </w:pPr>
            <w:r w:rsidRPr="00437A24">
              <w:rPr>
                <w:rFonts w:ascii="Arial" w:hAnsi="Arial" w:cs="Arial"/>
                <w:sz w:val="24"/>
                <w:szCs w:val="24"/>
              </w:rPr>
              <w:t>Количество объектов - 15</w:t>
            </w:r>
          </w:p>
        </w:tc>
      </w:tr>
      <w:tr w:rsidR="00437A24" w:rsidRPr="00437A24" w14:paraId="42239996" w14:textId="77777777" w:rsidTr="00BF4733">
        <w:trPr>
          <w:trHeight w:val="300"/>
        </w:trPr>
        <w:tc>
          <w:tcPr>
            <w:tcW w:w="2991" w:type="dxa"/>
            <w:gridSpan w:val="2"/>
            <w:tcBorders>
              <w:top w:val="single" w:sz="4" w:space="0" w:color="auto"/>
              <w:left w:val="single" w:sz="4" w:space="0" w:color="auto"/>
              <w:bottom w:val="single" w:sz="4" w:space="0" w:color="auto"/>
              <w:right w:val="single" w:sz="4" w:space="0" w:color="auto"/>
            </w:tcBorders>
            <w:shd w:val="clear" w:color="auto" w:fill="auto"/>
          </w:tcPr>
          <w:p w14:paraId="14D65516" w14:textId="77777777" w:rsidR="006F06C4" w:rsidRPr="00437A24" w:rsidRDefault="006F06C4" w:rsidP="006F06C4">
            <w:pPr>
              <w:rPr>
                <w:rFonts w:ascii="Arial" w:hAnsi="Arial" w:cs="Arial"/>
                <w:b/>
                <w:sz w:val="24"/>
                <w:szCs w:val="24"/>
              </w:rPr>
            </w:pPr>
            <w:r w:rsidRPr="00437A24">
              <w:rPr>
                <w:rFonts w:ascii="Arial" w:hAnsi="Arial" w:cs="Arial"/>
                <w:b/>
                <w:sz w:val="24"/>
                <w:szCs w:val="24"/>
              </w:rPr>
              <w:t>Мероприятие 2.4:</w:t>
            </w:r>
          </w:p>
          <w:p w14:paraId="7D8AD84C" w14:textId="16A9542B" w:rsidR="006F06C4" w:rsidRPr="00437A24" w:rsidRDefault="006F06C4" w:rsidP="006F06C4">
            <w:pPr>
              <w:rPr>
                <w:rFonts w:ascii="Arial" w:hAnsi="Arial" w:cs="Arial"/>
                <w:sz w:val="24"/>
                <w:szCs w:val="24"/>
              </w:rPr>
            </w:pPr>
            <w:r w:rsidRPr="00437A24">
              <w:rPr>
                <w:rFonts w:ascii="Arial" w:hAnsi="Arial" w:cs="Arial"/>
                <w:sz w:val="24"/>
                <w:szCs w:val="24"/>
              </w:rPr>
              <w:t xml:space="preserve">Проведение строительно-технической экспертизы с определением рыночной стоимости материалов объекта </w:t>
            </w:r>
            <w:r w:rsidRPr="00437A24">
              <w:rPr>
                <w:rFonts w:ascii="Arial" w:hAnsi="Arial" w:cs="Arial"/>
                <w:sz w:val="24"/>
                <w:szCs w:val="24"/>
              </w:rPr>
              <w:lastRenderedPageBreak/>
              <w:t>муниципального недвижимого имущества</w:t>
            </w:r>
          </w:p>
        </w:tc>
        <w:tc>
          <w:tcPr>
            <w:tcW w:w="1701" w:type="dxa"/>
            <w:tcBorders>
              <w:top w:val="single" w:sz="4" w:space="0" w:color="auto"/>
              <w:left w:val="nil"/>
              <w:bottom w:val="single" w:sz="4" w:space="0" w:color="auto"/>
              <w:right w:val="single" w:sz="4" w:space="0" w:color="auto"/>
            </w:tcBorders>
            <w:shd w:val="clear" w:color="auto" w:fill="auto"/>
          </w:tcPr>
          <w:p w14:paraId="5298DB5C" w14:textId="77777777" w:rsidR="006F06C4" w:rsidRPr="00437A24" w:rsidRDefault="006F06C4" w:rsidP="006F06C4">
            <w:pPr>
              <w:rPr>
                <w:rFonts w:ascii="Arial" w:hAnsi="Arial" w:cs="Arial"/>
                <w:sz w:val="24"/>
                <w:szCs w:val="24"/>
              </w:rPr>
            </w:pPr>
            <w:r w:rsidRPr="00437A24">
              <w:rPr>
                <w:rFonts w:ascii="Arial" w:hAnsi="Arial" w:cs="Arial"/>
                <w:sz w:val="24"/>
                <w:szCs w:val="24"/>
              </w:rPr>
              <w:lastRenderedPageBreak/>
              <w:t>Администрация Боготольского района</w:t>
            </w:r>
          </w:p>
        </w:tc>
        <w:tc>
          <w:tcPr>
            <w:tcW w:w="708" w:type="dxa"/>
            <w:tcBorders>
              <w:top w:val="single" w:sz="4" w:space="0" w:color="auto"/>
              <w:left w:val="nil"/>
              <w:bottom w:val="single" w:sz="4" w:space="0" w:color="auto"/>
              <w:right w:val="single" w:sz="4" w:space="0" w:color="auto"/>
            </w:tcBorders>
            <w:shd w:val="clear" w:color="auto" w:fill="auto"/>
            <w:noWrap/>
          </w:tcPr>
          <w:p w14:paraId="4D244D16"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501</w:t>
            </w:r>
          </w:p>
        </w:tc>
        <w:tc>
          <w:tcPr>
            <w:tcW w:w="709" w:type="dxa"/>
            <w:tcBorders>
              <w:top w:val="single" w:sz="4" w:space="0" w:color="auto"/>
              <w:left w:val="nil"/>
              <w:bottom w:val="single" w:sz="4" w:space="0" w:color="auto"/>
              <w:right w:val="single" w:sz="4" w:space="0" w:color="auto"/>
            </w:tcBorders>
            <w:shd w:val="clear" w:color="auto" w:fill="auto"/>
            <w:noWrap/>
          </w:tcPr>
          <w:p w14:paraId="04AE17B8"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0412</w:t>
            </w:r>
          </w:p>
        </w:tc>
        <w:tc>
          <w:tcPr>
            <w:tcW w:w="851" w:type="dxa"/>
            <w:tcBorders>
              <w:top w:val="single" w:sz="4" w:space="0" w:color="auto"/>
              <w:left w:val="nil"/>
              <w:bottom w:val="single" w:sz="4" w:space="0" w:color="auto"/>
              <w:right w:val="single" w:sz="4" w:space="0" w:color="auto"/>
            </w:tcBorders>
            <w:shd w:val="clear" w:color="auto" w:fill="auto"/>
            <w:noWrap/>
          </w:tcPr>
          <w:p w14:paraId="25D08F57"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11 ХХ ХХХ</w:t>
            </w:r>
          </w:p>
        </w:tc>
        <w:tc>
          <w:tcPr>
            <w:tcW w:w="708" w:type="dxa"/>
            <w:tcBorders>
              <w:top w:val="single" w:sz="4" w:space="0" w:color="auto"/>
              <w:left w:val="nil"/>
              <w:bottom w:val="single" w:sz="4" w:space="0" w:color="auto"/>
              <w:right w:val="single" w:sz="4" w:space="0" w:color="auto"/>
            </w:tcBorders>
            <w:shd w:val="clear" w:color="auto" w:fill="auto"/>
            <w:noWrap/>
          </w:tcPr>
          <w:p w14:paraId="4D17B780"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Х</w:t>
            </w:r>
          </w:p>
        </w:tc>
        <w:tc>
          <w:tcPr>
            <w:tcW w:w="860" w:type="dxa"/>
            <w:tcBorders>
              <w:top w:val="single" w:sz="4" w:space="0" w:color="auto"/>
              <w:left w:val="nil"/>
              <w:bottom w:val="single" w:sz="4" w:space="0" w:color="auto"/>
              <w:right w:val="single" w:sz="4" w:space="0" w:color="auto"/>
            </w:tcBorders>
            <w:shd w:val="clear" w:color="auto" w:fill="auto"/>
            <w:noWrap/>
          </w:tcPr>
          <w:p w14:paraId="21E77A80"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0</w:t>
            </w:r>
          </w:p>
        </w:tc>
        <w:tc>
          <w:tcPr>
            <w:tcW w:w="851" w:type="dxa"/>
            <w:tcBorders>
              <w:top w:val="single" w:sz="4" w:space="0" w:color="auto"/>
              <w:left w:val="nil"/>
              <w:bottom w:val="single" w:sz="4" w:space="0" w:color="auto"/>
              <w:right w:val="single" w:sz="4" w:space="0" w:color="auto"/>
            </w:tcBorders>
          </w:tcPr>
          <w:p w14:paraId="4853418A"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0</w:t>
            </w:r>
          </w:p>
        </w:tc>
        <w:tc>
          <w:tcPr>
            <w:tcW w:w="851" w:type="dxa"/>
            <w:tcBorders>
              <w:top w:val="single" w:sz="4" w:space="0" w:color="auto"/>
              <w:left w:val="single" w:sz="4" w:space="0" w:color="auto"/>
              <w:bottom w:val="single" w:sz="4" w:space="0" w:color="auto"/>
              <w:right w:val="single" w:sz="4" w:space="0" w:color="auto"/>
            </w:tcBorders>
          </w:tcPr>
          <w:p w14:paraId="3D061816"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0</w:t>
            </w:r>
          </w:p>
        </w:tc>
        <w:tc>
          <w:tcPr>
            <w:tcW w:w="1134" w:type="dxa"/>
            <w:tcBorders>
              <w:top w:val="single" w:sz="4" w:space="0" w:color="auto"/>
              <w:left w:val="single" w:sz="4" w:space="0" w:color="auto"/>
              <w:bottom w:val="single" w:sz="4" w:space="0" w:color="auto"/>
              <w:right w:val="single" w:sz="4" w:space="0" w:color="auto"/>
            </w:tcBorders>
          </w:tcPr>
          <w:p w14:paraId="2DD6CC60"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0</w:t>
            </w:r>
          </w:p>
        </w:tc>
        <w:tc>
          <w:tcPr>
            <w:tcW w:w="3252" w:type="dxa"/>
            <w:tcBorders>
              <w:top w:val="single" w:sz="4" w:space="0" w:color="auto"/>
              <w:left w:val="nil"/>
              <w:bottom w:val="single" w:sz="4" w:space="0" w:color="auto"/>
              <w:right w:val="single" w:sz="4" w:space="0" w:color="auto"/>
            </w:tcBorders>
          </w:tcPr>
          <w:p w14:paraId="246B4430" w14:textId="77777777" w:rsidR="006F06C4" w:rsidRPr="00437A24" w:rsidRDefault="006F06C4" w:rsidP="006F06C4">
            <w:pPr>
              <w:rPr>
                <w:rFonts w:ascii="Arial" w:hAnsi="Arial" w:cs="Arial"/>
                <w:sz w:val="24"/>
                <w:szCs w:val="24"/>
              </w:rPr>
            </w:pPr>
            <w:r w:rsidRPr="00437A24">
              <w:rPr>
                <w:rFonts w:ascii="Arial" w:hAnsi="Arial" w:cs="Arial"/>
                <w:sz w:val="24"/>
                <w:szCs w:val="24"/>
              </w:rPr>
              <w:t>Мероприятие проводится в рамках обеспечения реализации имущественных прав</w:t>
            </w:r>
          </w:p>
        </w:tc>
      </w:tr>
      <w:tr w:rsidR="00437A24" w:rsidRPr="00437A24" w14:paraId="128A3F2B" w14:textId="77777777" w:rsidTr="00BF4733">
        <w:trPr>
          <w:trHeight w:val="300"/>
        </w:trPr>
        <w:tc>
          <w:tcPr>
            <w:tcW w:w="2991" w:type="dxa"/>
            <w:gridSpan w:val="2"/>
            <w:tcBorders>
              <w:top w:val="single" w:sz="4" w:space="0" w:color="auto"/>
              <w:left w:val="single" w:sz="4" w:space="0" w:color="auto"/>
              <w:bottom w:val="single" w:sz="4" w:space="0" w:color="auto"/>
              <w:right w:val="single" w:sz="4" w:space="0" w:color="auto"/>
            </w:tcBorders>
            <w:shd w:val="clear" w:color="auto" w:fill="auto"/>
          </w:tcPr>
          <w:p w14:paraId="24E18C15" w14:textId="77E545E1" w:rsidR="006F06C4" w:rsidRPr="00437A24" w:rsidRDefault="006F06C4" w:rsidP="006F06C4">
            <w:pPr>
              <w:rPr>
                <w:rFonts w:ascii="Arial" w:hAnsi="Arial" w:cs="Arial"/>
                <w:b/>
                <w:sz w:val="24"/>
                <w:szCs w:val="24"/>
              </w:rPr>
            </w:pPr>
            <w:r w:rsidRPr="00437A24">
              <w:rPr>
                <w:rFonts w:ascii="Arial" w:hAnsi="Arial" w:cs="Arial"/>
                <w:b/>
                <w:sz w:val="24"/>
                <w:szCs w:val="24"/>
              </w:rPr>
              <w:t>Мероприятие 2.5:</w:t>
            </w:r>
            <w:r w:rsidRPr="00437A24">
              <w:t xml:space="preserve"> </w:t>
            </w:r>
            <w:r w:rsidRPr="00437A24">
              <w:rPr>
                <w:rFonts w:ascii="Arial" w:hAnsi="Arial" w:cs="Arial"/>
                <w:sz w:val="24"/>
                <w:szCs w:val="24"/>
              </w:rPr>
              <w:t xml:space="preserve">Организация и проведение землеустроительных работ по инвентаризации залесенных земельных участков </w:t>
            </w:r>
          </w:p>
        </w:tc>
        <w:tc>
          <w:tcPr>
            <w:tcW w:w="1701" w:type="dxa"/>
            <w:tcBorders>
              <w:top w:val="single" w:sz="4" w:space="0" w:color="auto"/>
              <w:left w:val="nil"/>
              <w:bottom w:val="single" w:sz="4" w:space="0" w:color="auto"/>
              <w:right w:val="single" w:sz="4" w:space="0" w:color="auto"/>
            </w:tcBorders>
            <w:shd w:val="clear" w:color="auto" w:fill="auto"/>
          </w:tcPr>
          <w:p w14:paraId="7BC7C0A4" w14:textId="31B6C6B2" w:rsidR="006F06C4" w:rsidRPr="00437A24" w:rsidRDefault="006F06C4" w:rsidP="006F06C4">
            <w:pPr>
              <w:rPr>
                <w:rFonts w:ascii="Arial" w:hAnsi="Arial" w:cs="Arial"/>
                <w:sz w:val="24"/>
                <w:szCs w:val="24"/>
              </w:rPr>
            </w:pPr>
            <w:r w:rsidRPr="00437A24">
              <w:rPr>
                <w:rFonts w:ascii="Arial" w:hAnsi="Arial" w:cs="Arial"/>
                <w:sz w:val="24"/>
                <w:szCs w:val="24"/>
              </w:rPr>
              <w:t>Администрация Боготольского района</w:t>
            </w:r>
          </w:p>
        </w:tc>
        <w:tc>
          <w:tcPr>
            <w:tcW w:w="708" w:type="dxa"/>
            <w:tcBorders>
              <w:top w:val="single" w:sz="4" w:space="0" w:color="auto"/>
              <w:left w:val="nil"/>
              <w:bottom w:val="single" w:sz="4" w:space="0" w:color="auto"/>
              <w:right w:val="single" w:sz="4" w:space="0" w:color="auto"/>
            </w:tcBorders>
            <w:shd w:val="clear" w:color="auto" w:fill="auto"/>
            <w:noWrap/>
          </w:tcPr>
          <w:p w14:paraId="39364A91" w14:textId="4BF15B2D" w:rsidR="006F06C4" w:rsidRPr="00437A24" w:rsidRDefault="006F06C4" w:rsidP="006F06C4">
            <w:pPr>
              <w:jc w:val="center"/>
              <w:rPr>
                <w:rFonts w:ascii="Arial" w:hAnsi="Arial" w:cs="Arial"/>
                <w:sz w:val="24"/>
                <w:szCs w:val="24"/>
              </w:rPr>
            </w:pPr>
            <w:r w:rsidRPr="00437A24">
              <w:rPr>
                <w:rFonts w:ascii="Arial" w:hAnsi="Arial" w:cs="Arial"/>
                <w:sz w:val="24"/>
                <w:szCs w:val="24"/>
              </w:rPr>
              <w:t>501</w:t>
            </w:r>
          </w:p>
        </w:tc>
        <w:tc>
          <w:tcPr>
            <w:tcW w:w="709" w:type="dxa"/>
            <w:tcBorders>
              <w:top w:val="single" w:sz="4" w:space="0" w:color="auto"/>
              <w:left w:val="nil"/>
              <w:bottom w:val="single" w:sz="4" w:space="0" w:color="auto"/>
              <w:right w:val="single" w:sz="4" w:space="0" w:color="auto"/>
            </w:tcBorders>
            <w:shd w:val="clear" w:color="auto" w:fill="auto"/>
            <w:noWrap/>
          </w:tcPr>
          <w:p w14:paraId="72D7613B" w14:textId="0543B640" w:rsidR="006F06C4" w:rsidRPr="00437A24" w:rsidRDefault="006F06C4" w:rsidP="006F06C4">
            <w:pPr>
              <w:jc w:val="center"/>
              <w:rPr>
                <w:rFonts w:ascii="Arial" w:hAnsi="Arial" w:cs="Arial"/>
                <w:sz w:val="24"/>
                <w:szCs w:val="24"/>
              </w:rPr>
            </w:pPr>
            <w:r w:rsidRPr="00437A24">
              <w:rPr>
                <w:rFonts w:ascii="Arial" w:hAnsi="Arial" w:cs="Arial"/>
                <w:sz w:val="24"/>
                <w:szCs w:val="24"/>
              </w:rPr>
              <w:t>0412</w:t>
            </w:r>
          </w:p>
        </w:tc>
        <w:tc>
          <w:tcPr>
            <w:tcW w:w="851" w:type="dxa"/>
            <w:tcBorders>
              <w:top w:val="single" w:sz="4" w:space="0" w:color="auto"/>
              <w:left w:val="nil"/>
              <w:bottom w:val="single" w:sz="4" w:space="0" w:color="auto"/>
              <w:right w:val="single" w:sz="4" w:space="0" w:color="auto"/>
            </w:tcBorders>
            <w:shd w:val="clear" w:color="auto" w:fill="auto"/>
            <w:noWrap/>
          </w:tcPr>
          <w:p w14:paraId="4BBA1C5A" w14:textId="11B3741E" w:rsidR="006F06C4" w:rsidRPr="00437A24" w:rsidRDefault="006F06C4" w:rsidP="006F06C4">
            <w:pPr>
              <w:jc w:val="center"/>
              <w:rPr>
                <w:rFonts w:ascii="Arial" w:hAnsi="Arial" w:cs="Arial"/>
                <w:sz w:val="24"/>
                <w:szCs w:val="24"/>
              </w:rPr>
            </w:pPr>
            <w:r w:rsidRPr="00437A24">
              <w:rPr>
                <w:rFonts w:ascii="Arial" w:hAnsi="Arial" w:cs="Arial"/>
                <w:sz w:val="24"/>
                <w:szCs w:val="24"/>
              </w:rPr>
              <w:t>11 ХХ ХХХ</w:t>
            </w:r>
          </w:p>
        </w:tc>
        <w:tc>
          <w:tcPr>
            <w:tcW w:w="708" w:type="dxa"/>
            <w:tcBorders>
              <w:top w:val="single" w:sz="4" w:space="0" w:color="auto"/>
              <w:left w:val="nil"/>
              <w:bottom w:val="single" w:sz="4" w:space="0" w:color="auto"/>
              <w:right w:val="single" w:sz="4" w:space="0" w:color="auto"/>
            </w:tcBorders>
            <w:shd w:val="clear" w:color="auto" w:fill="auto"/>
            <w:noWrap/>
          </w:tcPr>
          <w:p w14:paraId="3DDE95B7" w14:textId="2C7A6596" w:rsidR="006F06C4" w:rsidRPr="00437A24" w:rsidRDefault="006F06C4" w:rsidP="006F06C4">
            <w:pPr>
              <w:jc w:val="center"/>
              <w:rPr>
                <w:rFonts w:ascii="Arial" w:hAnsi="Arial" w:cs="Arial"/>
                <w:sz w:val="24"/>
                <w:szCs w:val="24"/>
              </w:rPr>
            </w:pPr>
            <w:r w:rsidRPr="00437A24">
              <w:rPr>
                <w:rFonts w:ascii="Arial" w:hAnsi="Arial" w:cs="Arial"/>
                <w:sz w:val="24"/>
                <w:szCs w:val="24"/>
              </w:rPr>
              <w:t>Х</w:t>
            </w:r>
          </w:p>
        </w:tc>
        <w:tc>
          <w:tcPr>
            <w:tcW w:w="860" w:type="dxa"/>
            <w:tcBorders>
              <w:top w:val="single" w:sz="4" w:space="0" w:color="auto"/>
              <w:left w:val="nil"/>
              <w:bottom w:val="single" w:sz="4" w:space="0" w:color="auto"/>
              <w:right w:val="single" w:sz="4" w:space="0" w:color="auto"/>
            </w:tcBorders>
            <w:shd w:val="clear" w:color="auto" w:fill="auto"/>
            <w:noWrap/>
          </w:tcPr>
          <w:p w14:paraId="1F227256" w14:textId="07DF4919" w:rsidR="006F06C4" w:rsidRPr="00437A24" w:rsidRDefault="006F06C4" w:rsidP="006F06C4">
            <w:pPr>
              <w:jc w:val="center"/>
              <w:rPr>
                <w:rFonts w:ascii="Arial" w:hAnsi="Arial" w:cs="Arial"/>
                <w:sz w:val="24"/>
                <w:szCs w:val="24"/>
              </w:rPr>
            </w:pPr>
            <w:r w:rsidRPr="00437A24">
              <w:rPr>
                <w:rFonts w:ascii="Arial" w:hAnsi="Arial" w:cs="Arial"/>
                <w:sz w:val="24"/>
                <w:szCs w:val="24"/>
              </w:rPr>
              <w:t>0</w:t>
            </w:r>
          </w:p>
        </w:tc>
        <w:tc>
          <w:tcPr>
            <w:tcW w:w="851" w:type="dxa"/>
            <w:tcBorders>
              <w:top w:val="single" w:sz="4" w:space="0" w:color="auto"/>
              <w:left w:val="nil"/>
              <w:bottom w:val="single" w:sz="4" w:space="0" w:color="auto"/>
              <w:right w:val="single" w:sz="4" w:space="0" w:color="auto"/>
            </w:tcBorders>
          </w:tcPr>
          <w:p w14:paraId="07891374" w14:textId="1C040BB7" w:rsidR="006F06C4" w:rsidRPr="00437A24" w:rsidRDefault="006F06C4" w:rsidP="006F06C4">
            <w:pPr>
              <w:jc w:val="center"/>
              <w:rPr>
                <w:rFonts w:ascii="Arial" w:hAnsi="Arial" w:cs="Arial"/>
                <w:sz w:val="24"/>
                <w:szCs w:val="24"/>
              </w:rPr>
            </w:pPr>
            <w:r w:rsidRPr="00437A24">
              <w:rPr>
                <w:rFonts w:ascii="Arial" w:hAnsi="Arial" w:cs="Arial"/>
                <w:sz w:val="24"/>
                <w:szCs w:val="24"/>
              </w:rPr>
              <w:t>0</w:t>
            </w:r>
          </w:p>
        </w:tc>
        <w:tc>
          <w:tcPr>
            <w:tcW w:w="851" w:type="dxa"/>
            <w:tcBorders>
              <w:top w:val="single" w:sz="4" w:space="0" w:color="auto"/>
              <w:left w:val="single" w:sz="4" w:space="0" w:color="auto"/>
              <w:bottom w:val="single" w:sz="4" w:space="0" w:color="auto"/>
              <w:right w:val="single" w:sz="4" w:space="0" w:color="auto"/>
            </w:tcBorders>
          </w:tcPr>
          <w:p w14:paraId="30BC042F" w14:textId="624237D5" w:rsidR="006F06C4" w:rsidRPr="00437A24" w:rsidRDefault="006F06C4" w:rsidP="006F06C4">
            <w:pPr>
              <w:jc w:val="center"/>
              <w:rPr>
                <w:rFonts w:ascii="Arial" w:hAnsi="Arial" w:cs="Arial"/>
                <w:sz w:val="24"/>
                <w:szCs w:val="24"/>
              </w:rPr>
            </w:pPr>
            <w:r w:rsidRPr="00437A24">
              <w:rPr>
                <w:rFonts w:ascii="Arial" w:hAnsi="Arial" w:cs="Arial"/>
                <w:sz w:val="24"/>
                <w:szCs w:val="24"/>
              </w:rPr>
              <w:t>0</w:t>
            </w:r>
          </w:p>
        </w:tc>
        <w:tc>
          <w:tcPr>
            <w:tcW w:w="1134" w:type="dxa"/>
            <w:tcBorders>
              <w:top w:val="single" w:sz="4" w:space="0" w:color="auto"/>
              <w:left w:val="single" w:sz="4" w:space="0" w:color="auto"/>
              <w:bottom w:val="single" w:sz="4" w:space="0" w:color="auto"/>
              <w:right w:val="single" w:sz="4" w:space="0" w:color="auto"/>
            </w:tcBorders>
          </w:tcPr>
          <w:p w14:paraId="37F95E02" w14:textId="2164C3BE" w:rsidR="006F06C4" w:rsidRPr="00437A24" w:rsidRDefault="006F06C4" w:rsidP="006F06C4">
            <w:pPr>
              <w:jc w:val="center"/>
              <w:rPr>
                <w:rFonts w:ascii="Arial" w:hAnsi="Arial" w:cs="Arial"/>
                <w:sz w:val="24"/>
                <w:szCs w:val="24"/>
              </w:rPr>
            </w:pPr>
            <w:r w:rsidRPr="00437A24">
              <w:rPr>
                <w:rFonts w:ascii="Arial" w:hAnsi="Arial" w:cs="Arial"/>
                <w:sz w:val="24"/>
                <w:szCs w:val="24"/>
              </w:rPr>
              <w:t>0</w:t>
            </w:r>
          </w:p>
        </w:tc>
        <w:tc>
          <w:tcPr>
            <w:tcW w:w="3252" w:type="dxa"/>
            <w:tcBorders>
              <w:top w:val="single" w:sz="4" w:space="0" w:color="auto"/>
              <w:left w:val="nil"/>
              <w:bottom w:val="single" w:sz="4" w:space="0" w:color="auto"/>
              <w:right w:val="single" w:sz="4" w:space="0" w:color="auto"/>
            </w:tcBorders>
          </w:tcPr>
          <w:p w14:paraId="749851E2" w14:textId="606379E3" w:rsidR="006F06C4" w:rsidRPr="00437A24" w:rsidRDefault="006F06C4" w:rsidP="006F06C4">
            <w:pPr>
              <w:rPr>
                <w:rFonts w:ascii="Arial" w:hAnsi="Arial" w:cs="Arial"/>
                <w:sz w:val="24"/>
                <w:szCs w:val="24"/>
              </w:rPr>
            </w:pPr>
            <w:r w:rsidRPr="00437A24">
              <w:rPr>
                <w:rFonts w:ascii="Arial" w:hAnsi="Arial" w:cs="Arial"/>
                <w:sz w:val="24"/>
                <w:szCs w:val="24"/>
              </w:rPr>
              <w:t>Мероприятие проводится в рамках обеспечения реализации исполнения решения суда</w:t>
            </w:r>
          </w:p>
        </w:tc>
      </w:tr>
      <w:tr w:rsidR="00437A24" w:rsidRPr="00437A24" w14:paraId="0EE2DA26" w14:textId="77777777" w:rsidTr="00BF4733">
        <w:trPr>
          <w:trHeight w:val="300"/>
        </w:trPr>
        <w:tc>
          <w:tcPr>
            <w:tcW w:w="14616" w:type="dxa"/>
            <w:gridSpan w:val="12"/>
            <w:tcBorders>
              <w:top w:val="single" w:sz="4" w:space="0" w:color="auto"/>
              <w:left w:val="single" w:sz="4" w:space="0" w:color="auto"/>
              <w:bottom w:val="single" w:sz="4" w:space="0" w:color="auto"/>
              <w:right w:val="single" w:sz="4" w:space="0" w:color="auto"/>
            </w:tcBorders>
          </w:tcPr>
          <w:p w14:paraId="6AC7F983" w14:textId="77777777" w:rsidR="006F06C4" w:rsidRPr="00437A24" w:rsidRDefault="006F06C4" w:rsidP="006F06C4">
            <w:pPr>
              <w:rPr>
                <w:rFonts w:ascii="Arial" w:hAnsi="Arial" w:cs="Arial"/>
                <w:b/>
                <w:sz w:val="24"/>
                <w:szCs w:val="24"/>
              </w:rPr>
            </w:pPr>
            <w:r w:rsidRPr="00437A24">
              <w:rPr>
                <w:rFonts w:ascii="Arial" w:hAnsi="Arial" w:cs="Arial"/>
                <w:b/>
                <w:sz w:val="24"/>
                <w:szCs w:val="24"/>
              </w:rPr>
              <w:t>Задача 3:</w:t>
            </w:r>
          </w:p>
          <w:p w14:paraId="14BC179F" w14:textId="77777777" w:rsidR="006F06C4" w:rsidRPr="00437A24" w:rsidRDefault="006F06C4" w:rsidP="006F06C4">
            <w:pPr>
              <w:rPr>
                <w:rFonts w:ascii="Arial" w:hAnsi="Arial" w:cs="Arial"/>
                <w:sz w:val="24"/>
                <w:szCs w:val="24"/>
              </w:rPr>
            </w:pPr>
            <w:r w:rsidRPr="00437A24">
              <w:rPr>
                <w:rFonts w:ascii="Arial" w:hAnsi="Arial" w:cs="Arial"/>
                <w:sz w:val="24"/>
                <w:szCs w:val="24"/>
              </w:rPr>
              <w:t>Обеспечение повышения эффективности использования муниципального имущества и земельных ресурсов</w:t>
            </w:r>
          </w:p>
        </w:tc>
      </w:tr>
      <w:tr w:rsidR="00437A24" w:rsidRPr="00437A24" w14:paraId="338A7B89" w14:textId="77777777" w:rsidTr="00BF4733">
        <w:trPr>
          <w:trHeight w:val="300"/>
        </w:trPr>
        <w:tc>
          <w:tcPr>
            <w:tcW w:w="2991" w:type="dxa"/>
            <w:gridSpan w:val="2"/>
            <w:tcBorders>
              <w:top w:val="single" w:sz="4" w:space="0" w:color="auto"/>
              <w:left w:val="single" w:sz="4" w:space="0" w:color="auto"/>
              <w:bottom w:val="single" w:sz="4" w:space="0" w:color="auto"/>
              <w:right w:val="single" w:sz="4" w:space="0" w:color="auto"/>
            </w:tcBorders>
            <w:shd w:val="clear" w:color="auto" w:fill="auto"/>
          </w:tcPr>
          <w:p w14:paraId="2FD79DCD" w14:textId="77777777" w:rsidR="006F06C4" w:rsidRPr="00437A24" w:rsidRDefault="006F06C4" w:rsidP="006F06C4">
            <w:pPr>
              <w:rPr>
                <w:rFonts w:ascii="Arial" w:hAnsi="Arial" w:cs="Arial"/>
                <w:b/>
                <w:sz w:val="24"/>
                <w:szCs w:val="24"/>
              </w:rPr>
            </w:pPr>
            <w:r w:rsidRPr="00437A24">
              <w:rPr>
                <w:rFonts w:ascii="Arial" w:hAnsi="Arial" w:cs="Arial"/>
                <w:b/>
                <w:sz w:val="24"/>
                <w:szCs w:val="24"/>
              </w:rPr>
              <w:t>Мероприятие3.1:</w:t>
            </w:r>
          </w:p>
          <w:p w14:paraId="7DCD8B93" w14:textId="77777777" w:rsidR="006F06C4" w:rsidRPr="00437A24" w:rsidRDefault="006F06C4" w:rsidP="006F06C4">
            <w:pPr>
              <w:rPr>
                <w:rFonts w:ascii="Arial" w:hAnsi="Arial" w:cs="Arial"/>
                <w:b/>
                <w:sz w:val="24"/>
                <w:szCs w:val="24"/>
              </w:rPr>
            </w:pPr>
            <w:r w:rsidRPr="00437A24">
              <w:rPr>
                <w:rFonts w:ascii="Arial" w:hAnsi="Arial" w:cs="Arial"/>
                <w:sz w:val="24"/>
                <w:szCs w:val="24"/>
              </w:rPr>
              <w:t>Актуализация Реестра муниципальной собственности Боготольского района сведениями об объектах недвижимого имущества, включая земельные участки</w:t>
            </w:r>
          </w:p>
        </w:tc>
        <w:tc>
          <w:tcPr>
            <w:tcW w:w="1701" w:type="dxa"/>
            <w:tcBorders>
              <w:top w:val="single" w:sz="4" w:space="0" w:color="auto"/>
              <w:left w:val="nil"/>
              <w:bottom w:val="single" w:sz="4" w:space="0" w:color="auto"/>
              <w:right w:val="single" w:sz="4" w:space="0" w:color="auto"/>
            </w:tcBorders>
            <w:shd w:val="clear" w:color="auto" w:fill="auto"/>
          </w:tcPr>
          <w:p w14:paraId="517078E4" w14:textId="77777777" w:rsidR="006F06C4" w:rsidRPr="00437A24" w:rsidRDefault="006F06C4" w:rsidP="006F06C4">
            <w:pPr>
              <w:rPr>
                <w:rFonts w:ascii="Arial" w:hAnsi="Arial" w:cs="Arial"/>
                <w:sz w:val="24"/>
                <w:szCs w:val="24"/>
                <w:highlight w:val="yellow"/>
              </w:rPr>
            </w:pPr>
            <w:r w:rsidRPr="00437A24">
              <w:rPr>
                <w:rFonts w:ascii="Arial" w:hAnsi="Arial" w:cs="Arial"/>
                <w:sz w:val="24"/>
                <w:szCs w:val="24"/>
              </w:rPr>
              <w:t>Администрация Боготольского района</w:t>
            </w:r>
          </w:p>
        </w:tc>
        <w:tc>
          <w:tcPr>
            <w:tcW w:w="708" w:type="dxa"/>
            <w:tcBorders>
              <w:top w:val="single" w:sz="4" w:space="0" w:color="auto"/>
              <w:left w:val="nil"/>
              <w:bottom w:val="single" w:sz="4" w:space="0" w:color="auto"/>
              <w:right w:val="single" w:sz="4" w:space="0" w:color="auto"/>
            </w:tcBorders>
            <w:shd w:val="clear" w:color="auto" w:fill="auto"/>
            <w:noWrap/>
          </w:tcPr>
          <w:p w14:paraId="62DAB1A5"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Х</w:t>
            </w:r>
          </w:p>
        </w:tc>
        <w:tc>
          <w:tcPr>
            <w:tcW w:w="709" w:type="dxa"/>
            <w:tcBorders>
              <w:top w:val="single" w:sz="4" w:space="0" w:color="auto"/>
              <w:left w:val="nil"/>
              <w:bottom w:val="single" w:sz="4" w:space="0" w:color="auto"/>
              <w:right w:val="single" w:sz="4" w:space="0" w:color="auto"/>
            </w:tcBorders>
            <w:shd w:val="clear" w:color="auto" w:fill="auto"/>
            <w:noWrap/>
          </w:tcPr>
          <w:p w14:paraId="7ADDF994"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Х</w:t>
            </w:r>
          </w:p>
        </w:tc>
        <w:tc>
          <w:tcPr>
            <w:tcW w:w="851" w:type="dxa"/>
            <w:tcBorders>
              <w:top w:val="single" w:sz="4" w:space="0" w:color="auto"/>
              <w:left w:val="nil"/>
              <w:bottom w:val="single" w:sz="4" w:space="0" w:color="auto"/>
              <w:right w:val="single" w:sz="4" w:space="0" w:color="auto"/>
            </w:tcBorders>
            <w:shd w:val="clear" w:color="auto" w:fill="auto"/>
            <w:noWrap/>
          </w:tcPr>
          <w:p w14:paraId="30BC9F86"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Х</w:t>
            </w:r>
          </w:p>
        </w:tc>
        <w:tc>
          <w:tcPr>
            <w:tcW w:w="708" w:type="dxa"/>
            <w:tcBorders>
              <w:top w:val="single" w:sz="4" w:space="0" w:color="auto"/>
              <w:left w:val="nil"/>
              <w:bottom w:val="single" w:sz="4" w:space="0" w:color="auto"/>
              <w:right w:val="single" w:sz="4" w:space="0" w:color="auto"/>
            </w:tcBorders>
            <w:shd w:val="clear" w:color="auto" w:fill="auto"/>
            <w:noWrap/>
          </w:tcPr>
          <w:p w14:paraId="4F409BCA"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Х</w:t>
            </w:r>
          </w:p>
        </w:tc>
        <w:tc>
          <w:tcPr>
            <w:tcW w:w="860" w:type="dxa"/>
            <w:tcBorders>
              <w:top w:val="single" w:sz="4" w:space="0" w:color="auto"/>
              <w:left w:val="nil"/>
              <w:bottom w:val="single" w:sz="4" w:space="0" w:color="auto"/>
              <w:right w:val="single" w:sz="4" w:space="0" w:color="auto"/>
            </w:tcBorders>
            <w:shd w:val="clear" w:color="auto" w:fill="auto"/>
            <w:noWrap/>
          </w:tcPr>
          <w:p w14:paraId="7CA5727D"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Х</w:t>
            </w:r>
          </w:p>
        </w:tc>
        <w:tc>
          <w:tcPr>
            <w:tcW w:w="851" w:type="dxa"/>
            <w:tcBorders>
              <w:top w:val="single" w:sz="4" w:space="0" w:color="auto"/>
              <w:left w:val="nil"/>
              <w:bottom w:val="single" w:sz="4" w:space="0" w:color="auto"/>
              <w:right w:val="single" w:sz="4" w:space="0" w:color="auto"/>
            </w:tcBorders>
          </w:tcPr>
          <w:p w14:paraId="72262B01"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Х</w:t>
            </w:r>
          </w:p>
        </w:tc>
        <w:tc>
          <w:tcPr>
            <w:tcW w:w="851" w:type="dxa"/>
            <w:tcBorders>
              <w:top w:val="single" w:sz="4" w:space="0" w:color="auto"/>
              <w:left w:val="single" w:sz="4" w:space="0" w:color="auto"/>
              <w:bottom w:val="single" w:sz="4" w:space="0" w:color="auto"/>
              <w:right w:val="single" w:sz="4" w:space="0" w:color="auto"/>
            </w:tcBorders>
          </w:tcPr>
          <w:p w14:paraId="3D4CC079"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Х</w:t>
            </w:r>
          </w:p>
        </w:tc>
        <w:tc>
          <w:tcPr>
            <w:tcW w:w="1134" w:type="dxa"/>
            <w:tcBorders>
              <w:top w:val="single" w:sz="4" w:space="0" w:color="auto"/>
              <w:left w:val="single" w:sz="4" w:space="0" w:color="auto"/>
              <w:bottom w:val="single" w:sz="4" w:space="0" w:color="auto"/>
              <w:right w:val="single" w:sz="4" w:space="0" w:color="auto"/>
            </w:tcBorders>
          </w:tcPr>
          <w:p w14:paraId="4480A637"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Х</w:t>
            </w:r>
          </w:p>
        </w:tc>
        <w:tc>
          <w:tcPr>
            <w:tcW w:w="3252" w:type="dxa"/>
            <w:tcBorders>
              <w:top w:val="single" w:sz="4" w:space="0" w:color="auto"/>
              <w:left w:val="nil"/>
              <w:bottom w:val="single" w:sz="4" w:space="0" w:color="auto"/>
              <w:right w:val="single" w:sz="4" w:space="0" w:color="auto"/>
            </w:tcBorders>
          </w:tcPr>
          <w:p w14:paraId="16757808" w14:textId="77777777" w:rsidR="006F06C4" w:rsidRPr="00437A24" w:rsidRDefault="006F06C4" w:rsidP="006F06C4">
            <w:pPr>
              <w:rPr>
                <w:rFonts w:ascii="Arial" w:hAnsi="Arial" w:cs="Arial"/>
                <w:sz w:val="24"/>
                <w:szCs w:val="24"/>
              </w:rPr>
            </w:pPr>
            <w:r w:rsidRPr="00437A24">
              <w:rPr>
                <w:rFonts w:ascii="Arial" w:hAnsi="Arial" w:cs="Arial"/>
                <w:sz w:val="24"/>
                <w:szCs w:val="24"/>
              </w:rPr>
              <w:t>Наличие актуальных сведений об объектах недвижимого имущества –100%.</w:t>
            </w:r>
          </w:p>
        </w:tc>
      </w:tr>
      <w:tr w:rsidR="00437A24" w:rsidRPr="00437A24" w14:paraId="2A380509" w14:textId="77777777" w:rsidTr="00BF4733">
        <w:trPr>
          <w:trHeight w:val="300"/>
        </w:trPr>
        <w:tc>
          <w:tcPr>
            <w:tcW w:w="2991" w:type="dxa"/>
            <w:gridSpan w:val="2"/>
            <w:tcBorders>
              <w:top w:val="single" w:sz="4" w:space="0" w:color="auto"/>
              <w:left w:val="single" w:sz="4" w:space="0" w:color="auto"/>
              <w:bottom w:val="single" w:sz="4" w:space="0" w:color="auto"/>
              <w:right w:val="single" w:sz="4" w:space="0" w:color="auto"/>
            </w:tcBorders>
            <w:shd w:val="clear" w:color="auto" w:fill="auto"/>
          </w:tcPr>
          <w:p w14:paraId="62B20C30" w14:textId="77777777" w:rsidR="006F06C4" w:rsidRPr="00437A24" w:rsidRDefault="006F06C4" w:rsidP="006F06C4">
            <w:pPr>
              <w:rPr>
                <w:rFonts w:ascii="Arial" w:hAnsi="Arial" w:cs="Arial"/>
                <w:b/>
                <w:sz w:val="24"/>
                <w:szCs w:val="24"/>
              </w:rPr>
            </w:pPr>
            <w:r w:rsidRPr="00437A24">
              <w:rPr>
                <w:rFonts w:ascii="Arial" w:hAnsi="Arial" w:cs="Arial"/>
                <w:b/>
                <w:sz w:val="24"/>
                <w:szCs w:val="24"/>
              </w:rPr>
              <w:t>Мероприятие 3.2:</w:t>
            </w:r>
          </w:p>
          <w:p w14:paraId="638A69F9" w14:textId="42E17119" w:rsidR="006F06C4" w:rsidRPr="00437A24" w:rsidRDefault="006F06C4" w:rsidP="006F06C4">
            <w:pPr>
              <w:rPr>
                <w:rFonts w:ascii="Arial" w:hAnsi="Arial" w:cs="Arial"/>
                <w:sz w:val="24"/>
                <w:szCs w:val="24"/>
              </w:rPr>
            </w:pPr>
            <w:r w:rsidRPr="00437A24">
              <w:rPr>
                <w:rFonts w:ascii="Arial" w:hAnsi="Arial" w:cs="Arial"/>
                <w:sz w:val="24"/>
                <w:szCs w:val="24"/>
              </w:rPr>
              <w:t xml:space="preserve">Выявление муниципального имущества, не используемого для решения вопросов местного значения. Подготовка документации для отчуждения имущества. Обеспечение выполнения Программы </w:t>
            </w:r>
            <w:r w:rsidRPr="00437A24">
              <w:rPr>
                <w:rFonts w:ascii="Arial" w:hAnsi="Arial" w:cs="Arial"/>
                <w:sz w:val="24"/>
                <w:szCs w:val="24"/>
              </w:rPr>
              <w:lastRenderedPageBreak/>
              <w:t>приватизации муниципального имущества. Обеспечение безвозмездной передачи муниципального имущества в федеральную собственность и государственную собственность Красноярского края, собственность муниципальных образований, входящих в состав Боготольского района</w:t>
            </w:r>
          </w:p>
        </w:tc>
        <w:tc>
          <w:tcPr>
            <w:tcW w:w="1701" w:type="dxa"/>
            <w:tcBorders>
              <w:top w:val="single" w:sz="4" w:space="0" w:color="auto"/>
              <w:left w:val="nil"/>
              <w:bottom w:val="single" w:sz="4" w:space="0" w:color="auto"/>
              <w:right w:val="single" w:sz="4" w:space="0" w:color="auto"/>
            </w:tcBorders>
            <w:shd w:val="clear" w:color="auto" w:fill="auto"/>
          </w:tcPr>
          <w:p w14:paraId="50105BCF" w14:textId="77777777" w:rsidR="006F06C4" w:rsidRPr="00437A24" w:rsidRDefault="006F06C4" w:rsidP="006F06C4">
            <w:pPr>
              <w:rPr>
                <w:rFonts w:ascii="Arial" w:hAnsi="Arial" w:cs="Arial"/>
                <w:sz w:val="24"/>
                <w:szCs w:val="24"/>
              </w:rPr>
            </w:pPr>
            <w:r w:rsidRPr="00437A24">
              <w:rPr>
                <w:rFonts w:ascii="Arial" w:hAnsi="Arial" w:cs="Arial"/>
                <w:sz w:val="24"/>
                <w:szCs w:val="24"/>
              </w:rPr>
              <w:lastRenderedPageBreak/>
              <w:t>Администрация Боготольского района</w:t>
            </w:r>
          </w:p>
        </w:tc>
        <w:tc>
          <w:tcPr>
            <w:tcW w:w="708" w:type="dxa"/>
            <w:tcBorders>
              <w:top w:val="single" w:sz="4" w:space="0" w:color="auto"/>
              <w:left w:val="nil"/>
              <w:bottom w:val="single" w:sz="4" w:space="0" w:color="auto"/>
              <w:right w:val="single" w:sz="4" w:space="0" w:color="auto"/>
            </w:tcBorders>
            <w:shd w:val="clear" w:color="auto" w:fill="auto"/>
            <w:noWrap/>
          </w:tcPr>
          <w:p w14:paraId="1E9EF2B0"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501</w:t>
            </w:r>
          </w:p>
        </w:tc>
        <w:tc>
          <w:tcPr>
            <w:tcW w:w="709" w:type="dxa"/>
            <w:tcBorders>
              <w:top w:val="single" w:sz="4" w:space="0" w:color="auto"/>
              <w:left w:val="nil"/>
              <w:bottom w:val="single" w:sz="4" w:space="0" w:color="auto"/>
              <w:right w:val="single" w:sz="4" w:space="0" w:color="auto"/>
            </w:tcBorders>
            <w:shd w:val="clear" w:color="auto" w:fill="auto"/>
            <w:noWrap/>
          </w:tcPr>
          <w:p w14:paraId="52D0FF49"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0412</w:t>
            </w:r>
          </w:p>
        </w:tc>
        <w:tc>
          <w:tcPr>
            <w:tcW w:w="851" w:type="dxa"/>
            <w:tcBorders>
              <w:top w:val="single" w:sz="4" w:space="0" w:color="auto"/>
              <w:left w:val="nil"/>
              <w:bottom w:val="single" w:sz="4" w:space="0" w:color="auto"/>
              <w:right w:val="single" w:sz="4" w:space="0" w:color="auto"/>
            </w:tcBorders>
            <w:shd w:val="clear" w:color="auto" w:fill="auto"/>
            <w:noWrap/>
          </w:tcPr>
          <w:p w14:paraId="36DE79F3"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11 ХХ ХХХ</w:t>
            </w:r>
          </w:p>
        </w:tc>
        <w:tc>
          <w:tcPr>
            <w:tcW w:w="708" w:type="dxa"/>
            <w:tcBorders>
              <w:top w:val="single" w:sz="4" w:space="0" w:color="auto"/>
              <w:left w:val="nil"/>
              <w:bottom w:val="single" w:sz="4" w:space="0" w:color="auto"/>
              <w:right w:val="single" w:sz="4" w:space="0" w:color="auto"/>
            </w:tcBorders>
            <w:shd w:val="clear" w:color="auto" w:fill="auto"/>
            <w:noWrap/>
          </w:tcPr>
          <w:p w14:paraId="0FF91E5F"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Х</w:t>
            </w:r>
          </w:p>
        </w:tc>
        <w:tc>
          <w:tcPr>
            <w:tcW w:w="860" w:type="dxa"/>
            <w:tcBorders>
              <w:top w:val="single" w:sz="4" w:space="0" w:color="auto"/>
              <w:left w:val="nil"/>
              <w:bottom w:val="single" w:sz="4" w:space="0" w:color="auto"/>
              <w:right w:val="single" w:sz="4" w:space="0" w:color="auto"/>
            </w:tcBorders>
            <w:shd w:val="clear" w:color="auto" w:fill="auto"/>
            <w:noWrap/>
          </w:tcPr>
          <w:p w14:paraId="630ED3BD" w14:textId="4E0EE6D6" w:rsidR="006F06C4" w:rsidRPr="00437A24" w:rsidRDefault="00737CB7" w:rsidP="006F06C4">
            <w:pPr>
              <w:rPr>
                <w:rFonts w:ascii="Arial" w:hAnsi="Arial" w:cs="Arial"/>
                <w:sz w:val="24"/>
                <w:szCs w:val="24"/>
              </w:rPr>
            </w:pPr>
            <w:r w:rsidRPr="00437A24">
              <w:rPr>
                <w:rFonts w:ascii="Arial" w:hAnsi="Arial" w:cs="Arial"/>
                <w:sz w:val="24"/>
                <w:szCs w:val="24"/>
              </w:rPr>
              <w:t>30,0</w:t>
            </w:r>
          </w:p>
        </w:tc>
        <w:tc>
          <w:tcPr>
            <w:tcW w:w="851" w:type="dxa"/>
            <w:tcBorders>
              <w:top w:val="single" w:sz="4" w:space="0" w:color="auto"/>
              <w:left w:val="nil"/>
              <w:bottom w:val="single" w:sz="4" w:space="0" w:color="auto"/>
              <w:right w:val="single" w:sz="4" w:space="0" w:color="auto"/>
            </w:tcBorders>
          </w:tcPr>
          <w:p w14:paraId="4ADDE076"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40</w:t>
            </w:r>
          </w:p>
        </w:tc>
        <w:tc>
          <w:tcPr>
            <w:tcW w:w="851" w:type="dxa"/>
            <w:tcBorders>
              <w:top w:val="single" w:sz="4" w:space="0" w:color="auto"/>
              <w:left w:val="single" w:sz="4" w:space="0" w:color="auto"/>
              <w:bottom w:val="single" w:sz="4" w:space="0" w:color="auto"/>
              <w:right w:val="single" w:sz="4" w:space="0" w:color="auto"/>
            </w:tcBorders>
          </w:tcPr>
          <w:p w14:paraId="3CF8F0CD"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40</w:t>
            </w:r>
          </w:p>
        </w:tc>
        <w:tc>
          <w:tcPr>
            <w:tcW w:w="1134" w:type="dxa"/>
            <w:tcBorders>
              <w:top w:val="single" w:sz="4" w:space="0" w:color="auto"/>
              <w:left w:val="single" w:sz="4" w:space="0" w:color="auto"/>
              <w:bottom w:val="single" w:sz="4" w:space="0" w:color="auto"/>
              <w:right w:val="single" w:sz="4" w:space="0" w:color="auto"/>
            </w:tcBorders>
          </w:tcPr>
          <w:p w14:paraId="353AAB76" w14:textId="19205789" w:rsidR="006F06C4" w:rsidRPr="00437A24" w:rsidRDefault="00737CB7" w:rsidP="006F06C4">
            <w:pPr>
              <w:rPr>
                <w:rFonts w:ascii="Arial" w:hAnsi="Arial" w:cs="Arial"/>
                <w:sz w:val="24"/>
                <w:szCs w:val="24"/>
              </w:rPr>
            </w:pPr>
            <w:r w:rsidRPr="00437A24">
              <w:rPr>
                <w:rFonts w:ascii="Arial" w:hAnsi="Arial" w:cs="Arial"/>
                <w:sz w:val="24"/>
                <w:szCs w:val="24"/>
              </w:rPr>
              <w:t>110,0</w:t>
            </w:r>
          </w:p>
        </w:tc>
        <w:tc>
          <w:tcPr>
            <w:tcW w:w="3252" w:type="dxa"/>
            <w:tcBorders>
              <w:top w:val="single" w:sz="4" w:space="0" w:color="auto"/>
              <w:left w:val="nil"/>
              <w:bottom w:val="single" w:sz="4" w:space="0" w:color="auto"/>
              <w:right w:val="single" w:sz="4" w:space="0" w:color="auto"/>
            </w:tcBorders>
          </w:tcPr>
          <w:p w14:paraId="26D0902E" w14:textId="790EABCB" w:rsidR="006F06C4" w:rsidRPr="00437A24" w:rsidRDefault="006F06C4" w:rsidP="006F06C4">
            <w:pPr>
              <w:rPr>
                <w:rFonts w:ascii="Arial" w:hAnsi="Arial" w:cs="Arial"/>
                <w:sz w:val="24"/>
                <w:szCs w:val="24"/>
              </w:rPr>
            </w:pPr>
            <w:r w:rsidRPr="00437A24">
              <w:rPr>
                <w:rFonts w:ascii="Arial" w:hAnsi="Arial" w:cs="Arial"/>
                <w:sz w:val="24"/>
                <w:szCs w:val="24"/>
              </w:rPr>
              <w:t>Доход бюджета от приватизации муниципального движимого и недвижимого имущества составит 2054,5 тысяч рублей. Мероприятие проводится в рамках исполнения требований федерального и краевого законодательства.</w:t>
            </w:r>
          </w:p>
        </w:tc>
      </w:tr>
      <w:tr w:rsidR="00437A24" w:rsidRPr="00437A24" w14:paraId="4AB2E2AD" w14:textId="77777777" w:rsidTr="00BF4733">
        <w:trPr>
          <w:trHeight w:val="300"/>
        </w:trPr>
        <w:tc>
          <w:tcPr>
            <w:tcW w:w="2991" w:type="dxa"/>
            <w:gridSpan w:val="2"/>
            <w:tcBorders>
              <w:top w:val="single" w:sz="4" w:space="0" w:color="auto"/>
              <w:left w:val="single" w:sz="4" w:space="0" w:color="auto"/>
              <w:bottom w:val="single" w:sz="4" w:space="0" w:color="auto"/>
              <w:right w:val="single" w:sz="4" w:space="0" w:color="auto"/>
            </w:tcBorders>
            <w:shd w:val="clear" w:color="auto" w:fill="auto"/>
          </w:tcPr>
          <w:p w14:paraId="4225F952" w14:textId="77777777" w:rsidR="006F06C4" w:rsidRPr="00437A24" w:rsidRDefault="006F06C4" w:rsidP="006F06C4">
            <w:pPr>
              <w:rPr>
                <w:rFonts w:ascii="Arial" w:hAnsi="Arial" w:cs="Arial"/>
                <w:b/>
                <w:sz w:val="24"/>
                <w:szCs w:val="24"/>
              </w:rPr>
            </w:pPr>
            <w:r w:rsidRPr="00437A24">
              <w:rPr>
                <w:rFonts w:ascii="Arial" w:hAnsi="Arial" w:cs="Arial"/>
                <w:b/>
                <w:sz w:val="24"/>
                <w:szCs w:val="24"/>
              </w:rPr>
              <w:t>Мероприятие 3.3:</w:t>
            </w:r>
          </w:p>
          <w:p w14:paraId="45DA8A77" w14:textId="5DBCAAB7" w:rsidR="006F06C4" w:rsidRPr="00437A24" w:rsidRDefault="006F06C4" w:rsidP="006F06C4">
            <w:pPr>
              <w:rPr>
                <w:rFonts w:ascii="Arial" w:hAnsi="Arial" w:cs="Arial"/>
                <w:sz w:val="24"/>
                <w:szCs w:val="24"/>
              </w:rPr>
            </w:pPr>
            <w:r w:rsidRPr="00437A24">
              <w:rPr>
                <w:rFonts w:ascii="Arial" w:hAnsi="Arial" w:cs="Arial"/>
                <w:sz w:val="24"/>
                <w:szCs w:val="24"/>
              </w:rPr>
              <w:t xml:space="preserve">Организация проведения торгов (конкурсов, аукционов) на право заключения договоров аренды в отношении имущества казны и земельных участков Боготольского района. Передача муниципального имущества и земельных участков во временное пользование на условиях аренды, безвозмездного </w:t>
            </w:r>
            <w:r w:rsidRPr="00437A24">
              <w:rPr>
                <w:rFonts w:ascii="Arial" w:hAnsi="Arial" w:cs="Arial"/>
                <w:sz w:val="24"/>
                <w:szCs w:val="24"/>
              </w:rPr>
              <w:lastRenderedPageBreak/>
              <w:t>срочного пользования и ином праве без проведения торгов, в порядке, установленном ст.17.1 Федерального закона от 26.07.2006 № 135-ФЗ «О защите конкуренции»</w:t>
            </w:r>
          </w:p>
        </w:tc>
        <w:tc>
          <w:tcPr>
            <w:tcW w:w="1701" w:type="dxa"/>
            <w:tcBorders>
              <w:top w:val="single" w:sz="4" w:space="0" w:color="auto"/>
              <w:left w:val="nil"/>
              <w:bottom w:val="single" w:sz="4" w:space="0" w:color="auto"/>
              <w:right w:val="single" w:sz="4" w:space="0" w:color="auto"/>
            </w:tcBorders>
            <w:shd w:val="clear" w:color="auto" w:fill="auto"/>
          </w:tcPr>
          <w:p w14:paraId="6BFEE29A" w14:textId="77777777" w:rsidR="006F06C4" w:rsidRPr="00437A24" w:rsidRDefault="006F06C4" w:rsidP="006F06C4">
            <w:pPr>
              <w:rPr>
                <w:rFonts w:ascii="Arial" w:hAnsi="Arial" w:cs="Arial"/>
                <w:sz w:val="24"/>
                <w:szCs w:val="24"/>
              </w:rPr>
            </w:pPr>
            <w:r w:rsidRPr="00437A24">
              <w:rPr>
                <w:rFonts w:ascii="Arial" w:hAnsi="Arial" w:cs="Arial"/>
                <w:sz w:val="24"/>
                <w:szCs w:val="24"/>
              </w:rPr>
              <w:lastRenderedPageBreak/>
              <w:t>Администрация Боготольского района</w:t>
            </w:r>
          </w:p>
        </w:tc>
        <w:tc>
          <w:tcPr>
            <w:tcW w:w="708" w:type="dxa"/>
            <w:tcBorders>
              <w:top w:val="single" w:sz="4" w:space="0" w:color="auto"/>
              <w:left w:val="nil"/>
              <w:bottom w:val="single" w:sz="4" w:space="0" w:color="auto"/>
              <w:right w:val="single" w:sz="4" w:space="0" w:color="auto"/>
            </w:tcBorders>
            <w:shd w:val="clear" w:color="auto" w:fill="auto"/>
            <w:noWrap/>
          </w:tcPr>
          <w:p w14:paraId="2C4812F3"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501</w:t>
            </w:r>
          </w:p>
        </w:tc>
        <w:tc>
          <w:tcPr>
            <w:tcW w:w="709" w:type="dxa"/>
            <w:tcBorders>
              <w:top w:val="single" w:sz="4" w:space="0" w:color="auto"/>
              <w:left w:val="nil"/>
              <w:bottom w:val="single" w:sz="4" w:space="0" w:color="auto"/>
              <w:right w:val="single" w:sz="4" w:space="0" w:color="auto"/>
            </w:tcBorders>
            <w:shd w:val="clear" w:color="auto" w:fill="auto"/>
            <w:noWrap/>
          </w:tcPr>
          <w:p w14:paraId="640BC86C"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0412</w:t>
            </w:r>
          </w:p>
        </w:tc>
        <w:tc>
          <w:tcPr>
            <w:tcW w:w="851" w:type="dxa"/>
            <w:tcBorders>
              <w:top w:val="single" w:sz="4" w:space="0" w:color="auto"/>
              <w:left w:val="nil"/>
              <w:bottom w:val="single" w:sz="4" w:space="0" w:color="auto"/>
              <w:right w:val="single" w:sz="4" w:space="0" w:color="auto"/>
            </w:tcBorders>
            <w:shd w:val="clear" w:color="auto" w:fill="auto"/>
            <w:noWrap/>
          </w:tcPr>
          <w:p w14:paraId="3314B066"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11 ХХ ХХХ</w:t>
            </w:r>
          </w:p>
        </w:tc>
        <w:tc>
          <w:tcPr>
            <w:tcW w:w="708" w:type="dxa"/>
            <w:tcBorders>
              <w:top w:val="single" w:sz="4" w:space="0" w:color="auto"/>
              <w:left w:val="nil"/>
              <w:bottom w:val="single" w:sz="4" w:space="0" w:color="auto"/>
              <w:right w:val="single" w:sz="4" w:space="0" w:color="auto"/>
            </w:tcBorders>
            <w:shd w:val="clear" w:color="auto" w:fill="auto"/>
            <w:noWrap/>
          </w:tcPr>
          <w:p w14:paraId="3BC018BD"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Х</w:t>
            </w:r>
          </w:p>
        </w:tc>
        <w:tc>
          <w:tcPr>
            <w:tcW w:w="860" w:type="dxa"/>
            <w:tcBorders>
              <w:top w:val="single" w:sz="4" w:space="0" w:color="auto"/>
              <w:left w:val="nil"/>
              <w:bottom w:val="single" w:sz="4" w:space="0" w:color="auto"/>
              <w:right w:val="single" w:sz="4" w:space="0" w:color="auto"/>
            </w:tcBorders>
            <w:shd w:val="clear" w:color="auto" w:fill="auto"/>
            <w:noWrap/>
          </w:tcPr>
          <w:p w14:paraId="5381E2C6" w14:textId="51D9D657" w:rsidR="006F06C4" w:rsidRPr="00437A24" w:rsidRDefault="00A61DCD" w:rsidP="006F06C4">
            <w:pPr>
              <w:jc w:val="center"/>
              <w:rPr>
                <w:rFonts w:ascii="Arial" w:hAnsi="Arial" w:cs="Arial"/>
                <w:sz w:val="24"/>
                <w:szCs w:val="24"/>
              </w:rPr>
            </w:pPr>
            <w:r w:rsidRPr="00437A24">
              <w:rPr>
                <w:rFonts w:ascii="Arial" w:hAnsi="Arial" w:cs="Arial"/>
                <w:sz w:val="24"/>
                <w:szCs w:val="24"/>
              </w:rPr>
              <w:t>1</w:t>
            </w:r>
            <w:r w:rsidR="00DB0C71" w:rsidRPr="00437A24">
              <w:rPr>
                <w:rFonts w:ascii="Arial" w:hAnsi="Arial" w:cs="Arial"/>
                <w:sz w:val="24"/>
                <w:szCs w:val="24"/>
              </w:rPr>
              <w:t>0</w:t>
            </w:r>
          </w:p>
        </w:tc>
        <w:tc>
          <w:tcPr>
            <w:tcW w:w="851" w:type="dxa"/>
            <w:tcBorders>
              <w:top w:val="single" w:sz="4" w:space="0" w:color="auto"/>
              <w:left w:val="nil"/>
              <w:bottom w:val="single" w:sz="4" w:space="0" w:color="auto"/>
              <w:right w:val="single" w:sz="4" w:space="0" w:color="auto"/>
            </w:tcBorders>
          </w:tcPr>
          <w:p w14:paraId="38E5B726"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45</w:t>
            </w:r>
          </w:p>
        </w:tc>
        <w:tc>
          <w:tcPr>
            <w:tcW w:w="851" w:type="dxa"/>
            <w:tcBorders>
              <w:top w:val="single" w:sz="4" w:space="0" w:color="auto"/>
              <w:left w:val="single" w:sz="4" w:space="0" w:color="auto"/>
              <w:bottom w:val="single" w:sz="4" w:space="0" w:color="auto"/>
              <w:right w:val="single" w:sz="4" w:space="0" w:color="auto"/>
            </w:tcBorders>
          </w:tcPr>
          <w:p w14:paraId="5FAFF1E3"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45</w:t>
            </w:r>
          </w:p>
        </w:tc>
        <w:tc>
          <w:tcPr>
            <w:tcW w:w="1134" w:type="dxa"/>
            <w:tcBorders>
              <w:top w:val="single" w:sz="4" w:space="0" w:color="auto"/>
              <w:left w:val="single" w:sz="4" w:space="0" w:color="auto"/>
              <w:bottom w:val="single" w:sz="4" w:space="0" w:color="auto"/>
              <w:right w:val="single" w:sz="4" w:space="0" w:color="auto"/>
            </w:tcBorders>
          </w:tcPr>
          <w:p w14:paraId="7BDF7D6F" w14:textId="056F4B2D" w:rsidR="006F06C4" w:rsidRPr="00437A24" w:rsidRDefault="00DB0C71" w:rsidP="006F06C4">
            <w:pPr>
              <w:rPr>
                <w:rFonts w:ascii="Arial" w:hAnsi="Arial" w:cs="Arial"/>
                <w:sz w:val="24"/>
                <w:szCs w:val="24"/>
              </w:rPr>
            </w:pPr>
            <w:r w:rsidRPr="00437A24">
              <w:rPr>
                <w:rFonts w:ascii="Arial" w:hAnsi="Arial" w:cs="Arial"/>
                <w:sz w:val="24"/>
                <w:szCs w:val="24"/>
              </w:rPr>
              <w:t>1</w:t>
            </w:r>
            <w:r w:rsidR="00D453AD" w:rsidRPr="00437A24">
              <w:rPr>
                <w:rFonts w:ascii="Arial" w:hAnsi="Arial" w:cs="Arial"/>
                <w:sz w:val="24"/>
                <w:szCs w:val="24"/>
              </w:rPr>
              <w:t>0</w:t>
            </w:r>
            <w:r w:rsidRPr="00437A24">
              <w:rPr>
                <w:rFonts w:ascii="Arial" w:hAnsi="Arial" w:cs="Arial"/>
                <w:sz w:val="24"/>
                <w:szCs w:val="24"/>
              </w:rPr>
              <w:t>0</w:t>
            </w:r>
            <w:r w:rsidR="00D453AD" w:rsidRPr="00437A24">
              <w:rPr>
                <w:rFonts w:ascii="Arial" w:hAnsi="Arial" w:cs="Arial"/>
                <w:sz w:val="24"/>
                <w:szCs w:val="24"/>
              </w:rPr>
              <w:t>,0</w:t>
            </w:r>
          </w:p>
        </w:tc>
        <w:tc>
          <w:tcPr>
            <w:tcW w:w="3252" w:type="dxa"/>
            <w:tcBorders>
              <w:top w:val="single" w:sz="4" w:space="0" w:color="auto"/>
              <w:left w:val="nil"/>
              <w:bottom w:val="single" w:sz="4" w:space="0" w:color="auto"/>
              <w:right w:val="single" w:sz="4" w:space="0" w:color="auto"/>
            </w:tcBorders>
          </w:tcPr>
          <w:p w14:paraId="47DC01B6" w14:textId="77777777" w:rsidR="006F06C4" w:rsidRPr="00437A24" w:rsidRDefault="006F06C4" w:rsidP="006F06C4">
            <w:pPr>
              <w:rPr>
                <w:rFonts w:ascii="Arial" w:hAnsi="Arial" w:cs="Arial"/>
                <w:sz w:val="24"/>
                <w:szCs w:val="24"/>
              </w:rPr>
            </w:pPr>
            <w:r w:rsidRPr="00437A24">
              <w:rPr>
                <w:rFonts w:ascii="Arial" w:hAnsi="Arial" w:cs="Arial"/>
                <w:sz w:val="24"/>
                <w:szCs w:val="24"/>
              </w:rPr>
              <w:t>Доход бюджета от аренды (продажи права аренды) муниципального движимого и недвижимого имущества составит4050,0  тысяч рублей. Мероприятие проводится в рамках исполнения требований федерального и краевого законодательства.</w:t>
            </w:r>
          </w:p>
          <w:p w14:paraId="5E3A7CA8" w14:textId="0769FA9C" w:rsidR="006F06C4" w:rsidRPr="00437A24" w:rsidRDefault="006F06C4" w:rsidP="006F06C4">
            <w:pPr>
              <w:rPr>
                <w:rFonts w:ascii="Arial" w:hAnsi="Arial" w:cs="Arial"/>
                <w:sz w:val="24"/>
                <w:szCs w:val="24"/>
              </w:rPr>
            </w:pPr>
            <w:r w:rsidRPr="00437A24">
              <w:rPr>
                <w:rFonts w:ascii="Arial" w:hAnsi="Arial" w:cs="Arial"/>
                <w:sz w:val="24"/>
                <w:szCs w:val="24"/>
              </w:rPr>
              <w:t xml:space="preserve">Доход бюджета от аренды (продажи права аренды) земельных участков составит </w:t>
            </w:r>
            <w:r w:rsidR="00A62245" w:rsidRPr="00437A24">
              <w:rPr>
                <w:rFonts w:ascii="Arial" w:hAnsi="Arial" w:cs="Arial"/>
                <w:sz w:val="24"/>
                <w:szCs w:val="24"/>
              </w:rPr>
              <w:t xml:space="preserve">13840,0 </w:t>
            </w:r>
            <w:r w:rsidRPr="00437A24">
              <w:rPr>
                <w:rFonts w:ascii="Arial" w:hAnsi="Arial" w:cs="Arial"/>
                <w:sz w:val="24"/>
                <w:szCs w:val="24"/>
              </w:rPr>
              <w:t>тысяч рублей.</w:t>
            </w:r>
          </w:p>
          <w:p w14:paraId="04CD1532" w14:textId="39A7ADE9" w:rsidR="006F06C4" w:rsidRPr="00437A24" w:rsidRDefault="006F06C4" w:rsidP="006F06C4">
            <w:pPr>
              <w:rPr>
                <w:rFonts w:ascii="Arial" w:hAnsi="Arial" w:cs="Arial"/>
                <w:sz w:val="24"/>
                <w:szCs w:val="24"/>
              </w:rPr>
            </w:pPr>
            <w:r w:rsidRPr="00437A24">
              <w:rPr>
                <w:rFonts w:ascii="Arial" w:hAnsi="Arial" w:cs="Arial"/>
                <w:sz w:val="24"/>
                <w:szCs w:val="24"/>
              </w:rPr>
              <w:lastRenderedPageBreak/>
              <w:t xml:space="preserve">Доход бюджета от продажи земельных участков составит </w:t>
            </w:r>
            <w:r w:rsidR="00A62245" w:rsidRPr="00437A24">
              <w:rPr>
                <w:rFonts w:ascii="Arial" w:hAnsi="Arial" w:cs="Arial"/>
                <w:sz w:val="24"/>
                <w:szCs w:val="24"/>
              </w:rPr>
              <w:t>801,0</w:t>
            </w:r>
            <w:r w:rsidRPr="00437A24">
              <w:rPr>
                <w:rFonts w:ascii="Arial" w:hAnsi="Arial" w:cs="Arial"/>
                <w:sz w:val="24"/>
                <w:szCs w:val="24"/>
              </w:rPr>
              <w:t xml:space="preserve"> тысяч рублей;</w:t>
            </w:r>
          </w:p>
        </w:tc>
      </w:tr>
      <w:tr w:rsidR="00437A24" w:rsidRPr="00437A24" w14:paraId="3B9715AE" w14:textId="77777777" w:rsidTr="00BF4733">
        <w:trPr>
          <w:trHeight w:val="300"/>
        </w:trPr>
        <w:tc>
          <w:tcPr>
            <w:tcW w:w="2991" w:type="dxa"/>
            <w:gridSpan w:val="2"/>
            <w:tcBorders>
              <w:top w:val="single" w:sz="4" w:space="0" w:color="auto"/>
              <w:left w:val="single" w:sz="4" w:space="0" w:color="auto"/>
              <w:bottom w:val="single" w:sz="4" w:space="0" w:color="auto"/>
              <w:right w:val="single" w:sz="4" w:space="0" w:color="auto"/>
            </w:tcBorders>
            <w:shd w:val="clear" w:color="auto" w:fill="auto"/>
          </w:tcPr>
          <w:p w14:paraId="4BAED393" w14:textId="77777777" w:rsidR="006F06C4" w:rsidRPr="00437A24" w:rsidRDefault="006F06C4" w:rsidP="006F06C4">
            <w:pPr>
              <w:rPr>
                <w:rFonts w:ascii="Arial" w:hAnsi="Arial" w:cs="Arial"/>
                <w:b/>
                <w:sz w:val="24"/>
                <w:szCs w:val="24"/>
              </w:rPr>
            </w:pPr>
            <w:r w:rsidRPr="00437A24">
              <w:rPr>
                <w:rFonts w:ascii="Arial" w:hAnsi="Arial" w:cs="Arial"/>
                <w:b/>
                <w:sz w:val="24"/>
                <w:szCs w:val="24"/>
              </w:rPr>
              <w:lastRenderedPageBreak/>
              <w:t>Мероприятие 3.4:</w:t>
            </w:r>
          </w:p>
          <w:p w14:paraId="0CF7883F" w14:textId="29EE1822" w:rsidR="006F06C4" w:rsidRPr="00437A24" w:rsidRDefault="006F06C4" w:rsidP="006F06C4">
            <w:pPr>
              <w:rPr>
                <w:rFonts w:ascii="Arial" w:hAnsi="Arial" w:cs="Arial"/>
                <w:sz w:val="24"/>
                <w:szCs w:val="24"/>
              </w:rPr>
            </w:pPr>
            <w:r w:rsidRPr="00437A24">
              <w:rPr>
                <w:rFonts w:ascii="Arial" w:hAnsi="Arial" w:cs="Arial"/>
                <w:sz w:val="24"/>
                <w:szCs w:val="24"/>
              </w:rPr>
              <w:t>Организация проведения торгов (конкурсов, аукционов) на право заключения договоров аренды, купли-продажи земельных участков, находящихся на территории Боготольского района</w:t>
            </w:r>
          </w:p>
        </w:tc>
        <w:tc>
          <w:tcPr>
            <w:tcW w:w="1701" w:type="dxa"/>
            <w:tcBorders>
              <w:top w:val="single" w:sz="4" w:space="0" w:color="auto"/>
              <w:left w:val="nil"/>
              <w:bottom w:val="single" w:sz="4" w:space="0" w:color="auto"/>
              <w:right w:val="single" w:sz="4" w:space="0" w:color="auto"/>
            </w:tcBorders>
            <w:shd w:val="clear" w:color="auto" w:fill="auto"/>
          </w:tcPr>
          <w:p w14:paraId="0F328433" w14:textId="77777777" w:rsidR="006F06C4" w:rsidRPr="00437A24" w:rsidRDefault="006F06C4" w:rsidP="006F06C4">
            <w:pPr>
              <w:rPr>
                <w:rFonts w:ascii="Arial" w:hAnsi="Arial" w:cs="Arial"/>
                <w:sz w:val="24"/>
                <w:szCs w:val="24"/>
              </w:rPr>
            </w:pPr>
            <w:r w:rsidRPr="00437A24">
              <w:rPr>
                <w:rFonts w:ascii="Arial" w:hAnsi="Arial" w:cs="Arial"/>
                <w:sz w:val="24"/>
                <w:szCs w:val="24"/>
              </w:rPr>
              <w:t>Администрация Боготольского района</w:t>
            </w:r>
          </w:p>
        </w:tc>
        <w:tc>
          <w:tcPr>
            <w:tcW w:w="708" w:type="dxa"/>
            <w:tcBorders>
              <w:top w:val="single" w:sz="4" w:space="0" w:color="auto"/>
              <w:left w:val="nil"/>
              <w:bottom w:val="single" w:sz="4" w:space="0" w:color="auto"/>
              <w:right w:val="single" w:sz="4" w:space="0" w:color="auto"/>
            </w:tcBorders>
            <w:shd w:val="clear" w:color="auto" w:fill="auto"/>
            <w:noWrap/>
          </w:tcPr>
          <w:p w14:paraId="20064B8E"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501</w:t>
            </w:r>
          </w:p>
        </w:tc>
        <w:tc>
          <w:tcPr>
            <w:tcW w:w="709" w:type="dxa"/>
            <w:tcBorders>
              <w:top w:val="single" w:sz="4" w:space="0" w:color="auto"/>
              <w:left w:val="nil"/>
              <w:bottom w:val="single" w:sz="4" w:space="0" w:color="auto"/>
              <w:right w:val="single" w:sz="4" w:space="0" w:color="auto"/>
            </w:tcBorders>
            <w:shd w:val="clear" w:color="auto" w:fill="auto"/>
            <w:noWrap/>
          </w:tcPr>
          <w:p w14:paraId="2C8D54D0"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0412</w:t>
            </w:r>
          </w:p>
        </w:tc>
        <w:tc>
          <w:tcPr>
            <w:tcW w:w="851" w:type="dxa"/>
            <w:tcBorders>
              <w:top w:val="single" w:sz="4" w:space="0" w:color="auto"/>
              <w:left w:val="nil"/>
              <w:bottom w:val="single" w:sz="4" w:space="0" w:color="auto"/>
              <w:right w:val="single" w:sz="4" w:space="0" w:color="auto"/>
            </w:tcBorders>
            <w:shd w:val="clear" w:color="auto" w:fill="auto"/>
            <w:noWrap/>
          </w:tcPr>
          <w:p w14:paraId="44FB7B51"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11 ХХ ХХХ</w:t>
            </w:r>
          </w:p>
        </w:tc>
        <w:tc>
          <w:tcPr>
            <w:tcW w:w="708" w:type="dxa"/>
            <w:tcBorders>
              <w:top w:val="single" w:sz="4" w:space="0" w:color="auto"/>
              <w:left w:val="nil"/>
              <w:bottom w:val="single" w:sz="4" w:space="0" w:color="auto"/>
              <w:right w:val="single" w:sz="4" w:space="0" w:color="auto"/>
            </w:tcBorders>
            <w:shd w:val="clear" w:color="auto" w:fill="auto"/>
            <w:noWrap/>
          </w:tcPr>
          <w:p w14:paraId="7EB69E66"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Х</w:t>
            </w:r>
          </w:p>
        </w:tc>
        <w:tc>
          <w:tcPr>
            <w:tcW w:w="860" w:type="dxa"/>
            <w:tcBorders>
              <w:top w:val="single" w:sz="4" w:space="0" w:color="auto"/>
              <w:left w:val="nil"/>
              <w:bottom w:val="single" w:sz="4" w:space="0" w:color="auto"/>
              <w:right w:val="single" w:sz="4" w:space="0" w:color="auto"/>
            </w:tcBorders>
            <w:shd w:val="clear" w:color="auto" w:fill="auto"/>
            <w:noWrap/>
          </w:tcPr>
          <w:p w14:paraId="3EE7B64D" w14:textId="0504F79B" w:rsidR="006F06C4" w:rsidRPr="00437A24" w:rsidRDefault="00DB0C71" w:rsidP="006F06C4">
            <w:pPr>
              <w:rPr>
                <w:rFonts w:ascii="Arial" w:hAnsi="Arial" w:cs="Arial"/>
                <w:sz w:val="24"/>
                <w:szCs w:val="24"/>
              </w:rPr>
            </w:pPr>
            <w:r w:rsidRPr="00437A24">
              <w:rPr>
                <w:rFonts w:ascii="Arial" w:hAnsi="Arial" w:cs="Arial"/>
                <w:sz w:val="24"/>
                <w:szCs w:val="24"/>
              </w:rPr>
              <w:t>10,0</w:t>
            </w:r>
          </w:p>
        </w:tc>
        <w:tc>
          <w:tcPr>
            <w:tcW w:w="851" w:type="dxa"/>
            <w:tcBorders>
              <w:top w:val="single" w:sz="4" w:space="0" w:color="auto"/>
              <w:left w:val="nil"/>
              <w:bottom w:val="single" w:sz="4" w:space="0" w:color="auto"/>
              <w:right w:val="single" w:sz="4" w:space="0" w:color="auto"/>
            </w:tcBorders>
          </w:tcPr>
          <w:p w14:paraId="5A497C91"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15,0</w:t>
            </w:r>
          </w:p>
        </w:tc>
        <w:tc>
          <w:tcPr>
            <w:tcW w:w="851" w:type="dxa"/>
            <w:tcBorders>
              <w:top w:val="single" w:sz="4" w:space="0" w:color="auto"/>
              <w:left w:val="single" w:sz="4" w:space="0" w:color="auto"/>
              <w:bottom w:val="single" w:sz="4" w:space="0" w:color="auto"/>
              <w:right w:val="single" w:sz="4" w:space="0" w:color="auto"/>
            </w:tcBorders>
          </w:tcPr>
          <w:p w14:paraId="503CA349"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15,0</w:t>
            </w:r>
          </w:p>
        </w:tc>
        <w:tc>
          <w:tcPr>
            <w:tcW w:w="1134" w:type="dxa"/>
            <w:tcBorders>
              <w:top w:val="single" w:sz="4" w:space="0" w:color="auto"/>
              <w:left w:val="single" w:sz="4" w:space="0" w:color="auto"/>
              <w:bottom w:val="single" w:sz="4" w:space="0" w:color="auto"/>
              <w:right w:val="single" w:sz="4" w:space="0" w:color="auto"/>
            </w:tcBorders>
          </w:tcPr>
          <w:p w14:paraId="415114D7" w14:textId="785351F5" w:rsidR="006F06C4" w:rsidRPr="00437A24" w:rsidRDefault="00DB0C71" w:rsidP="006F06C4">
            <w:pPr>
              <w:rPr>
                <w:rFonts w:ascii="Arial" w:hAnsi="Arial" w:cs="Arial"/>
                <w:sz w:val="24"/>
                <w:szCs w:val="24"/>
              </w:rPr>
            </w:pPr>
            <w:r w:rsidRPr="00437A24">
              <w:rPr>
                <w:rFonts w:ascii="Arial" w:hAnsi="Arial" w:cs="Arial"/>
                <w:sz w:val="24"/>
                <w:szCs w:val="24"/>
              </w:rPr>
              <w:t>40,0</w:t>
            </w:r>
          </w:p>
        </w:tc>
        <w:tc>
          <w:tcPr>
            <w:tcW w:w="3252" w:type="dxa"/>
            <w:tcBorders>
              <w:top w:val="single" w:sz="4" w:space="0" w:color="auto"/>
              <w:left w:val="nil"/>
              <w:bottom w:val="single" w:sz="4" w:space="0" w:color="auto"/>
              <w:right w:val="single" w:sz="4" w:space="0" w:color="auto"/>
            </w:tcBorders>
          </w:tcPr>
          <w:p w14:paraId="5E995678" w14:textId="77777777" w:rsidR="006F06C4" w:rsidRPr="00437A24" w:rsidRDefault="006F06C4" w:rsidP="006F06C4">
            <w:pPr>
              <w:rPr>
                <w:rFonts w:ascii="Arial" w:hAnsi="Arial" w:cs="Arial"/>
                <w:sz w:val="24"/>
                <w:szCs w:val="24"/>
              </w:rPr>
            </w:pPr>
            <w:r w:rsidRPr="00437A24">
              <w:rPr>
                <w:rFonts w:ascii="Arial" w:hAnsi="Arial" w:cs="Arial"/>
                <w:sz w:val="24"/>
                <w:szCs w:val="24"/>
              </w:rPr>
              <w:t>Мероприятие проводится в рамках исполнения требований федерального и краевого законодательства.</w:t>
            </w:r>
          </w:p>
        </w:tc>
      </w:tr>
      <w:tr w:rsidR="00437A24" w:rsidRPr="00437A24" w14:paraId="119C6699" w14:textId="77777777" w:rsidTr="00BF4733">
        <w:trPr>
          <w:trHeight w:val="300"/>
        </w:trPr>
        <w:tc>
          <w:tcPr>
            <w:tcW w:w="2991" w:type="dxa"/>
            <w:gridSpan w:val="2"/>
            <w:tcBorders>
              <w:top w:val="single" w:sz="4" w:space="0" w:color="auto"/>
              <w:left w:val="single" w:sz="4" w:space="0" w:color="auto"/>
              <w:bottom w:val="single" w:sz="4" w:space="0" w:color="auto"/>
              <w:right w:val="single" w:sz="4" w:space="0" w:color="auto"/>
            </w:tcBorders>
            <w:shd w:val="clear" w:color="auto" w:fill="auto"/>
          </w:tcPr>
          <w:p w14:paraId="2E27971E" w14:textId="77777777" w:rsidR="006F06C4" w:rsidRPr="00437A24" w:rsidRDefault="006F06C4" w:rsidP="006F06C4">
            <w:pPr>
              <w:rPr>
                <w:rFonts w:ascii="Arial" w:hAnsi="Arial" w:cs="Arial"/>
                <w:b/>
                <w:sz w:val="24"/>
                <w:szCs w:val="24"/>
              </w:rPr>
            </w:pPr>
            <w:r w:rsidRPr="00437A24">
              <w:rPr>
                <w:rFonts w:ascii="Arial" w:hAnsi="Arial" w:cs="Arial"/>
                <w:b/>
                <w:sz w:val="24"/>
                <w:szCs w:val="24"/>
              </w:rPr>
              <w:t>Мероприятие 3.5:</w:t>
            </w:r>
          </w:p>
          <w:p w14:paraId="3FDD2ABF" w14:textId="77777777" w:rsidR="006F06C4" w:rsidRPr="00437A24" w:rsidRDefault="006F06C4" w:rsidP="006F06C4">
            <w:pPr>
              <w:rPr>
                <w:rFonts w:ascii="Arial" w:hAnsi="Arial" w:cs="Arial"/>
                <w:sz w:val="24"/>
                <w:szCs w:val="24"/>
              </w:rPr>
            </w:pPr>
            <w:r w:rsidRPr="00437A24">
              <w:rPr>
                <w:rFonts w:ascii="Arial" w:hAnsi="Arial" w:cs="Arial"/>
                <w:sz w:val="24"/>
                <w:szCs w:val="24"/>
              </w:rPr>
              <w:t>Обеспечение полноты и достоверности учета, эффективного использования имущественного фонда и земельных ресурсов Боготольского района.</w:t>
            </w:r>
          </w:p>
        </w:tc>
        <w:tc>
          <w:tcPr>
            <w:tcW w:w="1701" w:type="dxa"/>
            <w:tcBorders>
              <w:top w:val="single" w:sz="4" w:space="0" w:color="auto"/>
              <w:left w:val="nil"/>
              <w:bottom w:val="single" w:sz="4" w:space="0" w:color="auto"/>
              <w:right w:val="single" w:sz="4" w:space="0" w:color="auto"/>
            </w:tcBorders>
            <w:shd w:val="clear" w:color="auto" w:fill="auto"/>
          </w:tcPr>
          <w:p w14:paraId="22BDBADA" w14:textId="77777777" w:rsidR="006F06C4" w:rsidRPr="00437A24" w:rsidRDefault="006F06C4" w:rsidP="006F06C4">
            <w:pPr>
              <w:rPr>
                <w:rFonts w:ascii="Arial" w:hAnsi="Arial" w:cs="Arial"/>
                <w:sz w:val="24"/>
                <w:szCs w:val="24"/>
              </w:rPr>
            </w:pPr>
            <w:r w:rsidRPr="00437A24">
              <w:rPr>
                <w:rFonts w:ascii="Arial" w:hAnsi="Arial" w:cs="Arial"/>
                <w:sz w:val="24"/>
                <w:szCs w:val="24"/>
              </w:rPr>
              <w:t>Администрация Боготольского района</w:t>
            </w:r>
          </w:p>
        </w:tc>
        <w:tc>
          <w:tcPr>
            <w:tcW w:w="708" w:type="dxa"/>
            <w:tcBorders>
              <w:top w:val="single" w:sz="4" w:space="0" w:color="auto"/>
              <w:left w:val="nil"/>
              <w:bottom w:val="single" w:sz="4" w:space="0" w:color="auto"/>
              <w:right w:val="single" w:sz="4" w:space="0" w:color="auto"/>
            </w:tcBorders>
            <w:shd w:val="clear" w:color="auto" w:fill="auto"/>
            <w:noWrap/>
          </w:tcPr>
          <w:p w14:paraId="63B61263"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501</w:t>
            </w:r>
          </w:p>
        </w:tc>
        <w:tc>
          <w:tcPr>
            <w:tcW w:w="709" w:type="dxa"/>
            <w:tcBorders>
              <w:top w:val="single" w:sz="4" w:space="0" w:color="auto"/>
              <w:left w:val="nil"/>
              <w:bottom w:val="single" w:sz="4" w:space="0" w:color="auto"/>
              <w:right w:val="single" w:sz="4" w:space="0" w:color="auto"/>
            </w:tcBorders>
            <w:shd w:val="clear" w:color="auto" w:fill="auto"/>
            <w:noWrap/>
          </w:tcPr>
          <w:p w14:paraId="5AEC4DF5"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0412</w:t>
            </w:r>
          </w:p>
        </w:tc>
        <w:tc>
          <w:tcPr>
            <w:tcW w:w="851" w:type="dxa"/>
            <w:tcBorders>
              <w:top w:val="single" w:sz="4" w:space="0" w:color="auto"/>
              <w:left w:val="nil"/>
              <w:bottom w:val="single" w:sz="4" w:space="0" w:color="auto"/>
              <w:right w:val="single" w:sz="4" w:space="0" w:color="auto"/>
            </w:tcBorders>
            <w:shd w:val="clear" w:color="auto" w:fill="auto"/>
            <w:noWrap/>
          </w:tcPr>
          <w:p w14:paraId="3677A2B8"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11 ХХ ХХХ</w:t>
            </w:r>
          </w:p>
        </w:tc>
        <w:tc>
          <w:tcPr>
            <w:tcW w:w="708" w:type="dxa"/>
            <w:tcBorders>
              <w:top w:val="single" w:sz="4" w:space="0" w:color="auto"/>
              <w:left w:val="nil"/>
              <w:bottom w:val="single" w:sz="4" w:space="0" w:color="auto"/>
              <w:right w:val="single" w:sz="4" w:space="0" w:color="auto"/>
            </w:tcBorders>
            <w:shd w:val="clear" w:color="auto" w:fill="auto"/>
            <w:noWrap/>
          </w:tcPr>
          <w:p w14:paraId="26AA4A35"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Х</w:t>
            </w:r>
          </w:p>
        </w:tc>
        <w:tc>
          <w:tcPr>
            <w:tcW w:w="860" w:type="dxa"/>
            <w:tcBorders>
              <w:top w:val="single" w:sz="4" w:space="0" w:color="auto"/>
              <w:left w:val="nil"/>
              <w:bottom w:val="single" w:sz="4" w:space="0" w:color="auto"/>
              <w:right w:val="single" w:sz="4" w:space="0" w:color="auto"/>
            </w:tcBorders>
            <w:shd w:val="clear" w:color="auto" w:fill="auto"/>
            <w:noWrap/>
          </w:tcPr>
          <w:p w14:paraId="6DED932A" w14:textId="1F41844E" w:rsidR="006F06C4" w:rsidRPr="00437A24" w:rsidRDefault="00737CB7" w:rsidP="006F06C4">
            <w:pPr>
              <w:rPr>
                <w:rFonts w:ascii="Arial" w:hAnsi="Arial" w:cs="Arial"/>
                <w:sz w:val="24"/>
                <w:szCs w:val="24"/>
              </w:rPr>
            </w:pPr>
            <w:r w:rsidRPr="00437A24">
              <w:rPr>
                <w:rFonts w:ascii="Arial" w:hAnsi="Arial" w:cs="Arial"/>
                <w:sz w:val="24"/>
                <w:szCs w:val="24"/>
              </w:rPr>
              <w:t>10,0</w:t>
            </w:r>
          </w:p>
        </w:tc>
        <w:tc>
          <w:tcPr>
            <w:tcW w:w="851" w:type="dxa"/>
            <w:tcBorders>
              <w:top w:val="single" w:sz="4" w:space="0" w:color="auto"/>
              <w:left w:val="nil"/>
              <w:bottom w:val="single" w:sz="4" w:space="0" w:color="auto"/>
              <w:right w:val="single" w:sz="4" w:space="0" w:color="auto"/>
            </w:tcBorders>
          </w:tcPr>
          <w:p w14:paraId="4E33B023"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35,0</w:t>
            </w:r>
          </w:p>
        </w:tc>
        <w:tc>
          <w:tcPr>
            <w:tcW w:w="851" w:type="dxa"/>
            <w:tcBorders>
              <w:top w:val="single" w:sz="4" w:space="0" w:color="auto"/>
              <w:left w:val="single" w:sz="4" w:space="0" w:color="auto"/>
              <w:bottom w:val="single" w:sz="4" w:space="0" w:color="auto"/>
              <w:right w:val="single" w:sz="4" w:space="0" w:color="auto"/>
            </w:tcBorders>
          </w:tcPr>
          <w:p w14:paraId="2FF90E8D" w14:textId="77777777" w:rsidR="006F06C4" w:rsidRPr="00437A24" w:rsidRDefault="006F06C4" w:rsidP="006F06C4">
            <w:pPr>
              <w:jc w:val="center"/>
              <w:rPr>
                <w:rFonts w:ascii="Arial" w:hAnsi="Arial" w:cs="Arial"/>
                <w:sz w:val="24"/>
                <w:szCs w:val="24"/>
              </w:rPr>
            </w:pPr>
            <w:r w:rsidRPr="00437A24">
              <w:rPr>
                <w:rFonts w:ascii="Arial" w:hAnsi="Arial" w:cs="Arial"/>
                <w:sz w:val="24"/>
                <w:szCs w:val="24"/>
              </w:rPr>
              <w:t>35,0</w:t>
            </w:r>
          </w:p>
        </w:tc>
        <w:tc>
          <w:tcPr>
            <w:tcW w:w="1134" w:type="dxa"/>
            <w:tcBorders>
              <w:top w:val="single" w:sz="4" w:space="0" w:color="auto"/>
              <w:left w:val="single" w:sz="4" w:space="0" w:color="auto"/>
              <w:bottom w:val="single" w:sz="4" w:space="0" w:color="auto"/>
              <w:right w:val="single" w:sz="4" w:space="0" w:color="auto"/>
            </w:tcBorders>
          </w:tcPr>
          <w:p w14:paraId="00AFF6EA" w14:textId="5E338770" w:rsidR="006F06C4" w:rsidRPr="00437A24" w:rsidRDefault="00737CB7" w:rsidP="006F06C4">
            <w:pPr>
              <w:jc w:val="center"/>
              <w:rPr>
                <w:rFonts w:ascii="Arial" w:hAnsi="Arial" w:cs="Arial"/>
                <w:sz w:val="24"/>
                <w:szCs w:val="24"/>
              </w:rPr>
            </w:pPr>
            <w:r w:rsidRPr="00437A24">
              <w:rPr>
                <w:rFonts w:ascii="Arial" w:hAnsi="Arial" w:cs="Arial"/>
                <w:sz w:val="24"/>
                <w:szCs w:val="24"/>
              </w:rPr>
              <w:t>80</w:t>
            </w:r>
            <w:r w:rsidR="006F06C4" w:rsidRPr="00437A24">
              <w:rPr>
                <w:rFonts w:ascii="Arial" w:hAnsi="Arial" w:cs="Arial"/>
                <w:sz w:val="24"/>
                <w:szCs w:val="24"/>
              </w:rPr>
              <w:t>,0</w:t>
            </w:r>
          </w:p>
        </w:tc>
        <w:tc>
          <w:tcPr>
            <w:tcW w:w="3252" w:type="dxa"/>
            <w:tcBorders>
              <w:top w:val="single" w:sz="4" w:space="0" w:color="auto"/>
              <w:left w:val="nil"/>
              <w:bottom w:val="single" w:sz="4" w:space="0" w:color="auto"/>
              <w:right w:val="single" w:sz="4" w:space="0" w:color="auto"/>
            </w:tcBorders>
          </w:tcPr>
          <w:p w14:paraId="79A0319E" w14:textId="77777777" w:rsidR="006F06C4" w:rsidRPr="00437A24" w:rsidRDefault="006F06C4" w:rsidP="006F06C4">
            <w:pPr>
              <w:rPr>
                <w:rFonts w:ascii="Arial" w:hAnsi="Arial" w:cs="Arial"/>
                <w:sz w:val="24"/>
                <w:szCs w:val="24"/>
              </w:rPr>
            </w:pPr>
            <w:r w:rsidRPr="00437A24">
              <w:rPr>
                <w:rFonts w:ascii="Arial" w:hAnsi="Arial" w:cs="Arial"/>
                <w:sz w:val="24"/>
                <w:szCs w:val="24"/>
              </w:rPr>
              <w:t xml:space="preserve">Наличие обобщенной электронной базы данных об объектах муниципальной собственности района. Автоматизация учетных функций, функций по начислению и контролю за полнотой и своевременностью поступления арендных платежей за землю в бюджет посредством использования программных продуктов </w:t>
            </w:r>
            <w:r w:rsidRPr="00437A24">
              <w:rPr>
                <w:rFonts w:ascii="Arial" w:hAnsi="Arial" w:cs="Arial"/>
                <w:sz w:val="24"/>
                <w:szCs w:val="24"/>
              </w:rPr>
              <w:lastRenderedPageBreak/>
              <w:t>«Барс-аренда» .Установка  и эксплуатация функционала автоматического импорта данных о начислениях в ГИС ГМП в рамках исполнения полномочий администратора доходов бюджета, предусмотренных пунктом 2 ст.160.1 Бюджетного Кодекса РФ.</w:t>
            </w:r>
          </w:p>
        </w:tc>
      </w:tr>
      <w:tr w:rsidR="006F06C4" w:rsidRPr="00437A24" w14:paraId="24E8BB56" w14:textId="77777777" w:rsidTr="00BF4733">
        <w:trPr>
          <w:trHeight w:val="300"/>
        </w:trPr>
        <w:tc>
          <w:tcPr>
            <w:tcW w:w="2991" w:type="dxa"/>
            <w:gridSpan w:val="2"/>
            <w:tcBorders>
              <w:top w:val="single" w:sz="4" w:space="0" w:color="auto"/>
              <w:left w:val="single" w:sz="4" w:space="0" w:color="auto"/>
              <w:bottom w:val="single" w:sz="4" w:space="0" w:color="auto"/>
              <w:right w:val="single" w:sz="4" w:space="0" w:color="auto"/>
            </w:tcBorders>
            <w:shd w:val="clear" w:color="auto" w:fill="auto"/>
          </w:tcPr>
          <w:p w14:paraId="3818C5B0" w14:textId="77777777" w:rsidR="006F06C4" w:rsidRPr="00437A24" w:rsidRDefault="006F06C4" w:rsidP="006F06C4">
            <w:pPr>
              <w:rPr>
                <w:rFonts w:ascii="Arial" w:hAnsi="Arial" w:cs="Arial"/>
                <w:b/>
                <w:sz w:val="24"/>
                <w:szCs w:val="24"/>
              </w:rPr>
            </w:pPr>
            <w:r w:rsidRPr="00437A24">
              <w:rPr>
                <w:rFonts w:ascii="Arial" w:hAnsi="Arial" w:cs="Arial"/>
                <w:b/>
                <w:sz w:val="24"/>
                <w:szCs w:val="24"/>
              </w:rPr>
              <w:lastRenderedPageBreak/>
              <w:t>Всего по мероприятиям:</w:t>
            </w:r>
          </w:p>
        </w:tc>
        <w:tc>
          <w:tcPr>
            <w:tcW w:w="1701" w:type="dxa"/>
            <w:tcBorders>
              <w:top w:val="single" w:sz="4" w:space="0" w:color="auto"/>
              <w:left w:val="nil"/>
              <w:bottom w:val="single" w:sz="4" w:space="0" w:color="auto"/>
              <w:right w:val="single" w:sz="4" w:space="0" w:color="auto"/>
            </w:tcBorders>
            <w:shd w:val="clear" w:color="auto" w:fill="auto"/>
          </w:tcPr>
          <w:p w14:paraId="2964BD11" w14:textId="77777777" w:rsidR="006F06C4" w:rsidRPr="00437A24" w:rsidRDefault="006F06C4" w:rsidP="006F06C4">
            <w:pPr>
              <w:rPr>
                <w:rFonts w:ascii="Arial" w:hAnsi="Arial" w:cs="Arial"/>
                <w:sz w:val="24"/>
                <w:szCs w:val="24"/>
              </w:rPr>
            </w:pPr>
          </w:p>
        </w:tc>
        <w:tc>
          <w:tcPr>
            <w:tcW w:w="708" w:type="dxa"/>
            <w:tcBorders>
              <w:top w:val="single" w:sz="4" w:space="0" w:color="auto"/>
              <w:left w:val="nil"/>
              <w:bottom w:val="single" w:sz="4" w:space="0" w:color="auto"/>
              <w:right w:val="single" w:sz="4" w:space="0" w:color="auto"/>
            </w:tcBorders>
            <w:shd w:val="clear" w:color="auto" w:fill="auto"/>
            <w:noWrap/>
          </w:tcPr>
          <w:p w14:paraId="18B5FDA2" w14:textId="77777777" w:rsidR="006F06C4" w:rsidRPr="00437A24" w:rsidRDefault="006F06C4" w:rsidP="006F06C4">
            <w:pPr>
              <w:jc w:val="center"/>
              <w:rPr>
                <w:rFonts w:ascii="Arial" w:hAnsi="Arial" w:cs="Arial"/>
                <w:sz w:val="24"/>
                <w:szCs w:val="24"/>
              </w:rPr>
            </w:pPr>
          </w:p>
        </w:tc>
        <w:tc>
          <w:tcPr>
            <w:tcW w:w="709" w:type="dxa"/>
            <w:tcBorders>
              <w:top w:val="single" w:sz="4" w:space="0" w:color="auto"/>
              <w:left w:val="nil"/>
              <w:bottom w:val="single" w:sz="4" w:space="0" w:color="auto"/>
              <w:right w:val="single" w:sz="4" w:space="0" w:color="auto"/>
            </w:tcBorders>
            <w:shd w:val="clear" w:color="auto" w:fill="auto"/>
            <w:noWrap/>
          </w:tcPr>
          <w:p w14:paraId="18CFFC22" w14:textId="77777777" w:rsidR="006F06C4" w:rsidRPr="00437A24" w:rsidRDefault="006F06C4" w:rsidP="006F06C4">
            <w:pPr>
              <w:jc w:val="center"/>
              <w:rPr>
                <w:rFonts w:ascii="Arial" w:hAnsi="Arial" w:cs="Arial"/>
                <w:sz w:val="24"/>
                <w:szCs w:val="24"/>
              </w:rPr>
            </w:pPr>
          </w:p>
        </w:tc>
        <w:tc>
          <w:tcPr>
            <w:tcW w:w="851" w:type="dxa"/>
            <w:tcBorders>
              <w:top w:val="single" w:sz="4" w:space="0" w:color="auto"/>
              <w:left w:val="nil"/>
              <w:bottom w:val="single" w:sz="4" w:space="0" w:color="auto"/>
              <w:right w:val="single" w:sz="4" w:space="0" w:color="auto"/>
            </w:tcBorders>
            <w:shd w:val="clear" w:color="auto" w:fill="auto"/>
            <w:noWrap/>
          </w:tcPr>
          <w:p w14:paraId="7E085461" w14:textId="77777777" w:rsidR="006F06C4" w:rsidRPr="00437A24" w:rsidRDefault="006F06C4" w:rsidP="006F06C4">
            <w:pPr>
              <w:jc w:val="center"/>
              <w:rPr>
                <w:rFonts w:ascii="Arial" w:hAnsi="Arial" w:cs="Arial"/>
                <w:sz w:val="24"/>
                <w:szCs w:val="24"/>
              </w:rPr>
            </w:pPr>
          </w:p>
        </w:tc>
        <w:tc>
          <w:tcPr>
            <w:tcW w:w="708" w:type="dxa"/>
            <w:tcBorders>
              <w:top w:val="single" w:sz="4" w:space="0" w:color="auto"/>
              <w:left w:val="nil"/>
              <w:bottom w:val="single" w:sz="4" w:space="0" w:color="auto"/>
              <w:right w:val="single" w:sz="4" w:space="0" w:color="auto"/>
            </w:tcBorders>
            <w:shd w:val="clear" w:color="auto" w:fill="auto"/>
            <w:noWrap/>
          </w:tcPr>
          <w:p w14:paraId="2099F7A4" w14:textId="77777777" w:rsidR="006F06C4" w:rsidRPr="00437A24" w:rsidRDefault="006F06C4" w:rsidP="006F06C4">
            <w:pPr>
              <w:jc w:val="center"/>
              <w:rPr>
                <w:rFonts w:ascii="Arial" w:hAnsi="Arial" w:cs="Arial"/>
                <w:sz w:val="24"/>
                <w:szCs w:val="24"/>
              </w:rPr>
            </w:pPr>
          </w:p>
        </w:tc>
        <w:tc>
          <w:tcPr>
            <w:tcW w:w="860" w:type="dxa"/>
            <w:tcBorders>
              <w:top w:val="single" w:sz="4" w:space="0" w:color="auto"/>
              <w:left w:val="nil"/>
              <w:bottom w:val="single" w:sz="4" w:space="0" w:color="auto"/>
              <w:right w:val="single" w:sz="4" w:space="0" w:color="auto"/>
            </w:tcBorders>
            <w:shd w:val="clear" w:color="auto" w:fill="auto"/>
            <w:noWrap/>
          </w:tcPr>
          <w:p w14:paraId="4DBDFF5B" w14:textId="24CFE41C" w:rsidR="006F06C4" w:rsidRPr="00437A24" w:rsidRDefault="006F06C4" w:rsidP="006F06C4">
            <w:pPr>
              <w:jc w:val="center"/>
              <w:rPr>
                <w:rFonts w:ascii="Arial" w:hAnsi="Arial" w:cs="Arial"/>
                <w:b/>
                <w:sz w:val="24"/>
                <w:szCs w:val="24"/>
              </w:rPr>
            </w:pPr>
            <w:r w:rsidRPr="00437A24">
              <w:rPr>
                <w:rFonts w:ascii="Arial" w:hAnsi="Arial" w:cs="Arial"/>
                <w:b/>
                <w:sz w:val="24"/>
                <w:szCs w:val="24"/>
              </w:rPr>
              <w:t>160,0</w:t>
            </w:r>
          </w:p>
        </w:tc>
        <w:tc>
          <w:tcPr>
            <w:tcW w:w="851" w:type="dxa"/>
            <w:tcBorders>
              <w:top w:val="single" w:sz="4" w:space="0" w:color="auto"/>
              <w:left w:val="nil"/>
              <w:bottom w:val="single" w:sz="4" w:space="0" w:color="auto"/>
              <w:right w:val="single" w:sz="4" w:space="0" w:color="auto"/>
            </w:tcBorders>
          </w:tcPr>
          <w:p w14:paraId="0CFA296B" w14:textId="4A36C353" w:rsidR="006F06C4" w:rsidRPr="00437A24" w:rsidRDefault="006F06C4" w:rsidP="006F06C4">
            <w:pPr>
              <w:jc w:val="center"/>
              <w:rPr>
                <w:rFonts w:ascii="Arial" w:hAnsi="Arial" w:cs="Arial"/>
                <w:b/>
                <w:sz w:val="24"/>
                <w:szCs w:val="24"/>
              </w:rPr>
            </w:pPr>
            <w:r w:rsidRPr="00437A24">
              <w:rPr>
                <w:rFonts w:ascii="Arial" w:hAnsi="Arial" w:cs="Arial"/>
                <w:b/>
                <w:sz w:val="24"/>
                <w:szCs w:val="24"/>
              </w:rPr>
              <w:t>255,0</w:t>
            </w:r>
          </w:p>
        </w:tc>
        <w:tc>
          <w:tcPr>
            <w:tcW w:w="851" w:type="dxa"/>
            <w:tcBorders>
              <w:top w:val="single" w:sz="4" w:space="0" w:color="auto"/>
              <w:left w:val="single" w:sz="4" w:space="0" w:color="auto"/>
              <w:bottom w:val="single" w:sz="4" w:space="0" w:color="auto"/>
              <w:right w:val="single" w:sz="4" w:space="0" w:color="auto"/>
            </w:tcBorders>
          </w:tcPr>
          <w:p w14:paraId="74139BCD" w14:textId="626B363F" w:rsidR="006F06C4" w:rsidRPr="00437A24" w:rsidRDefault="006F06C4" w:rsidP="006F06C4">
            <w:pPr>
              <w:jc w:val="center"/>
              <w:rPr>
                <w:rFonts w:ascii="Arial" w:hAnsi="Arial" w:cs="Arial"/>
                <w:b/>
                <w:sz w:val="24"/>
                <w:szCs w:val="24"/>
              </w:rPr>
            </w:pPr>
            <w:r w:rsidRPr="00437A24">
              <w:rPr>
                <w:rFonts w:ascii="Arial" w:hAnsi="Arial" w:cs="Arial"/>
                <w:b/>
                <w:sz w:val="24"/>
                <w:szCs w:val="24"/>
              </w:rPr>
              <w:t>255,0</w:t>
            </w:r>
          </w:p>
        </w:tc>
        <w:tc>
          <w:tcPr>
            <w:tcW w:w="1134" w:type="dxa"/>
            <w:tcBorders>
              <w:top w:val="single" w:sz="4" w:space="0" w:color="auto"/>
              <w:left w:val="single" w:sz="4" w:space="0" w:color="auto"/>
              <w:bottom w:val="single" w:sz="4" w:space="0" w:color="auto"/>
              <w:right w:val="single" w:sz="4" w:space="0" w:color="auto"/>
            </w:tcBorders>
          </w:tcPr>
          <w:p w14:paraId="2F4CEE93" w14:textId="0347964C" w:rsidR="006F06C4" w:rsidRPr="00437A24" w:rsidRDefault="006F06C4" w:rsidP="006F06C4">
            <w:pPr>
              <w:jc w:val="center"/>
              <w:rPr>
                <w:rFonts w:ascii="Arial" w:hAnsi="Arial" w:cs="Arial"/>
                <w:b/>
                <w:sz w:val="24"/>
                <w:szCs w:val="24"/>
              </w:rPr>
            </w:pPr>
            <w:r w:rsidRPr="00437A24">
              <w:rPr>
                <w:rFonts w:ascii="Arial" w:hAnsi="Arial" w:cs="Arial"/>
                <w:b/>
                <w:sz w:val="24"/>
                <w:szCs w:val="24"/>
              </w:rPr>
              <w:t>670,0</w:t>
            </w:r>
          </w:p>
        </w:tc>
        <w:tc>
          <w:tcPr>
            <w:tcW w:w="3252" w:type="dxa"/>
            <w:tcBorders>
              <w:top w:val="single" w:sz="4" w:space="0" w:color="auto"/>
              <w:left w:val="nil"/>
              <w:bottom w:val="single" w:sz="4" w:space="0" w:color="auto"/>
              <w:right w:val="single" w:sz="4" w:space="0" w:color="auto"/>
            </w:tcBorders>
          </w:tcPr>
          <w:p w14:paraId="356954D8" w14:textId="77777777" w:rsidR="006F06C4" w:rsidRPr="00437A24" w:rsidRDefault="006F06C4" w:rsidP="006F06C4">
            <w:pPr>
              <w:rPr>
                <w:rFonts w:ascii="Arial" w:hAnsi="Arial" w:cs="Arial"/>
                <w:sz w:val="24"/>
                <w:szCs w:val="24"/>
              </w:rPr>
            </w:pPr>
          </w:p>
        </w:tc>
      </w:tr>
    </w:tbl>
    <w:p w14:paraId="20138E82" w14:textId="77777777" w:rsidR="00B41680" w:rsidRPr="00437A24" w:rsidRDefault="00B41680" w:rsidP="00B41680">
      <w:pPr>
        <w:outlineLvl w:val="1"/>
        <w:rPr>
          <w:rFonts w:ascii="Arial" w:hAnsi="Arial" w:cs="Arial"/>
          <w:sz w:val="24"/>
          <w:szCs w:val="24"/>
        </w:rPr>
      </w:pPr>
    </w:p>
    <w:p w14:paraId="294EE466" w14:textId="77777777" w:rsidR="00B41680" w:rsidRPr="00437A24" w:rsidRDefault="00B41680" w:rsidP="00B41680">
      <w:pPr>
        <w:outlineLvl w:val="1"/>
        <w:rPr>
          <w:sz w:val="24"/>
          <w:szCs w:val="24"/>
        </w:rPr>
        <w:sectPr w:rsidR="00B41680" w:rsidRPr="00437A24" w:rsidSect="00BF4733">
          <w:pgSz w:w="16838" w:h="11906" w:orient="landscape" w:code="9"/>
          <w:pgMar w:top="1134" w:right="567" w:bottom="1134" w:left="1701" w:header="709" w:footer="709" w:gutter="0"/>
          <w:cols w:space="708"/>
          <w:docGrid w:linePitch="360"/>
        </w:sectPr>
      </w:pPr>
    </w:p>
    <w:p w14:paraId="529CE85B" w14:textId="77777777" w:rsidR="00DE6C3C" w:rsidRPr="00437A24" w:rsidRDefault="00DE6C3C" w:rsidP="00B00159">
      <w:pPr>
        <w:pStyle w:val="ConsPlusNormal"/>
        <w:widowControl/>
        <w:tabs>
          <w:tab w:val="left" w:pos="9638"/>
        </w:tabs>
        <w:ind w:right="-1"/>
        <w:jc w:val="right"/>
        <w:outlineLvl w:val="2"/>
        <w:rPr>
          <w:sz w:val="24"/>
          <w:szCs w:val="24"/>
        </w:rPr>
      </w:pPr>
    </w:p>
    <w:p w14:paraId="688AD9F3" w14:textId="77777777" w:rsidR="00B41680" w:rsidRPr="00437A24" w:rsidRDefault="00B41680" w:rsidP="00B00159">
      <w:pPr>
        <w:pStyle w:val="ConsPlusNormal"/>
        <w:widowControl/>
        <w:tabs>
          <w:tab w:val="left" w:pos="9638"/>
        </w:tabs>
        <w:ind w:right="-1"/>
        <w:jc w:val="right"/>
        <w:outlineLvl w:val="2"/>
        <w:rPr>
          <w:sz w:val="24"/>
          <w:szCs w:val="24"/>
        </w:rPr>
      </w:pPr>
    </w:p>
    <w:p w14:paraId="31D838E3" w14:textId="77777777" w:rsidR="00B00159" w:rsidRPr="00437A24" w:rsidRDefault="00B00159" w:rsidP="00B00159">
      <w:pPr>
        <w:pStyle w:val="ConsPlusNormal"/>
        <w:widowControl/>
        <w:tabs>
          <w:tab w:val="left" w:pos="9638"/>
        </w:tabs>
        <w:ind w:right="-1"/>
        <w:jc w:val="right"/>
        <w:outlineLvl w:val="2"/>
        <w:rPr>
          <w:sz w:val="24"/>
          <w:szCs w:val="24"/>
        </w:rPr>
      </w:pPr>
      <w:r w:rsidRPr="00437A24">
        <w:rPr>
          <w:sz w:val="24"/>
          <w:szCs w:val="24"/>
        </w:rPr>
        <w:t>Приложение №4</w:t>
      </w:r>
    </w:p>
    <w:p w14:paraId="4F0B2EBC" w14:textId="77777777" w:rsidR="00B00159" w:rsidRPr="00437A24" w:rsidRDefault="00B00159" w:rsidP="00B00159">
      <w:pPr>
        <w:tabs>
          <w:tab w:val="left" w:pos="9638"/>
        </w:tabs>
        <w:ind w:right="-1"/>
        <w:jc w:val="right"/>
        <w:rPr>
          <w:rFonts w:ascii="Arial" w:hAnsi="Arial" w:cs="Arial"/>
          <w:sz w:val="24"/>
          <w:szCs w:val="24"/>
        </w:rPr>
      </w:pPr>
      <w:r w:rsidRPr="00437A24">
        <w:rPr>
          <w:rFonts w:ascii="Arial" w:hAnsi="Arial" w:cs="Arial"/>
          <w:sz w:val="24"/>
          <w:szCs w:val="24"/>
        </w:rPr>
        <w:t>к муниципальной программе Боготольского района</w:t>
      </w:r>
    </w:p>
    <w:p w14:paraId="7B0CCD11" w14:textId="77777777" w:rsidR="00B00159" w:rsidRPr="00437A24" w:rsidRDefault="00B00159" w:rsidP="00B00159">
      <w:pPr>
        <w:tabs>
          <w:tab w:val="left" w:pos="9638"/>
        </w:tabs>
        <w:ind w:right="-1"/>
        <w:jc w:val="right"/>
        <w:rPr>
          <w:rFonts w:ascii="Arial" w:hAnsi="Arial" w:cs="Arial"/>
          <w:bCs/>
          <w:sz w:val="24"/>
          <w:szCs w:val="24"/>
        </w:rPr>
      </w:pPr>
      <w:r w:rsidRPr="00437A24">
        <w:rPr>
          <w:rFonts w:ascii="Arial" w:hAnsi="Arial" w:cs="Arial"/>
          <w:sz w:val="24"/>
          <w:szCs w:val="24"/>
        </w:rPr>
        <w:t>«Развитие земельно-имущественных отношений на территории муниципального образования Боготольский район»</w:t>
      </w:r>
    </w:p>
    <w:p w14:paraId="3523FF29" w14:textId="77777777" w:rsidR="00B00159" w:rsidRPr="00437A24" w:rsidRDefault="00B00159" w:rsidP="00B00159">
      <w:pPr>
        <w:pStyle w:val="ConsPlusCell"/>
        <w:ind w:right="565"/>
        <w:jc w:val="center"/>
        <w:rPr>
          <w:rFonts w:ascii="Arial" w:hAnsi="Arial" w:cs="Arial"/>
          <w:sz w:val="24"/>
          <w:szCs w:val="24"/>
        </w:rPr>
      </w:pPr>
    </w:p>
    <w:p w14:paraId="410096A5" w14:textId="77777777" w:rsidR="00B00159" w:rsidRPr="00437A24" w:rsidRDefault="00B00159" w:rsidP="00B00159">
      <w:pPr>
        <w:pStyle w:val="ConsPlusCell"/>
        <w:ind w:right="565"/>
        <w:jc w:val="center"/>
        <w:rPr>
          <w:rFonts w:ascii="Arial" w:hAnsi="Arial" w:cs="Arial"/>
          <w:sz w:val="24"/>
          <w:szCs w:val="24"/>
        </w:rPr>
      </w:pPr>
      <w:r w:rsidRPr="00437A24">
        <w:rPr>
          <w:rFonts w:ascii="Arial" w:hAnsi="Arial" w:cs="Arial"/>
          <w:sz w:val="24"/>
          <w:szCs w:val="24"/>
        </w:rPr>
        <w:t>Подпрограмма № 2</w:t>
      </w:r>
    </w:p>
    <w:p w14:paraId="4EA00E1C" w14:textId="77777777" w:rsidR="00B00159" w:rsidRPr="00437A24" w:rsidRDefault="00B00159" w:rsidP="00B00159">
      <w:pPr>
        <w:pStyle w:val="ConsPlusCell"/>
        <w:ind w:right="565"/>
        <w:jc w:val="center"/>
        <w:rPr>
          <w:rFonts w:ascii="Arial" w:hAnsi="Arial" w:cs="Arial"/>
          <w:sz w:val="24"/>
          <w:szCs w:val="24"/>
        </w:rPr>
      </w:pPr>
      <w:r w:rsidRPr="00437A24">
        <w:rPr>
          <w:rFonts w:ascii="Arial" w:hAnsi="Arial" w:cs="Arial"/>
          <w:sz w:val="24"/>
          <w:szCs w:val="24"/>
        </w:rPr>
        <w:t>«Обеспечение реализации муниципальной программы «Развитие земельно-имущественных отношений на территории муниципального образования Боготольский район»</w:t>
      </w:r>
    </w:p>
    <w:p w14:paraId="6D4A1DAA" w14:textId="77777777" w:rsidR="00B00159" w:rsidRPr="00437A24" w:rsidRDefault="00B00159" w:rsidP="00B00159">
      <w:pPr>
        <w:pStyle w:val="ConsPlusCell"/>
        <w:ind w:right="565"/>
        <w:jc w:val="center"/>
        <w:rPr>
          <w:rFonts w:ascii="Arial" w:hAnsi="Arial" w:cs="Arial"/>
          <w:sz w:val="24"/>
          <w:szCs w:val="24"/>
        </w:rPr>
      </w:pPr>
    </w:p>
    <w:p w14:paraId="4F60E643" w14:textId="77777777" w:rsidR="00B00159" w:rsidRPr="00437A24" w:rsidRDefault="00B00159" w:rsidP="00B00159">
      <w:pPr>
        <w:pStyle w:val="ConsPlusCell"/>
        <w:jc w:val="center"/>
        <w:rPr>
          <w:rFonts w:ascii="Arial" w:hAnsi="Arial" w:cs="Arial"/>
          <w:sz w:val="24"/>
          <w:szCs w:val="24"/>
        </w:rPr>
      </w:pPr>
      <w:r w:rsidRPr="00437A24">
        <w:rPr>
          <w:rFonts w:ascii="Arial" w:hAnsi="Arial" w:cs="Arial"/>
          <w:sz w:val="24"/>
          <w:szCs w:val="24"/>
        </w:rPr>
        <w:t>1.Паспорт подпрограммы</w:t>
      </w:r>
    </w:p>
    <w:p w14:paraId="536E7A92" w14:textId="77777777" w:rsidR="00B00159" w:rsidRPr="00437A24" w:rsidRDefault="00B00159" w:rsidP="00B00159">
      <w:pPr>
        <w:pStyle w:val="ConsPlusNormal"/>
        <w:jc w:val="center"/>
        <w:rPr>
          <w:sz w:val="24"/>
          <w:szCs w:val="24"/>
        </w:rPr>
      </w:pPr>
    </w:p>
    <w:tbl>
      <w:tblPr>
        <w:tblW w:w="0" w:type="auto"/>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4A0" w:firstRow="1" w:lastRow="0" w:firstColumn="1" w:lastColumn="0" w:noHBand="0" w:noVBand="1"/>
      </w:tblPr>
      <w:tblGrid>
        <w:gridCol w:w="2400"/>
        <w:gridCol w:w="7239"/>
      </w:tblGrid>
      <w:tr w:rsidR="00437A24" w:rsidRPr="00437A24" w14:paraId="75D67D35" w14:textId="77777777" w:rsidTr="00BF4733">
        <w:trPr>
          <w:trHeight w:val="600"/>
        </w:trPr>
        <w:tc>
          <w:tcPr>
            <w:tcW w:w="2400" w:type="dxa"/>
            <w:tcBorders>
              <w:top w:val="single" w:sz="4" w:space="0" w:color="auto"/>
              <w:left w:val="single" w:sz="4" w:space="0" w:color="auto"/>
              <w:bottom w:val="single" w:sz="4" w:space="0" w:color="auto"/>
              <w:right w:val="single" w:sz="4" w:space="0" w:color="auto"/>
            </w:tcBorders>
            <w:hideMark/>
          </w:tcPr>
          <w:p w14:paraId="506111E6" w14:textId="77777777" w:rsidR="00B00159" w:rsidRPr="00437A24" w:rsidRDefault="00B00159" w:rsidP="00BF4733">
            <w:pPr>
              <w:pStyle w:val="ConsPlusCell"/>
              <w:jc w:val="both"/>
              <w:rPr>
                <w:rFonts w:ascii="Arial" w:hAnsi="Arial" w:cs="Arial"/>
                <w:sz w:val="24"/>
                <w:szCs w:val="24"/>
              </w:rPr>
            </w:pPr>
            <w:r w:rsidRPr="00437A24">
              <w:rPr>
                <w:rFonts w:ascii="Arial" w:hAnsi="Arial" w:cs="Arial"/>
                <w:sz w:val="24"/>
                <w:szCs w:val="24"/>
              </w:rPr>
              <w:t xml:space="preserve">Наименование подпрограммы </w:t>
            </w:r>
          </w:p>
        </w:tc>
        <w:tc>
          <w:tcPr>
            <w:tcW w:w="7239" w:type="dxa"/>
            <w:tcBorders>
              <w:top w:val="single" w:sz="4" w:space="0" w:color="auto"/>
              <w:left w:val="single" w:sz="4" w:space="0" w:color="auto"/>
              <w:bottom w:val="single" w:sz="4" w:space="0" w:color="auto"/>
              <w:right w:val="single" w:sz="4" w:space="0" w:color="auto"/>
            </w:tcBorders>
            <w:hideMark/>
          </w:tcPr>
          <w:p w14:paraId="36F87CBF" w14:textId="77777777" w:rsidR="00B00159" w:rsidRPr="00437A24" w:rsidRDefault="00B00159" w:rsidP="00BF4733">
            <w:pPr>
              <w:pStyle w:val="ConsPlusCell"/>
              <w:jc w:val="both"/>
              <w:rPr>
                <w:rFonts w:ascii="Arial" w:hAnsi="Arial" w:cs="Arial"/>
                <w:sz w:val="24"/>
                <w:szCs w:val="24"/>
              </w:rPr>
            </w:pPr>
            <w:r w:rsidRPr="00437A24">
              <w:rPr>
                <w:rFonts w:ascii="Arial" w:hAnsi="Arial" w:cs="Arial"/>
                <w:sz w:val="24"/>
                <w:szCs w:val="24"/>
              </w:rPr>
              <w:t>«Обеспечение реализации муниципальной программы «Развитие земельно-имущественных отношений на территории муниципального образования Боготольский район» (далее – подпрограмма)</w:t>
            </w:r>
          </w:p>
        </w:tc>
      </w:tr>
      <w:tr w:rsidR="00437A24" w:rsidRPr="00437A24" w14:paraId="615E7FE8" w14:textId="77777777" w:rsidTr="00BF4733">
        <w:trPr>
          <w:trHeight w:val="600"/>
        </w:trPr>
        <w:tc>
          <w:tcPr>
            <w:tcW w:w="2400" w:type="dxa"/>
            <w:tcBorders>
              <w:top w:val="single" w:sz="4" w:space="0" w:color="auto"/>
              <w:left w:val="single" w:sz="4" w:space="0" w:color="auto"/>
              <w:bottom w:val="single" w:sz="4" w:space="0" w:color="auto"/>
              <w:right w:val="single" w:sz="4" w:space="0" w:color="auto"/>
            </w:tcBorders>
            <w:hideMark/>
          </w:tcPr>
          <w:p w14:paraId="408E4195" w14:textId="77777777" w:rsidR="00B00159" w:rsidRPr="00437A24" w:rsidRDefault="00B00159" w:rsidP="00BF4733">
            <w:pPr>
              <w:pStyle w:val="ConsPlusCell"/>
              <w:jc w:val="both"/>
              <w:rPr>
                <w:rFonts w:ascii="Arial" w:hAnsi="Arial" w:cs="Arial"/>
                <w:sz w:val="24"/>
                <w:szCs w:val="24"/>
              </w:rPr>
            </w:pPr>
            <w:r w:rsidRPr="00437A24">
              <w:rPr>
                <w:rFonts w:ascii="Arial" w:hAnsi="Arial" w:cs="Arial"/>
                <w:sz w:val="24"/>
                <w:szCs w:val="24"/>
              </w:rPr>
              <w:t>Наименование муниципальной программы, в рамках которой реализуется подпрограмма</w:t>
            </w:r>
          </w:p>
        </w:tc>
        <w:tc>
          <w:tcPr>
            <w:tcW w:w="7239" w:type="dxa"/>
            <w:tcBorders>
              <w:top w:val="single" w:sz="4" w:space="0" w:color="auto"/>
              <w:left w:val="single" w:sz="4" w:space="0" w:color="auto"/>
              <w:bottom w:val="single" w:sz="4" w:space="0" w:color="auto"/>
              <w:right w:val="single" w:sz="4" w:space="0" w:color="auto"/>
            </w:tcBorders>
            <w:hideMark/>
          </w:tcPr>
          <w:p w14:paraId="2C76B730" w14:textId="77777777" w:rsidR="00B00159" w:rsidRPr="00437A24" w:rsidRDefault="00B00159" w:rsidP="00BF4733">
            <w:pPr>
              <w:pStyle w:val="ConsPlusCell"/>
              <w:rPr>
                <w:rFonts w:ascii="Arial" w:hAnsi="Arial" w:cs="Arial"/>
                <w:sz w:val="24"/>
                <w:szCs w:val="24"/>
              </w:rPr>
            </w:pPr>
            <w:r w:rsidRPr="00437A24">
              <w:rPr>
                <w:rFonts w:ascii="Arial" w:hAnsi="Arial" w:cs="Arial"/>
                <w:sz w:val="24"/>
                <w:szCs w:val="24"/>
              </w:rPr>
              <w:t>«Развитие земельно-имущественных отношений на территории муниципального образования Боготольский район» (далее - программа)</w:t>
            </w:r>
          </w:p>
        </w:tc>
      </w:tr>
      <w:tr w:rsidR="00437A24" w:rsidRPr="00437A24" w14:paraId="7E1BB1C0" w14:textId="77777777" w:rsidTr="00BF4733">
        <w:trPr>
          <w:trHeight w:val="600"/>
        </w:trPr>
        <w:tc>
          <w:tcPr>
            <w:tcW w:w="2400" w:type="dxa"/>
            <w:tcBorders>
              <w:top w:val="single" w:sz="4" w:space="0" w:color="auto"/>
              <w:left w:val="single" w:sz="4" w:space="0" w:color="auto"/>
              <w:bottom w:val="single" w:sz="4" w:space="0" w:color="auto"/>
              <w:right w:val="single" w:sz="4" w:space="0" w:color="auto"/>
            </w:tcBorders>
            <w:hideMark/>
          </w:tcPr>
          <w:p w14:paraId="015DCE76" w14:textId="09CF8FFD" w:rsidR="00B00159" w:rsidRPr="00437A24" w:rsidRDefault="00B00159" w:rsidP="00BF4733">
            <w:pPr>
              <w:pStyle w:val="ConsPlusCell"/>
              <w:jc w:val="both"/>
              <w:rPr>
                <w:rFonts w:ascii="Arial" w:hAnsi="Arial" w:cs="Arial"/>
                <w:sz w:val="24"/>
                <w:szCs w:val="24"/>
              </w:rPr>
            </w:pPr>
            <w:r w:rsidRPr="00437A24">
              <w:rPr>
                <w:rFonts w:ascii="Arial" w:hAnsi="Arial" w:cs="Arial"/>
                <w:sz w:val="24"/>
                <w:szCs w:val="24"/>
              </w:rPr>
              <w:t>Главный распорядитель бюджетных средств, структурное подразделение администрации Боготольского района, определенный в муниципальной программе, соисполнителем подпрограммы,</w:t>
            </w:r>
            <w:r w:rsidR="00706653">
              <w:rPr>
                <w:rFonts w:ascii="Arial" w:hAnsi="Arial" w:cs="Arial"/>
                <w:sz w:val="24"/>
                <w:szCs w:val="24"/>
              </w:rPr>
              <w:t xml:space="preserve"> </w:t>
            </w:r>
            <w:r w:rsidRPr="00437A24">
              <w:rPr>
                <w:rFonts w:ascii="Arial" w:hAnsi="Arial" w:cs="Arial"/>
                <w:sz w:val="24"/>
                <w:szCs w:val="24"/>
              </w:rPr>
              <w:t>реализующим подпрограмму</w:t>
            </w:r>
          </w:p>
        </w:tc>
        <w:tc>
          <w:tcPr>
            <w:tcW w:w="7239" w:type="dxa"/>
            <w:tcBorders>
              <w:top w:val="single" w:sz="4" w:space="0" w:color="auto"/>
              <w:left w:val="single" w:sz="4" w:space="0" w:color="auto"/>
              <w:bottom w:val="single" w:sz="4" w:space="0" w:color="auto"/>
              <w:right w:val="single" w:sz="4" w:space="0" w:color="auto"/>
            </w:tcBorders>
            <w:hideMark/>
          </w:tcPr>
          <w:p w14:paraId="06C63CEB" w14:textId="77777777" w:rsidR="00B00159" w:rsidRPr="00437A24" w:rsidRDefault="00B00159" w:rsidP="00BF4733">
            <w:pPr>
              <w:pStyle w:val="ConsPlusCell"/>
              <w:jc w:val="both"/>
              <w:rPr>
                <w:rFonts w:ascii="Arial" w:hAnsi="Arial" w:cs="Arial"/>
                <w:sz w:val="24"/>
                <w:szCs w:val="24"/>
              </w:rPr>
            </w:pPr>
            <w:r w:rsidRPr="00437A24">
              <w:rPr>
                <w:rFonts w:ascii="Arial" w:hAnsi="Arial" w:cs="Arial"/>
                <w:sz w:val="24"/>
                <w:szCs w:val="24"/>
              </w:rPr>
              <w:t xml:space="preserve">Отдел муниципального имущества и земельных отношений администрации Боготольского района </w:t>
            </w:r>
          </w:p>
        </w:tc>
      </w:tr>
      <w:tr w:rsidR="00437A24" w:rsidRPr="00437A24" w14:paraId="1360F635" w14:textId="77777777" w:rsidTr="00BF4733">
        <w:trPr>
          <w:trHeight w:val="600"/>
        </w:trPr>
        <w:tc>
          <w:tcPr>
            <w:tcW w:w="2400" w:type="dxa"/>
            <w:tcBorders>
              <w:top w:val="single" w:sz="4" w:space="0" w:color="auto"/>
              <w:left w:val="single" w:sz="4" w:space="0" w:color="auto"/>
              <w:bottom w:val="single" w:sz="4" w:space="0" w:color="auto"/>
              <w:right w:val="single" w:sz="4" w:space="0" w:color="auto"/>
            </w:tcBorders>
          </w:tcPr>
          <w:p w14:paraId="077F08CE" w14:textId="77777777" w:rsidR="00B00159" w:rsidRPr="00437A24" w:rsidRDefault="00B00159" w:rsidP="00BF4733">
            <w:pPr>
              <w:pStyle w:val="ConsPlusCell"/>
              <w:jc w:val="both"/>
              <w:rPr>
                <w:rFonts w:ascii="Arial" w:hAnsi="Arial" w:cs="Arial"/>
                <w:sz w:val="24"/>
                <w:szCs w:val="24"/>
              </w:rPr>
            </w:pPr>
            <w:r w:rsidRPr="00437A24">
              <w:rPr>
                <w:rFonts w:ascii="Arial" w:hAnsi="Arial" w:cs="Arial"/>
                <w:sz w:val="24"/>
                <w:szCs w:val="24"/>
              </w:rPr>
              <w:t>Главные распорядители бюджетных средств, ответственные за реализацию мероприятий подпрограммы</w:t>
            </w:r>
          </w:p>
        </w:tc>
        <w:tc>
          <w:tcPr>
            <w:tcW w:w="7239" w:type="dxa"/>
            <w:tcBorders>
              <w:top w:val="single" w:sz="4" w:space="0" w:color="auto"/>
              <w:left w:val="single" w:sz="4" w:space="0" w:color="auto"/>
              <w:bottom w:val="single" w:sz="4" w:space="0" w:color="auto"/>
              <w:right w:val="single" w:sz="4" w:space="0" w:color="auto"/>
            </w:tcBorders>
          </w:tcPr>
          <w:p w14:paraId="2F816DE0" w14:textId="77777777" w:rsidR="00B00159" w:rsidRPr="00437A24" w:rsidRDefault="00B00159" w:rsidP="00BF4733">
            <w:pPr>
              <w:pStyle w:val="ConsPlusCell"/>
              <w:jc w:val="both"/>
              <w:rPr>
                <w:rFonts w:ascii="Arial" w:hAnsi="Arial" w:cs="Arial"/>
                <w:sz w:val="24"/>
                <w:szCs w:val="24"/>
              </w:rPr>
            </w:pPr>
            <w:r w:rsidRPr="00437A24">
              <w:rPr>
                <w:rFonts w:ascii="Arial" w:hAnsi="Arial" w:cs="Arial"/>
                <w:sz w:val="24"/>
                <w:szCs w:val="24"/>
              </w:rPr>
              <w:t>Администрация Боготольского района</w:t>
            </w:r>
          </w:p>
        </w:tc>
      </w:tr>
      <w:tr w:rsidR="00437A24" w:rsidRPr="00437A24" w14:paraId="0023C4D0" w14:textId="77777777" w:rsidTr="00BF4733">
        <w:trPr>
          <w:trHeight w:val="600"/>
        </w:trPr>
        <w:tc>
          <w:tcPr>
            <w:tcW w:w="2400" w:type="dxa"/>
            <w:tcBorders>
              <w:top w:val="single" w:sz="4" w:space="0" w:color="auto"/>
              <w:left w:val="single" w:sz="4" w:space="0" w:color="auto"/>
              <w:bottom w:val="single" w:sz="4" w:space="0" w:color="auto"/>
              <w:right w:val="single" w:sz="4" w:space="0" w:color="auto"/>
            </w:tcBorders>
            <w:hideMark/>
          </w:tcPr>
          <w:p w14:paraId="09D1FBD7" w14:textId="77777777" w:rsidR="00B00159" w:rsidRPr="00437A24" w:rsidRDefault="00B00159" w:rsidP="006E0582">
            <w:pPr>
              <w:pStyle w:val="ConsPlusCell"/>
              <w:spacing w:line="276" w:lineRule="auto"/>
              <w:jc w:val="both"/>
              <w:rPr>
                <w:rFonts w:ascii="Arial" w:hAnsi="Arial" w:cs="Arial"/>
                <w:sz w:val="24"/>
                <w:szCs w:val="24"/>
              </w:rPr>
            </w:pPr>
            <w:r w:rsidRPr="00437A24">
              <w:rPr>
                <w:rFonts w:ascii="Arial" w:hAnsi="Arial" w:cs="Arial"/>
                <w:sz w:val="24"/>
                <w:szCs w:val="24"/>
              </w:rPr>
              <w:t>Цель и</w:t>
            </w:r>
            <w:r w:rsidRPr="00437A24">
              <w:t xml:space="preserve"> </w:t>
            </w:r>
            <w:r w:rsidR="006E0582" w:rsidRPr="00437A24">
              <w:t>З</w:t>
            </w:r>
            <w:r w:rsidRPr="00437A24">
              <w:rPr>
                <w:rFonts w:ascii="Arial" w:hAnsi="Arial" w:cs="Arial"/>
                <w:sz w:val="24"/>
                <w:szCs w:val="24"/>
              </w:rPr>
              <w:t>адачи подпрограммы</w:t>
            </w:r>
          </w:p>
        </w:tc>
        <w:tc>
          <w:tcPr>
            <w:tcW w:w="7239" w:type="dxa"/>
            <w:tcBorders>
              <w:top w:val="single" w:sz="4" w:space="0" w:color="auto"/>
              <w:left w:val="single" w:sz="4" w:space="0" w:color="auto"/>
              <w:bottom w:val="single" w:sz="4" w:space="0" w:color="auto"/>
              <w:right w:val="single" w:sz="4" w:space="0" w:color="auto"/>
            </w:tcBorders>
            <w:hideMark/>
          </w:tcPr>
          <w:p w14:paraId="57B71D81" w14:textId="77777777" w:rsidR="00B00159" w:rsidRPr="00437A24" w:rsidRDefault="00B00159" w:rsidP="00BF4733">
            <w:pPr>
              <w:pStyle w:val="ConsPlusNormal"/>
              <w:widowControl/>
              <w:ind w:firstLine="0"/>
              <w:jc w:val="both"/>
              <w:rPr>
                <w:sz w:val="24"/>
                <w:szCs w:val="24"/>
              </w:rPr>
            </w:pPr>
            <w:r w:rsidRPr="00437A24">
              <w:rPr>
                <w:sz w:val="24"/>
                <w:szCs w:val="24"/>
              </w:rPr>
              <w:t>Цель:</w:t>
            </w:r>
          </w:p>
          <w:p w14:paraId="26F3B2C2" w14:textId="77777777" w:rsidR="00B00159" w:rsidRPr="00437A24" w:rsidRDefault="00B00159" w:rsidP="00BF4733">
            <w:pPr>
              <w:pStyle w:val="ConsPlusNormal"/>
              <w:widowControl/>
              <w:ind w:firstLine="0"/>
              <w:jc w:val="both"/>
              <w:rPr>
                <w:sz w:val="24"/>
                <w:szCs w:val="24"/>
              </w:rPr>
            </w:pPr>
            <w:r w:rsidRPr="00437A24">
              <w:rPr>
                <w:sz w:val="24"/>
                <w:szCs w:val="24"/>
              </w:rPr>
              <w:t>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p w14:paraId="6E1D8E98" w14:textId="77777777" w:rsidR="00B00159" w:rsidRPr="00437A24" w:rsidRDefault="00B00159" w:rsidP="00BF4733">
            <w:pPr>
              <w:pStyle w:val="ConsPlusNormal"/>
              <w:widowControl/>
              <w:ind w:firstLine="0"/>
              <w:jc w:val="both"/>
              <w:rPr>
                <w:rFonts w:eastAsia="Calibri"/>
                <w:sz w:val="24"/>
                <w:szCs w:val="24"/>
                <w:lang w:eastAsia="en-US"/>
              </w:rPr>
            </w:pPr>
            <w:r w:rsidRPr="00437A24">
              <w:rPr>
                <w:rFonts w:eastAsia="Calibri"/>
                <w:sz w:val="24"/>
                <w:szCs w:val="24"/>
                <w:lang w:eastAsia="en-US"/>
              </w:rPr>
              <w:t>Задачи:</w:t>
            </w:r>
          </w:p>
          <w:p w14:paraId="7EF4606A" w14:textId="77777777" w:rsidR="00B00159" w:rsidRPr="00437A24" w:rsidRDefault="00B00159" w:rsidP="00BF4733">
            <w:pPr>
              <w:pStyle w:val="ConsPlusNormal"/>
              <w:widowControl/>
              <w:ind w:firstLine="0"/>
              <w:jc w:val="both"/>
              <w:rPr>
                <w:rFonts w:eastAsia="Calibri"/>
                <w:sz w:val="24"/>
                <w:szCs w:val="24"/>
                <w:lang w:eastAsia="en-US"/>
              </w:rPr>
            </w:pPr>
            <w:r w:rsidRPr="00437A24">
              <w:rPr>
                <w:rFonts w:eastAsia="Calibri"/>
                <w:sz w:val="24"/>
                <w:szCs w:val="24"/>
                <w:lang w:eastAsia="en-US"/>
              </w:rPr>
              <w:t>Повышение эффективности исполнения функций и полномочий в сфере управления и распоряжения имуществом и земельными ресурсами района, повышения эффективности бюджетных расходов в рамках реализации Программы</w:t>
            </w:r>
          </w:p>
        </w:tc>
      </w:tr>
      <w:tr w:rsidR="00437A24" w:rsidRPr="00437A24" w14:paraId="159F771D" w14:textId="77777777" w:rsidTr="00BF4733">
        <w:trPr>
          <w:trHeight w:val="558"/>
        </w:trPr>
        <w:tc>
          <w:tcPr>
            <w:tcW w:w="2400" w:type="dxa"/>
            <w:tcBorders>
              <w:top w:val="single" w:sz="4" w:space="0" w:color="auto"/>
              <w:left w:val="single" w:sz="4" w:space="0" w:color="auto"/>
              <w:bottom w:val="single" w:sz="4" w:space="0" w:color="auto"/>
              <w:right w:val="single" w:sz="4" w:space="0" w:color="auto"/>
            </w:tcBorders>
          </w:tcPr>
          <w:p w14:paraId="77420E3D" w14:textId="77777777" w:rsidR="00B00159" w:rsidRPr="00437A24" w:rsidRDefault="00B00159" w:rsidP="00BF4733">
            <w:pPr>
              <w:pStyle w:val="ConsPlusCell"/>
              <w:spacing w:line="276" w:lineRule="auto"/>
              <w:rPr>
                <w:rFonts w:ascii="Arial" w:hAnsi="Arial" w:cs="Arial"/>
                <w:sz w:val="24"/>
                <w:szCs w:val="24"/>
              </w:rPr>
            </w:pPr>
            <w:r w:rsidRPr="00437A24">
              <w:rPr>
                <w:rFonts w:ascii="Arial" w:hAnsi="Arial" w:cs="Arial"/>
                <w:sz w:val="24"/>
                <w:szCs w:val="24"/>
              </w:rPr>
              <w:lastRenderedPageBreak/>
              <w:t>Ожидаемые результаты от реализации подпрограммы</w:t>
            </w:r>
          </w:p>
        </w:tc>
        <w:tc>
          <w:tcPr>
            <w:tcW w:w="7239" w:type="dxa"/>
            <w:tcBorders>
              <w:top w:val="single" w:sz="4" w:space="0" w:color="auto"/>
              <w:left w:val="single" w:sz="4" w:space="0" w:color="auto"/>
              <w:bottom w:val="single" w:sz="4" w:space="0" w:color="auto"/>
              <w:right w:val="single" w:sz="4" w:space="0" w:color="auto"/>
            </w:tcBorders>
            <w:hideMark/>
          </w:tcPr>
          <w:p w14:paraId="3C294095" w14:textId="77777777" w:rsidR="00B00159" w:rsidRPr="00437A24" w:rsidRDefault="00B00159" w:rsidP="00BF4733">
            <w:pPr>
              <w:jc w:val="both"/>
              <w:rPr>
                <w:rFonts w:ascii="Arial" w:hAnsi="Arial" w:cs="Arial"/>
                <w:b/>
                <w:sz w:val="24"/>
                <w:szCs w:val="24"/>
              </w:rPr>
            </w:pPr>
            <w:r w:rsidRPr="00437A24">
              <w:rPr>
                <w:rFonts w:ascii="Arial" w:eastAsia="Calibri" w:hAnsi="Arial" w:cs="Arial"/>
                <w:sz w:val="24"/>
                <w:szCs w:val="24"/>
                <w:lang w:eastAsia="en-US"/>
              </w:rPr>
              <w:t xml:space="preserve">1.Обеспечение и реализация муниципальной программы «Развитие земельно-имущественных отношений на        </w:t>
            </w:r>
            <w:r w:rsidRPr="00437A24">
              <w:rPr>
                <w:rFonts w:ascii="Arial" w:eastAsia="Calibri" w:hAnsi="Arial" w:cs="Arial"/>
                <w:sz w:val="24"/>
                <w:szCs w:val="24"/>
                <w:lang w:eastAsia="en-US"/>
              </w:rPr>
              <w:br/>
              <w:t xml:space="preserve">территории муниципального образования Боготольский     </w:t>
            </w:r>
            <w:r w:rsidRPr="00437A24">
              <w:rPr>
                <w:rFonts w:ascii="Arial" w:eastAsia="Calibri" w:hAnsi="Arial" w:cs="Arial"/>
                <w:sz w:val="24"/>
                <w:szCs w:val="24"/>
                <w:lang w:eastAsia="en-US"/>
              </w:rPr>
              <w:br/>
              <w:t>район» не менее 70 %.</w:t>
            </w:r>
          </w:p>
        </w:tc>
      </w:tr>
      <w:tr w:rsidR="00437A24" w:rsidRPr="00437A24" w14:paraId="2E0885ED" w14:textId="77777777" w:rsidTr="00BF4733">
        <w:trPr>
          <w:trHeight w:val="687"/>
        </w:trPr>
        <w:tc>
          <w:tcPr>
            <w:tcW w:w="2400" w:type="dxa"/>
            <w:tcBorders>
              <w:top w:val="single" w:sz="4" w:space="0" w:color="auto"/>
              <w:left w:val="single" w:sz="4" w:space="0" w:color="auto"/>
              <w:bottom w:val="single" w:sz="4" w:space="0" w:color="auto"/>
              <w:right w:val="single" w:sz="4" w:space="0" w:color="auto"/>
            </w:tcBorders>
            <w:hideMark/>
          </w:tcPr>
          <w:p w14:paraId="75C87340" w14:textId="77777777" w:rsidR="00B00159" w:rsidRPr="00437A24" w:rsidRDefault="00B00159" w:rsidP="00BF4733">
            <w:pPr>
              <w:pStyle w:val="ConsPlusCell"/>
              <w:spacing w:line="276" w:lineRule="auto"/>
              <w:rPr>
                <w:rFonts w:ascii="Arial" w:hAnsi="Arial" w:cs="Arial"/>
                <w:sz w:val="24"/>
                <w:szCs w:val="24"/>
              </w:rPr>
            </w:pPr>
            <w:r w:rsidRPr="00437A24">
              <w:rPr>
                <w:rFonts w:ascii="Arial" w:hAnsi="Arial" w:cs="Arial"/>
                <w:sz w:val="24"/>
                <w:szCs w:val="24"/>
              </w:rPr>
              <w:t xml:space="preserve">Сроки реализации </w:t>
            </w:r>
          </w:p>
        </w:tc>
        <w:tc>
          <w:tcPr>
            <w:tcW w:w="7239" w:type="dxa"/>
            <w:tcBorders>
              <w:top w:val="single" w:sz="4" w:space="0" w:color="auto"/>
              <w:left w:val="single" w:sz="4" w:space="0" w:color="auto"/>
              <w:bottom w:val="single" w:sz="4" w:space="0" w:color="auto"/>
              <w:right w:val="single" w:sz="4" w:space="0" w:color="auto"/>
            </w:tcBorders>
            <w:hideMark/>
          </w:tcPr>
          <w:p w14:paraId="10628156" w14:textId="221B7739" w:rsidR="00B00159" w:rsidRPr="00437A24" w:rsidRDefault="00B00159" w:rsidP="00ED28A6">
            <w:pPr>
              <w:pStyle w:val="ConsPlusCell"/>
              <w:spacing w:line="276" w:lineRule="auto"/>
              <w:rPr>
                <w:rFonts w:ascii="Arial" w:hAnsi="Arial" w:cs="Arial"/>
                <w:sz w:val="24"/>
                <w:szCs w:val="24"/>
              </w:rPr>
            </w:pPr>
            <w:r w:rsidRPr="00437A24">
              <w:rPr>
                <w:rFonts w:ascii="Arial" w:hAnsi="Arial" w:cs="Arial"/>
                <w:sz w:val="24"/>
                <w:szCs w:val="24"/>
              </w:rPr>
              <w:t>01.01.20</w:t>
            </w:r>
            <w:r w:rsidR="00DE6C3C" w:rsidRPr="00437A24">
              <w:rPr>
                <w:rFonts w:ascii="Arial" w:hAnsi="Arial" w:cs="Arial"/>
                <w:sz w:val="24"/>
                <w:szCs w:val="24"/>
              </w:rPr>
              <w:t>2</w:t>
            </w:r>
            <w:r w:rsidR="00FE72F3" w:rsidRPr="00437A24">
              <w:rPr>
                <w:rFonts w:ascii="Arial" w:hAnsi="Arial" w:cs="Arial"/>
                <w:sz w:val="24"/>
                <w:szCs w:val="24"/>
              </w:rPr>
              <w:t>4</w:t>
            </w:r>
            <w:r w:rsidRPr="00437A24">
              <w:rPr>
                <w:rFonts w:ascii="Arial" w:hAnsi="Arial" w:cs="Arial"/>
                <w:sz w:val="24"/>
                <w:szCs w:val="24"/>
              </w:rPr>
              <w:t xml:space="preserve"> - 31.12.202</w:t>
            </w:r>
            <w:r w:rsidR="00FE72F3" w:rsidRPr="00437A24">
              <w:rPr>
                <w:rFonts w:ascii="Arial" w:hAnsi="Arial" w:cs="Arial"/>
                <w:sz w:val="24"/>
                <w:szCs w:val="24"/>
              </w:rPr>
              <w:t>6</w:t>
            </w:r>
            <w:r w:rsidRPr="00437A24">
              <w:rPr>
                <w:rFonts w:ascii="Arial" w:hAnsi="Arial" w:cs="Arial"/>
                <w:sz w:val="24"/>
                <w:szCs w:val="24"/>
              </w:rPr>
              <w:t xml:space="preserve"> годы без деления на этапы</w:t>
            </w:r>
          </w:p>
        </w:tc>
      </w:tr>
      <w:tr w:rsidR="00B00159" w:rsidRPr="00437A24" w14:paraId="2CC84B78" w14:textId="77777777" w:rsidTr="00BF4733">
        <w:trPr>
          <w:trHeight w:val="416"/>
        </w:trPr>
        <w:tc>
          <w:tcPr>
            <w:tcW w:w="2400" w:type="dxa"/>
            <w:tcBorders>
              <w:top w:val="single" w:sz="4" w:space="0" w:color="auto"/>
              <w:left w:val="single" w:sz="4" w:space="0" w:color="auto"/>
              <w:bottom w:val="single" w:sz="4" w:space="0" w:color="auto"/>
              <w:right w:val="single" w:sz="4" w:space="0" w:color="auto"/>
            </w:tcBorders>
          </w:tcPr>
          <w:p w14:paraId="1806AC18" w14:textId="77777777" w:rsidR="00B00159" w:rsidRPr="00437A24" w:rsidRDefault="00B00159" w:rsidP="00BF4733">
            <w:pPr>
              <w:pStyle w:val="ConsPlusCell"/>
              <w:spacing w:line="276" w:lineRule="auto"/>
              <w:rPr>
                <w:rFonts w:ascii="Arial" w:hAnsi="Arial" w:cs="Arial"/>
                <w:sz w:val="24"/>
                <w:szCs w:val="24"/>
              </w:rPr>
            </w:pPr>
            <w:r w:rsidRPr="00437A24">
              <w:rPr>
                <w:rFonts w:ascii="Arial" w:hAnsi="Arial" w:cs="Arial"/>
                <w:sz w:val="24"/>
                <w:szCs w:val="24"/>
              </w:rPr>
              <w:t>Информация по ресурсному обеспечению подпрограммы</w:t>
            </w:r>
          </w:p>
        </w:tc>
        <w:tc>
          <w:tcPr>
            <w:tcW w:w="7239" w:type="dxa"/>
            <w:tcBorders>
              <w:top w:val="single" w:sz="4" w:space="0" w:color="auto"/>
              <w:left w:val="single" w:sz="4" w:space="0" w:color="auto"/>
              <w:bottom w:val="single" w:sz="4" w:space="0" w:color="auto"/>
              <w:right w:val="single" w:sz="4" w:space="0" w:color="auto"/>
            </w:tcBorders>
            <w:hideMark/>
          </w:tcPr>
          <w:p w14:paraId="5304C3C6" w14:textId="77777777" w:rsidR="00B00159" w:rsidRPr="00437A24" w:rsidRDefault="00B00159" w:rsidP="00BF4733">
            <w:pPr>
              <w:spacing w:line="276" w:lineRule="auto"/>
              <w:ind w:left="1"/>
              <w:jc w:val="both"/>
              <w:rPr>
                <w:rFonts w:ascii="Arial" w:hAnsi="Arial" w:cs="Arial"/>
                <w:sz w:val="24"/>
                <w:szCs w:val="24"/>
              </w:rPr>
            </w:pPr>
            <w:r w:rsidRPr="00437A24">
              <w:rPr>
                <w:rFonts w:ascii="Arial" w:hAnsi="Arial" w:cs="Arial"/>
                <w:sz w:val="24"/>
                <w:szCs w:val="24"/>
              </w:rPr>
              <w:t>Источник финансирования – средства районного бюджета.</w:t>
            </w:r>
          </w:p>
          <w:p w14:paraId="78D75F77" w14:textId="3F9EC5A9" w:rsidR="00B00159" w:rsidRPr="00437A24" w:rsidRDefault="00B00159" w:rsidP="00BF4733">
            <w:pPr>
              <w:spacing w:line="276" w:lineRule="auto"/>
              <w:ind w:left="1"/>
              <w:jc w:val="both"/>
              <w:rPr>
                <w:rFonts w:ascii="Arial" w:hAnsi="Arial" w:cs="Arial"/>
                <w:sz w:val="24"/>
                <w:szCs w:val="24"/>
              </w:rPr>
            </w:pPr>
            <w:r w:rsidRPr="00437A24">
              <w:rPr>
                <w:rFonts w:ascii="Arial" w:hAnsi="Arial" w:cs="Arial"/>
                <w:sz w:val="24"/>
                <w:szCs w:val="24"/>
              </w:rPr>
              <w:t xml:space="preserve">Объем бюджетных ассигнований на реализацию подпрограммы составляет </w:t>
            </w:r>
            <w:r w:rsidR="00FE72F3" w:rsidRPr="00437A24">
              <w:rPr>
                <w:rFonts w:ascii="Arial" w:hAnsi="Arial" w:cs="Arial"/>
                <w:sz w:val="24"/>
                <w:szCs w:val="24"/>
              </w:rPr>
              <w:t xml:space="preserve">10150,5 </w:t>
            </w:r>
            <w:r w:rsidRPr="00437A24">
              <w:rPr>
                <w:rFonts w:ascii="Arial" w:hAnsi="Arial" w:cs="Arial"/>
                <w:sz w:val="24"/>
                <w:szCs w:val="24"/>
              </w:rPr>
              <w:t>тыс. рублей, в том числе по годам:</w:t>
            </w:r>
          </w:p>
          <w:p w14:paraId="79763E94" w14:textId="48D7C01F" w:rsidR="00B00159" w:rsidRPr="00437A24" w:rsidRDefault="00B00159" w:rsidP="00BF4733">
            <w:pPr>
              <w:spacing w:line="276" w:lineRule="auto"/>
              <w:ind w:left="1"/>
              <w:jc w:val="both"/>
              <w:rPr>
                <w:rFonts w:ascii="Arial" w:hAnsi="Arial" w:cs="Arial"/>
                <w:sz w:val="24"/>
                <w:szCs w:val="24"/>
              </w:rPr>
            </w:pPr>
            <w:r w:rsidRPr="00437A24">
              <w:rPr>
                <w:rFonts w:ascii="Arial" w:hAnsi="Arial" w:cs="Arial"/>
                <w:sz w:val="24"/>
                <w:szCs w:val="24"/>
              </w:rPr>
              <w:t>202</w:t>
            </w:r>
            <w:r w:rsidR="00FE72F3" w:rsidRPr="00437A24">
              <w:rPr>
                <w:rFonts w:ascii="Arial" w:hAnsi="Arial" w:cs="Arial"/>
                <w:sz w:val="24"/>
                <w:szCs w:val="24"/>
              </w:rPr>
              <w:t>4</w:t>
            </w:r>
            <w:r w:rsidRPr="00437A24">
              <w:rPr>
                <w:rFonts w:ascii="Arial" w:hAnsi="Arial" w:cs="Arial"/>
                <w:sz w:val="24"/>
                <w:szCs w:val="24"/>
              </w:rPr>
              <w:t xml:space="preserve"> год –</w:t>
            </w:r>
            <w:r w:rsidR="00FE72F3" w:rsidRPr="00437A24">
              <w:rPr>
                <w:rFonts w:ascii="Arial" w:hAnsi="Arial" w:cs="Arial"/>
                <w:sz w:val="24"/>
                <w:szCs w:val="24"/>
              </w:rPr>
              <w:t xml:space="preserve">3601,3 </w:t>
            </w:r>
            <w:r w:rsidRPr="00437A24">
              <w:rPr>
                <w:rFonts w:ascii="Arial" w:hAnsi="Arial" w:cs="Arial"/>
                <w:sz w:val="24"/>
                <w:szCs w:val="24"/>
              </w:rPr>
              <w:t>тыс. рублей;</w:t>
            </w:r>
            <w:r w:rsidRPr="00437A24">
              <w:t xml:space="preserve"> </w:t>
            </w:r>
          </w:p>
          <w:p w14:paraId="484BB8C3" w14:textId="704F8691" w:rsidR="00B00159" w:rsidRPr="00437A24" w:rsidRDefault="00B00159" w:rsidP="00BF4733">
            <w:pPr>
              <w:pStyle w:val="ConsPlusCell"/>
              <w:spacing w:line="276" w:lineRule="auto"/>
              <w:jc w:val="both"/>
              <w:rPr>
                <w:rFonts w:ascii="Arial" w:hAnsi="Arial" w:cs="Arial"/>
                <w:sz w:val="24"/>
                <w:szCs w:val="24"/>
              </w:rPr>
            </w:pPr>
            <w:r w:rsidRPr="00437A24">
              <w:rPr>
                <w:rFonts w:ascii="Arial" w:hAnsi="Arial" w:cs="Arial"/>
                <w:sz w:val="24"/>
                <w:szCs w:val="24"/>
              </w:rPr>
              <w:t>202</w:t>
            </w:r>
            <w:r w:rsidR="00FE72F3" w:rsidRPr="00437A24">
              <w:rPr>
                <w:rFonts w:ascii="Arial" w:hAnsi="Arial" w:cs="Arial"/>
                <w:sz w:val="24"/>
                <w:szCs w:val="24"/>
              </w:rPr>
              <w:t>5</w:t>
            </w:r>
            <w:r w:rsidRPr="00437A24">
              <w:rPr>
                <w:rFonts w:ascii="Arial" w:hAnsi="Arial" w:cs="Arial"/>
                <w:sz w:val="24"/>
                <w:szCs w:val="24"/>
              </w:rPr>
              <w:t xml:space="preserve"> год –</w:t>
            </w:r>
            <w:r w:rsidR="00FE72F3" w:rsidRPr="00437A24">
              <w:rPr>
                <w:rFonts w:ascii="Arial" w:hAnsi="Arial" w:cs="Arial"/>
                <w:sz w:val="24"/>
                <w:szCs w:val="24"/>
              </w:rPr>
              <w:t xml:space="preserve"> 3274,6 т</w:t>
            </w:r>
            <w:r w:rsidRPr="00437A24">
              <w:rPr>
                <w:rFonts w:ascii="Arial" w:hAnsi="Arial" w:cs="Arial"/>
                <w:sz w:val="24"/>
                <w:szCs w:val="24"/>
              </w:rPr>
              <w:t>ыс. рублей;</w:t>
            </w:r>
          </w:p>
          <w:p w14:paraId="1BFBFA91" w14:textId="1E36E759" w:rsidR="00B00159" w:rsidRPr="00437A24" w:rsidRDefault="00B00159" w:rsidP="00511C94">
            <w:pPr>
              <w:pStyle w:val="ConsPlusCell"/>
              <w:spacing w:line="276" w:lineRule="auto"/>
              <w:jc w:val="both"/>
              <w:rPr>
                <w:rFonts w:ascii="Arial" w:hAnsi="Arial" w:cs="Arial"/>
                <w:sz w:val="24"/>
                <w:szCs w:val="24"/>
              </w:rPr>
            </w:pPr>
            <w:r w:rsidRPr="00437A24">
              <w:rPr>
                <w:rFonts w:ascii="Arial" w:hAnsi="Arial" w:cs="Arial"/>
                <w:sz w:val="24"/>
                <w:szCs w:val="24"/>
              </w:rPr>
              <w:t>202</w:t>
            </w:r>
            <w:r w:rsidR="00FE72F3" w:rsidRPr="00437A24">
              <w:rPr>
                <w:rFonts w:ascii="Arial" w:hAnsi="Arial" w:cs="Arial"/>
                <w:sz w:val="24"/>
                <w:szCs w:val="24"/>
              </w:rPr>
              <w:t>6</w:t>
            </w:r>
            <w:r w:rsidRPr="00437A24">
              <w:rPr>
                <w:rFonts w:ascii="Arial" w:hAnsi="Arial" w:cs="Arial"/>
                <w:sz w:val="24"/>
                <w:szCs w:val="24"/>
              </w:rPr>
              <w:t xml:space="preserve"> год –</w:t>
            </w:r>
            <w:r w:rsidR="00FE72F3" w:rsidRPr="00437A24">
              <w:rPr>
                <w:rFonts w:ascii="Arial" w:hAnsi="Arial" w:cs="Arial"/>
                <w:sz w:val="24"/>
                <w:szCs w:val="24"/>
              </w:rPr>
              <w:t xml:space="preserve"> 3274,6 </w:t>
            </w:r>
            <w:r w:rsidRPr="00437A24">
              <w:rPr>
                <w:rFonts w:ascii="Arial" w:hAnsi="Arial" w:cs="Arial"/>
                <w:sz w:val="24"/>
                <w:szCs w:val="24"/>
              </w:rPr>
              <w:t>тыс. рублей.</w:t>
            </w:r>
          </w:p>
        </w:tc>
      </w:tr>
    </w:tbl>
    <w:p w14:paraId="1B03F650" w14:textId="77777777" w:rsidR="00B00159" w:rsidRPr="00437A24" w:rsidRDefault="00B00159" w:rsidP="00B00159">
      <w:pPr>
        <w:pStyle w:val="ConsPlusCell"/>
        <w:ind w:firstLine="709"/>
        <w:jc w:val="center"/>
        <w:rPr>
          <w:rFonts w:ascii="Arial" w:hAnsi="Arial" w:cs="Arial"/>
          <w:sz w:val="24"/>
          <w:szCs w:val="24"/>
        </w:rPr>
      </w:pPr>
    </w:p>
    <w:p w14:paraId="020D2BFD" w14:textId="77777777" w:rsidR="00B00159" w:rsidRPr="00437A24" w:rsidRDefault="00B00159" w:rsidP="00B00159">
      <w:pPr>
        <w:pStyle w:val="ConsPlusCell"/>
        <w:ind w:firstLine="709"/>
        <w:jc w:val="center"/>
        <w:rPr>
          <w:rFonts w:ascii="Arial" w:hAnsi="Arial" w:cs="Arial"/>
          <w:sz w:val="24"/>
          <w:szCs w:val="24"/>
        </w:rPr>
      </w:pPr>
      <w:r w:rsidRPr="00437A24">
        <w:rPr>
          <w:rFonts w:ascii="Arial" w:hAnsi="Arial" w:cs="Arial"/>
          <w:sz w:val="24"/>
          <w:szCs w:val="24"/>
        </w:rPr>
        <w:t>2.Мероприятия подпрограммы</w:t>
      </w:r>
    </w:p>
    <w:p w14:paraId="4E5D42FB" w14:textId="77777777" w:rsidR="00B00159" w:rsidRPr="00437A24" w:rsidRDefault="00B00159" w:rsidP="00B00159">
      <w:pPr>
        <w:pStyle w:val="ConsPlusCell"/>
        <w:ind w:firstLine="709"/>
        <w:jc w:val="center"/>
        <w:rPr>
          <w:rFonts w:ascii="Arial" w:hAnsi="Arial" w:cs="Arial"/>
          <w:sz w:val="24"/>
          <w:szCs w:val="24"/>
        </w:rPr>
      </w:pPr>
    </w:p>
    <w:p w14:paraId="6ADF6842" w14:textId="4788D8EB" w:rsidR="00B00159" w:rsidRDefault="00B00159" w:rsidP="00B00159">
      <w:pPr>
        <w:pStyle w:val="ConsPlusCell"/>
        <w:ind w:firstLine="709"/>
        <w:jc w:val="both"/>
        <w:rPr>
          <w:rFonts w:ascii="Arial" w:hAnsi="Arial" w:cs="Arial"/>
          <w:sz w:val="24"/>
          <w:szCs w:val="24"/>
        </w:rPr>
      </w:pPr>
      <w:r w:rsidRPr="00437A24">
        <w:rPr>
          <w:rFonts w:ascii="Arial" w:hAnsi="Arial" w:cs="Arial"/>
          <w:sz w:val="24"/>
          <w:szCs w:val="24"/>
        </w:rPr>
        <w:t>Перечень подпрограммных мероприятий представлен в приложении № 2 подпрограммы «Обеспечение реализации муниципальной программы «Развитие земельно-имущественных отношений на территории муниципального образования Боготольский район».</w:t>
      </w:r>
    </w:p>
    <w:p w14:paraId="67F690C7" w14:textId="77777777" w:rsidR="00706653" w:rsidRPr="00437A24" w:rsidRDefault="00706653" w:rsidP="00B00159">
      <w:pPr>
        <w:pStyle w:val="ConsPlusCell"/>
        <w:ind w:firstLine="709"/>
        <w:jc w:val="both"/>
        <w:rPr>
          <w:rFonts w:ascii="Arial" w:hAnsi="Arial" w:cs="Arial"/>
          <w:sz w:val="24"/>
          <w:szCs w:val="24"/>
        </w:rPr>
      </w:pPr>
    </w:p>
    <w:p w14:paraId="17AF8AFD" w14:textId="77777777" w:rsidR="00B00159" w:rsidRPr="00437A24" w:rsidRDefault="00B00159" w:rsidP="00B00159">
      <w:pPr>
        <w:pStyle w:val="ConsPlusCell"/>
        <w:ind w:firstLine="709"/>
        <w:jc w:val="center"/>
        <w:rPr>
          <w:rFonts w:ascii="Arial" w:hAnsi="Arial" w:cs="Arial"/>
          <w:sz w:val="24"/>
          <w:szCs w:val="24"/>
        </w:rPr>
      </w:pPr>
      <w:r w:rsidRPr="00437A24">
        <w:rPr>
          <w:rFonts w:ascii="Arial" w:hAnsi="Arial" w:cs="Arial"/>
          <w:sz w:val="24"/>
          <w:szCs w:val="24"/>
        </w:rPr>
        <w:t>3.Механизм реализации подпрограммы</w:t>
      </w:r>
    </w:p>
    <w:p w14:paraId="4473CBAD" w14:textId="77777777" w:rsidR="00B00159" w:rsidRPr="00437A24" w:rsidRDefault="00B00159" w:rsidP="00B00159">
      <w:pPr>
        <w:pStyle w:val="ConsPlusCell"/>
        <w:ind w:firstLine="709"/>
        <w:jc w:val="center"/>
        <w:rPr>
          <w:rFonts w:ascii="Arial" w:hAnsi="Arial" w:cs="Arial"/>
          <w:sz w:val="24"/>
          <w:szCs w:val="24"/>
        </w:rPr>
      </w:pPr>
    </w:p>
    <w:p w14:paraId="2959756E" w14:textId="22DB062E" w:rsidR="00B00159" w:rsidRPr="00437A24" w:rsidRDefault="00B00159" w:rsidP="00B00159">
      <w:pPr>
        <w:pStyle w:val="ConsPlusCell"/>
        <w:ind w:firstLine="709"/>
        <w:jc w:val="both"/>
        <w:rPr>
          <w:rFonts w:ascii="Arial" w:hAnsi="Arial" w:cs="Arial"/>
          <w:sz w:val="24"/>
          <w:szCs w:val="24"/>
        </w:rPr>
      </w:pPr>
      <w:r w:rsidRPr="00437A24">
        <w:rPr>
          <w:rFonts w:ascii="Arial" w:hAnsi="Arial" w:cs="Arial"/>
          <w:sz w:val="24"/>
          <w:szCs w:val="24"/>
        </w:rPr>
        <w:t xml:space="preserve">Подпрограмма реализуется в соответствии с бюджетным законодательством, </w:t>
      </w:r>
    </w:p>
    <w:p w14:paraId="67FABEAC" w14:textId="77777777" w:rsidR="00B00159" w:rsidRPr="00437A24" w:rsidRDefault="00B00159" w:rsidP="00B00159">
      <w:pPr>
        <w:pStyle w:val="ConsPlusCell"/>
        <w:ind w:firstLine="709"/>
        <w:jc w:val="both"/>
        <w:rPr>
          <w:rFonts w:ascii="Arial" w:hAnsi="Arial" w:cs="Arial"/>
          <w:sz w:val="24"/>
          <w:szCs w:val="24"/>
        </w:rPr>
      </w:pPr>
      <w:r w:rsidRPr="00437A24">
        <w:rPr>
          <w:rFonts w:ascii="Arial" w:hAnsi="Arial" w:cs="Arial"/>
          <w:sz w:val="24"/>
          <w:szCs w:val="24"/>
        </w:rPr>
        <w:t xml:space="preserve">положением об отделе муниципального имущества и земельных отношений администрации Боготольского района от 16.04.2013 №289-п, постановлением администрации Боготольского района от 05.08.2013 № 560-п «Об утверждении порядка принятия решений о разработке муниципальных программ Боготольского района Красноярского края, их формирования и реализации». </w:t>
      </w:r>
    </w:p>
    <w:p w14:paraId="1971B1CA" w14:textId="77777777" w:rsidR="00B00159" w:rsidRPr="00437A24" w:rsidRDefault="00B00159" w:rsidP="00B00159">
      <w:pPr>
        <w:pStyle w:val="ConsPlusCell"/>
        <w:ind w:firstLine="709"/>
        <w:jc w:val="both"/>
        <w:rPr>
          <w:rFonts w:ascii="Arial" w:hAnsi="Arial" w:cs="Arial"/>
          <w:sz w:val="24"/>
          <w:szCs w:val="24"/>
        </w:rPr>
      </w:pPr>
      <w:r w:rsidRPr="00437A24">
        <w:rPr>
          <w:rFonts w:ascii="Arial" w:hAnsi="Arial" w:cs="Arial"/>
          <w:sz w:val="24"/>
          <w:szCs w:val="24"/>
        </w:rPr>
        <w:t>Обеспечение деятельности отдела муниципального имущества и земельных отношений администрации Боготольского района осуществляется в соответствии с:</w:t>
      </w:r>
    </w:p>
    <w:p w14:paraId="39BE5C0A" w14:textId="77777777" w:rsidR="00B00159" w:rsidRPr="00437A24" w:rsidRDefault="00B00159" w:rsidP="00B00159">
      <w:pPr>
        <w:pStyle w:val="ConsPlusCell"/>
        <w:ind w:firstLine="709"/>
        <w:jc w:val="both"/>
        <w:rPr>
          <w:rFonts w:ascii="Arial" w:hAnsi="Arial" w:cs="Arial"/>
          <w:sz w:val="24"/>
          <w:szCs w:val="24"/>
        </w:rPr>
      </w:pPr>
      <w:r w:rsidRPr="00437A24">
        <w:rPr>
          <w:rFonts w:ascii="Arial" w:hAnsi="Arial" w:cs="Arial"/>
          <w:sz w:val="24"/>
          <w:szCs w:val="24"/>
        </w:rPr>
        <w:t>Федеральным законом от 05.04.2013 N 44-ФЗ "О контрактной системе в сфере закупок товаров, работ, услуг для обеспечения государственных и муниципальных нужд", которым регулируются отношения, направленные на обеспечение государственных нужд в целях повышения эффективности, результативности осуществления закупок товаров, работ, услуг;</w:t>
      </w:r>
    </w:p>
    <w:p w14:paraId="56DDB450" w14:textId="77777777" w:rsidR="00B00159" w:rsidRPr="00437A24" w:rsidRDefault="00B00159" w:rsidP="00B00159">
      <w:pPr>
        <w:pStyle w:val="ConsPlusCell"/>
        <w:ind w:firstLine="709"/>
        <w:jc w:val="both"/>
        <w:rPr>
          <w:rFonts w:ascii="Arial" w:hAnsi="Arial" w:cs="Arial"/>
          <w:sz w:val="24"/>
          <w:szCs w:val="24"/>
        </w:rPr>
      </w:pPr>
      <w:r w:rsidRPr="00437A24">
        <w:rPr>
          <w:rFonts w:ascii="Arial" w:hAnsi="Arial" w:cs="Arial"/>
          <w:sz w:val="24"/>
          <w:szCs w:val="24"/>
        </w:rPr>
        <w:t>Решением Боготольского районного совета депутатов от 23.05.2012 № 18-103 «Об утверждении положения об оплате труда депутатов, выборных должностных лицу, осуществляющих свои полномочия на постоянной основе, лиц замещающих иные муниципальные должности и муниципальных служащих»</w:t>
      </w:r>
    </w:p>
    <w:p w14:paraId="125B423F" w14:textId="77777777" w:rsidR="00B00159" w:rsidRPr="00437A24" w:rsidRDefault="00B00159" w:rsidP="00B00159">
      <w:pPr>
        <w:pStyle w:val="ConsPlusCell"/>
        <w:ind w:firstLine="709"/>
        <w:jc w:val="both"/>
        <w:rPr>
          <w:rFonts w:ascii="Arial" w:hAnsi="Arial" w:cs="Arial"/>
          <w:sz w:val="24"/>
          <w:szCs w:val="24"/>
        </w:rPr>
      </w:pPr>
      <w:r w:rsidRPr="00437A24">
        <w:rPr>
          <w:rFonts w:ascii="Arial" w:hAnsi="Arial" w:cs="Arial"/>
          <w:sz w:val="24"/>
          <w:szCs w:val="24"/>
        </w:rPr>
        <w:t>Расходные обязательства подпрограммы направлены на реализацию цели по обеспечению деятельности отдела муниципального имущества и земельных отношений администрации Боготольского района в сфере земельно-имущественных отношений.</w:t>
      </w:r>
    </w:p>
    <w:p w14:paraId="520934EA" w14:textId="77777777" w:rsidR="006E0582" w:rsidRPr="00437A24" w:rsidRDefault="006E0582" w:rsidP="00B00159">
      <w:pPr>
        <w:pStyle w:val="ConsPlusCell"/>
        <w:ind w:firstLine="709"/>
        <w:jc w:val="both"/>
        <w:rPr>
          <w:rFonts w:ascii="Arial" w:hAnsi="Arial" w:cs="Arial"/>
          <w:sz w:val="24"/>
          <w:szCs w:val="24"/>
        </w:rPr>
      </w:pPr>
    </w:p>
    <w:p w14:paraId="463FE088" w14:textId="77777777" w:rsidR="00B00159" w:rsidRPr="00437A24" w:rsidRDefault="00B00159" w:rsidP="00B00159">
      <w:pPr>
        <w:pStyle w:val="ConsPlusCell"/>
        <w:ind w:firstLine="709"/>
        <w:jc w:val="center"/>
        <w:rPr>
          <w:rFonts w:ascii="Arial" w:hAnsi="Arial" w:cs="Arial"/>
          <w:sz w:val="24"/>
          <w:szCs w:val="24"/>
        </w:rPr>
      </w:pPr>
      <w:r w:rsidRPr="00437A24">
        <w:rPr>
          <w:rFonts w:ascii="Arial" w:hAnsi="Arial" w:cs="Arial"/>
          <w:sz w:val="24"/>
          <w:szCs w:val="24"/>
        </w:rPr>
        <w:t>4.</w:t>
      </w:r>
      <w:r w:rsidR="00157746" w:rsidRPr="00437A24">
        <w:t xml:space="preserve"> </w:t>
      </w:r>
      <w:r w:rsidR="00157746" w:rsidRPr="00437A24">
        <w:rPr>
          <w:rFonts w:ascii="Arial" w:hAnsi="Arial" w:cs="Arial"/>
          <w:sz w:val="24"/>
          <w:szCs w:val="24"/>
        </w:rPr>
        <w:t xml:space="preserve">Управление подпрограммой и контроль за ходом ее реализации </w:t>
      </w:r>
    </w:p>
    <w:p w14:paraId="1B958DFC" w14:textId="77777777" w:rsidR="00157746" w:rsidRPr="00437A24" w:rsidRDefault="00157746" w:rsidP="00B00159">
      <w:pPr>
        <w:pStyle w:val="ConsPlusCell"/>
        <w:ind w:firstLine="709"/>
        <w:jc w:val="center"/>
        <w:rPr>
          <w:rFonts w:ascii="Arial" w:hAnsi="Arial" w:cs="Arial"/>
          <w:sz w:val="24"/>
          <w:szCs w:val="24"/>
        </w:rPr>
      </w:pPr>
    </w:p>
    <w:p w14:paraId="5374C873" w14:textId="68C4ED3A" w:rsidR="00B00159" w:rsidRPr="00437A24" w:rsidRDefault="00B00159" w:rsidP="00B00159">
      <w:pPr>
        <w:jc w:val="both"/>
        <w:rPr>
          <w:rFonts w:ascii="Arial" w:hAnsi="Arial" w:cs="Arial"/>
          <w:sz w:val="24"/>
          <w:szCs w:val="24"/>
        </w:rPr>
      </w:pPr>
      <w:r w:rsidRPr="00437A24">
        <w:rPr>
          <w:rFonts w:ascii="Arial" w:hAnsi="Arial" w:cs="Arial"/>
          <w:sz w:val="24"/>
          <w:szCs w:val="24"/>
        </w:rPr>
        <w:t>4.1.</w:t>
      </w:r>
      <w:r w:rsidR="00706653">
        <w:rPr>
          <w:rFonts w:ascii="Arial" w:hAnsi="Arial" w:cs="Arial"/>
          <w:sz w:val="24"/>
          <w:szCs w:val="24"/>
        </w:rPr>
        <w:t xml:space="preserve"> </w:t>
      </w:r>
      <w:r w:rsidRPr="00437A24">
        <w:rPr>
          <w:rFonts w:ascii="Arial" w:hAnsi="Arial" w:cs="Arial"/>
          <w:sz w:val="24"/>
          <w:szCs w:val="24"/>
        </w:rPr>
        <w:t>Отдел муниципального имущества и земельных отношений администрации Боготольского района Красноярского края являясь исполнителем подпрограммы проводит мероприятия по реализации следующих функций:</w:t>
      </w:r>
    </w:p>
    <w:p w14:paraId="423ABDB1" w14:textId="77777777" w:rsidR="00B00159" w:rsidRPr="00437A24" w:rsidRDefault="00B00159" w:rsidP="00B00159">
      <w:pPr>
        <w:jc w:val="both"/>
        <w:rPr>
          <w:rFonts w:ascii="Arial" w:hAnsi="Arial" w:cs="Arial"/>
          <w:sz w:val="24"/>
          <w:szCs w:val="24"/>
        </w:rPr>
      </w:pPr>
      <w:r w:rsidRPr="00437A24">
        <w:rPr>
          <w:rFonts w:ascii="Arial" w:hAnsi="Arial" w:cs="Arial"/>
          <w:sz w:val="24"/>
          <w:szCs w:val="24"/>
        </w:rPr>
        <w:t>-актуализация Реестра муниципальной собственности Боготольского района сведениями об объектах недвижимого имущества, включая земельные участки;</w:t>
      </w:r>
    </w:p>
    <w:p w14:paraId="628C07F0" w14:textId="65CDBE48" w:rsidR="00B00159" w:rsidRPr="00437A24" w:rsidRDefault="00B00159" w:rsidP="00B00159">
      <w:pPr>
        <w:jc w:val="both"/>
        <w:rPr>
          <w:rFonts w:ascii="Arial" w:hAnsi="Arial" w:cs="Arial"/>
          <w:sz w:val="24"/>
          <w:szCs w:val="24"/>
        </w:rPr>
      </w:pPr>
      <w:r w:rsidRPr="00437A24">
        <w:rPr>
          <w:rFonts w:ascii="Arial" w:hAnsi="Arial" w:cs="Arial"/>
          <w:sz w:val="24"/>
          <w:szCs w:val="24"/>
        </w:rPr>
        <w:t>-</w:t>
      </w:r>
      <w:r w:rsidRPr="00437A24">
        <w:rPr>
          <w:rFonts w:ascii="Arial" w:hAnsi="Arial" w:cs="Arial"/>
          <w:sz w:val="24"/>
          <w:szCs w:val="24"/>
        </w:rPr>
        <w:tab/>
        <w:t xml:space="preserve">выявление муниципального имущества, не используемого для решения вопросов местного значения. Подготовка документации для отчуждения имущества. Обеспечение выполнения Программы приватизации муниципального имущества. </w:t>
      </w:r>
      <w:r w:rsidRPr="00437A24">
        <w:rPr>
          <w:rFonts w:ascii="Arial" w:hAnsi="Arial" w:cs="Arial"/>
          <w:sz w:val="24"/>
          <w:szCs w:val="24"/>
        </w:rPr>
        <w:lastRenderedPageBreak/>
        <w:t xml:space="preserve">Обеспечение безвозмездной передачи муниципального имущества в федеральную собственность и государственную собственность Красноярского края, собственность муниципальных образований, входящих в состав Боготольского района; </w:t>
      </w:r>
    </w:p>
    <w:p w14:paraId="31197DD2" w14:textId="77777777" w:rsidR="00B00159" w:rsidRPr="00437A24" w:rsidRDefault="00B00159" w:rsidP="00B00159">
      <w:pPr>
        <w:jc w:val="both"/>
        <w:rPr>
          <w:rFonts w:ascii="Arial" w:hAnsi="Arial" w:cs="Arial"/>
          <w:sz w:val="24"/>
          <w:szCs w:val="24"/>
        </w:rPr>
      </w:pPr>
      <w:r w:rsidRPr="00437A24">
        <w:rPr>
          <w:rFonts w:ascii="Arial" w:hAnsi="Arial" w:cs="Arial"/>
          <w:sz w:val="24"/>
          <w:szCs w:val="24"/>
        </w:rPr>
        <w:t>-  Мероприятия по приватизации объектов муниципальной собственности предусмотрены в порядке реализации Федеральных законов:</w:t>
      </w:r>
    </w:p>
    <w:p w14:paraId="39FCAFE4" w14:textId="77777777" w:rsidR="00DE6C3C" w:rsidRPr="00437A24" w:rsidRDefault="00B00159" w:rsidP="00B00159">
      <w:pPr>
        <w:jc w:val="both"/>
        <w:rPr>
          <w:rFonts w:ascii="Arial" w:hAnsi="Arial" w:cs="Arial"/>
          <w:sz w:val="24"/>
          <w:szCs w:val="24"/>
        </w:rPr>
      </w:pPr>
      <w:r w:rsidRPr="00437A24">
        <w:rPr>
          <w:rFonts w:ascii="Arial" w:hAnsi="Arial" w:cs="Arial"/>
          <w:sz w:val="24"/>
          <w:szCs w:val="24"/>
        </w:rPr>
        <w:t xml:space="preserve">а) от 22.07.2008 № 159-ФЗ "Об особенностях отчуждения недвижимого имущества, находящегося в государственной собственности субъектов Российской Федерации или в муниципальной собственности и арендуемого субъектами малого и среднего </w:t>
      </w:r>
    </w:p>
    <w:p w14:paraId="2DF4860F" w14:textId="77777777" w:rsidR="00B00159" w:rsidRPr="00437A24" w:rsidRDefault="00B00159" w:rsidP="00B00159">
      <w:pPr>
        <w:jc w:val="both"/>
        <w:rPr>
          <w:rFonts w:ascii="Arial" w:hAnsi="Arial" w:cs="Arial"/>
          <w:sz w:val="24"/>
          <w:szCs w:val="24"/>
        </w:rPr>
      </w:pPr>
      <w:r w:rsidRPr="00437A24">
        <w:rPr>
          <w:rFonts w:ascii="Arial" w:hAnsi="Arial" w:cs="Arial"/>
          <w:sz w:val="24"/>
          <w:szCs w:val="24"/>
        </w:rPr>
        <w:t>предпринимательства, и о внесении изменений в отдельные законодательные акты Российской Федерации";</w:t>
      </w:r>
    </w:p>
    <w:p w14:paraId="18C7CB30" w14:textId="77777777" w:rsidR="00B00159" w:rsidRPr="00437A24" w:rsidRDefault="00B00159" w:rsidP="00B00159">
      <w:pPr>
        <w:jc w:val="both"/>
        <w:rPr>
          <w:rFonts w:ascii="Arial" w:hAnsi="Arial" w:cs="Arial"/>
          <w:sz w:val="24"/>
          <w:szCs w:val="24"/>
        </w:rPr>
      </w:pPr>
      <w:r w:rsidRPr="00437A24">
        <w:rPr>
          <w:rFonts w:ascii="Arial" w:hAnsi="Arial" w:cs="Arial"/>
          <w:sz w:val="24"/>
          <w:szCs w:val="24"/>
        </w:rPr>
        <w:t>б) от 21.12.2001 № 178-ФЗ "О приватизации государственного и муниципального имущества";</w:t>
      </w:r>
    </w:p>
    <w:p w14:paraId="43CAACD4" w14:textId="0EF5DD55" w:rsidR="00B00159" w:rsidRPr="00437A24" w:rsidRDefault="00B00159" w:rsidP="00B00159">
      <w:pPr>
        <w:jc w:val="both"/>
        <w:rPr>
          <w:rFonts w:ascii="Arial" w:hAnsi="Arial" w:cs="Arial"/>
          <w:sz w:val="24"/>
          <w:szCs w:val="24"/>
        </w:rPr>
      </w:pPr>
      <w:r w:rsidRPr="00437A24">
        <w:rPr>
          <w:rFonts w:ascii="Arial" w:hAnsi="Arial" w:cs="Arial"/>
          <w:sz w:val="24"/>
          <w:szCs w:val="24"/>
        </w:rPr>
        <w:t>-</w:t>
      </w:r>
      <w:r w:rsidRPr="00437A24">
        <w:rPr>
          <w:rFonts w:ascii="Arial" w:hAnsi="Arial" w:cs="Arial"/>
          <w:sz w:val="24"/>
          <w:szCs w:val="24"/>
        </w:rPr>
        <w:tab/>
        <w:t>организация проведения торгов (конкурсов, аукционов) на право заключения договоров аренды в отношении имущества казны Боготольского района. Передача муниципального имущества во временное пользование на условиях аренды, безвозмездного срочного пользования без проведения торгов, в порядке, установленном ст.17.1 Федерального закона от 26.07.2006 № 135-ФЗ «О защите конкуренции». В рамках данного мероприятия</w:t>
      </w:r>
      <w:r w:rsidR="00706653">
        <w:rPr>
          <w:rFonts w:ascii="Arial" w:hAnsi="Arial" w:cs="Arial"/>
          <w:sz w:val="24"/>
          <w:szCs w:val="24"/>
        </w:rPr>
        <w:t xml:space="preserve"> </w:t>
      </w:r>
      <w:r w:rsidRPr="00437A24">
        <w:rPr>
          <w:rFonts w:ascii="Arial" w:hAnsi="Arial" w:cs="Arial"/>
          <w:sz w:val="24"/>
          <w:szCs w:val="24"/>
        </w:rPr>
        <w:t>необходимо финансирование проведение оценки объектов, передаваемых в пользование и информационного обеспечения процедуры торгов;</w:t>
      </w:r>
    </w:p>
    <w:p w14:paraId="51552A4A" w14:textId="60F200CE" w:rsidR="00B00159" w:rsidRPr="00437A24" w:rsidRDefault="00B00159" w:rsidP="00B00159">
      <w:pPr>
        <w:jc w:val="both"/>
        <w:rPr>
          <w:rFonts w:ascii="Arial" w:hAnsi="Arial" w:cs="Arial"/>
          <w:sz w:val="24"/>
          <w:szCs w:val="24"/>
        </w:rPr>
      </w:pPr>
      <w:r w:rsidRPr="00437A24">
        <w:rPr>
          <w:rFonts w:ascii="Arial" w:hAnsi="Arial" w:cs="Arial"/>
          <w:sz w:val="24"/>
          <w:szCs w:val="24"/>
        </w:rPr>
        <w:t>-</w:t>
      </w:r>
      <w:r w:rsidRPr="00437A24">
        <w:rPr>
          <w:rFonts w:ascii="Arial" w:hAnsi="Arial" w:cs="Arial"/>
          <w:sz w:val="24"/>
          <w:szCs w:val="24"/>
        </w:rPr>
        <w:tab/>
        <w:t>организация проведения торгов (конкурсов, аукционов) на право заключения договоров аренды,</w:t>
      </w:r>
      <w:r w:rsidR="00706653">
        <w:rPr>
          <w:rFonts w:ascii="Arial" w:hAnsi="Arial" w:cs="Arial"/>
          <w:sz w:val="24"/>
          <w:szCs w:val="24"/>
        </w:rPr>
        <w:t xml:space="preserve"> </w:t>
      </w:r>
      <w:r w:rsidRPr="00437A24">
        <w:rPr>
          <w:rFonts w:ascii="Arial" w:hAnsi="Arial" w:cs="Arial"/>
          <w:sz w:val="24"/>
          <w:szCs w:val="24"/>
        </w:rPr>
        <w:t>купли-продажи земельных участков, находящихся на территории Боготольского района;</w:t>
      </w:r>
    </w:p>
    <w:p w14:paraId="4B443A97" w14:textId="2109C5CC" w:rsidR="00B00159" w:rsidRPr="00437A24" w:rsidRDefault="00B00159" w:rsidP="00B00159">
      <w:pPr>
        <w:jc w:val="both"/>
        <w:rPr>
          <w:rFonts w:ascii="Arial" w:hAnsi="Arial" w:cs="Arial"/>
          <w:sz w:val="24"/>
          <w:szCs w:val="24"/>
        </w:rPr>
      </w:pPr>
      <w:r w:rsidRPr="00437A24">
        <w:rPr>
          <w:rFonts w:ascii="Arial" w:hAnsi="Arial" w:cs="Arial"/>
          <w:sz w:val="24"/>
          <w:szCs w:val="24"/>
        </w:rPr>
        <w:t>-</w:t>
      </w:r>
      <w:r w:rsidRPr="00437A24">
        <w:rPr>
          <w:rFonts w:ascii="Arial" w:hAnsi="Arial" w:cs="Arial"/>
          <w:sz w:val="24"/>
          <w:szCs w:val="24"/>
        </w:rPr>
        <w:tab/>
        <w:t xml:space="preserve">обеспечение полноты и достоверности учета, эффективного использования имущественного фонда Боготольского района. </w:t>
      </w:r>
    </w:p>
    <w:p w14:paraId="1388874D" w14:textId="77777777" w:rsidR="00B00159" w:rsidRPr="00437A24" w:rsidRDefault="00B00159" w:rsidP="00B00159">
      <w:pPr>
        <w:jc w:val="both"/>
        <w:rPr>
          <w:rFonts w:ascii="Arial" w:hAnsi="Arial" w:cs="Arial"/>
          <w:sz w:val="24"/>
          <w:szCs w:val="24"/>
        </w:rPr>
      </w:pPr>
      <w:r w:rsidRPr="00437A24">
        <w:rPr>
          <w:rFonts w:ascii="Arial" w:hAnsi="Arial" w:cs="Arial"/>
          <w:sz w:val="24"/>
          <w:szCs w:val="24"/>
        </w:rPr>
        <w:t>- Постановка на кадастровый учет земельных участков под объектами недвижимости и вновь сформированных свободных земельных участков:</w:t>
      </w:r>
    </w:p>
    <w:p w14:paraId="77BB63A5" w14:textId="77777777" w:rsidR="00B00159" w:rsidRPr="00437A24" w:rsidRDefault="00B00159" w:rsidP="00B00159">
      <w:pPr>
        <w:jc w:val="both"/>
        <w:rPr>
          <w:rFonts w:ascii="Arial" w:hAnsi="Arial" w:cs="Arial"/>
          <w:sz w:val="24"/>
          <w:szCs w:val="24"/>
        </w:rPr>
      </w:pPr>
      <w:r w:rsidRPr="00437A24">
        <w:rPr>
          <w:rFonts w:ascii="Arial" w:hAnsi="Arial" w:cs="Arial"/>
          <w:sz w:val="24"/>
          <w:szCs w:val="24"/>
        </w:rPr>
        <w:t>- создание эффективной методической базы в области управления муниципальным имуществом и земельными ресурсами;</w:t>
      </w:r>
    </w:p>
    <w:p w14:paraId="6AEAA680" w14:textId="77777777" w:rsidR="00B00159" w:rsidRPr="00437A24" w:rsidRDefault="00B00159" w:rsidP="00B00159">
      <w:pPr>
        <w:jc w:val="both"/>
        <w:rPr>
          <w:rFonts w:ascii="Arial" w:hAnsi="Arial" w:cs="Arial"/>
          <w:sz w:val="24"/>
          <w:szCs w:val="24"/>
        </w:rPr>
      </w:pPr>
      <w:r w:rsidRPr="00437A24">
        <w:rPr>
          <w:rFonts w:ascii="Arial" w:hAnsi="Arial" w:cs="Arial"/>
          <w:sz w:val="24"/>
          <w:szCs w:val="24"/>
        </w:rPr>
        <w:t>- подготовка и ввод в автоматизированные базы данных информации по фактически используемым, но не учтенным ранее земельным участкам и прочно связанным с ними зданиям, строениям и сооружениям. Эти мероприятия проводятся с целью подготовки данных по всем пользователям земельных участков, получаемых в результате инвентаризации и межевания земель, и ввода информации по учетным объектам в автоматизированные базы данных;</w:t>
      </w:r>
    </w:p>
    <w:p w14:paraId="47027C8D" w14:textId="462626B8" w:rsidR="00B00159" w:rsidRPr="00437A24" w:rsidRDefault="00B00159" w:rsidP="00B00159">
      <w:pPr>
        <w:jc w:val="both"/>
        <w:rPr>
          <w:rFonts w:ascii="Arial" w:hAnsi="Arial" w:cs="Arial"/>
          <w:sz w:val="24"/>
          <w:szCs w:val="24"/>
        </w:rPr>
      </w:pPr>
      <w:r w:rsidRPr="00437A24">
        <w:rPr>
          <w:rFonts w:ascii="Arial" w:hAnsi="Arial" w:cs="Arial"/>
          <w:sz w:val="24"/>
          <w:szCs w:val="24"/>
        </w:rPr>
        <w:t>- подготовка и предоставление в Управлени</w:t>
      </w:r>
      <w:r w:rsidR="00503429" w:rsidRPr="00437A24">
        <w:rPr>
          <w:rFonts w:ascii="Arial" w:hAnsi="Arial" w:cs="Arial"/>
          <w:sz w:val="24"/>
          <w:szCs w:val="24"/>
        </w:rPr>
        <w:t>е</w:t>
      </w:r>
      <w:r w:rsidRPr="00437A24">
        <w:rPr>
          <w:rFonts w:ascii="Arial" w:hAnsi="Arial" w:cs="Arial"/>
          <w:sz w:val="24"/>
          <w:szCs w:val="24"/>
        </w:rPr>
        <w:t xml:space="preserve"> Федеральной службы государственной регистрации, кадастра и картографии по Красноярскому краю необходимых документов и заявлений о государственной регистрации прав собственности муниципального образования на земельные участки при проведении разграничения государственной собственности на землю;</w:t>
      </w:r>
    </w:p>
    <w:p w14:paraId="45711765" w14:textId="77777777" w:rsidR="00B00159" w:rsidRPr="00437A24" w:rsidRDefault="00B00159" w:rsidP="00B00159">
      <w:pPr>
        <w:jc w:val="both"/>
        <w:rPr>
          <w:rFonts w:ascii="Arial" w:hAnsi="Arial" w:cs="Arial"/>
          <w:sz w:val="24"/>
          <w:szCs w:val="24"/>
        </w:rPr>
      </w:pPr>
      <w:r w:rsidRPr="00437A24">
        <w:rPr>
          <w:rFonts w:ascii="Arial" w:hAnsi="Arial" w:cs="Arial"/>
          <w:sz w:val="24"/>
          <w:szCs w:val="24"/>
        </w:rPr>
        <w:t>- подготовка и ввод в автоматизированные базы данных физических и экономических характеристик недвижимости, получаемых в результате проведения землеустроительных работ, технической инвентаризации и оценки рыночной стоимости объектов недвижимости, постановки на государственный кадастровый учет и государственной регистрации права муниципальной собственности на недвижимость для целей установления арендной платы и земельного налога.</w:t>
      </w:r>
    </w:p>
    <w:p w14:paraId="1E9B664B" w14:textId="77777777" w:rsidR="00B00159" w:rsidRPr="00437A24" w:rsidRDefault="00B00159" w:rsidP="00B00159">
      <w:pPr>
        <w:jc w:val="both"/>
        <w:rPr>
          <w:rFonts w:ascii="Arial" w:hAnsi="Arial" w:cs="Arial"/>
          <w:sz w:val="24"/>
          <w:szCs w:val="24"/>
        </w:rPr>
      </w:pPr>
      <w:r w:rsidRPr="00437A24">
        <w:rPr>
          <w:rFonts w:ascii="Arial" w:hAnsi="Arial" w:cs="Arial"/>
          <w:sz w:val="24"/>
          <w:szCs w:val="24"/>
        </w:rPr>
        <w:t>4.2.Текущий контроль за ходом реализации подпрограммы осуществляет администрация Боготольского района.</w:t>
      </w:r>
    </w:p>
    <w:p w14:paraId="4FB59304" w14:textId="77777777" w:rsidR="00503429" w:rsidRPr="00437A24" w:rsidRDefault="00503429" w:rsidP="00503429">
      <w:pPr>
        <w:jc w:val="both"/>
        <w:rPr>
          <w:rFonts w:ascii="Arial" w:hAnsi="Arial" w:cs="Arial"/>
          <w:sz w:val="24"/>
          <w:szCs w:val="24"/>
        </w:rPr>
      </w:pPr>
      <w:r w:rsidRPr="00437A24">
        <w:rPr>
          <w:rFonts w:ascii="Arial" w:hAnsi="Arial" w:cs="Arial"/>
          <w:sz w:val="24"/>
          <w:szCs w:val="24"/>
        </w:rPr>
        <w:t>4.3. Внутренний муниципальный финансовый контроль осуществляет администрация Боготольского района Красноярского края (орган внутреннего муниципального финансового контроля) в соответствии с Постановлением администрации Боготольского района от 06.05.2016 № 152-п «Об утверждении Порядка осуществления органом внутреннего муниципального финансового контроля полномочий по внутреннему муниципальному финансовому контролю».</w:t>
      </w:r>
    </w:p>
    <w:p w14:paraId="03D5F113" w14:textId="77777777" w:rsidR="00503429" w:rsidRPr="00437A24" w:rsidRDefault="00503429" w:rsidP="00503429">
      <w:pPr>
        <w:jc w:val="both"/>
        <w:rPr>
          <w:rFonts w:ascii="Arial" w:hAnsi="Arial" w:cs="Arial"/>
          <w:sz w:val="24"/>
          <w:szCs w:val="24"/>
        </w:rPr>
      </w:pPr>
      <w:r w:rsidRPr="00437A24">
        <w:rPr>
          <w:rFonts w:ascii="Arial" w:hAnsi="Arial" w:cs="Arial"/>
          <w:sz w:val="24"/>
          <w:szCs w:val="24"/>
        </w:rPr>
        <w:t xml:space="preserve">Внешний муниципальный финансовый контроль осуществляет Контрольно-счетный орган Боготольского района в соответствии с Решением Боготольского районного Совета депутатов от 12.05.2023 № 25-245 «Об утверждении положения о </w:t>
      </w:r>
      <w:r w:rsidRPr="00437A24">
        <w:rPr>
          <w:rFonts w:ascii="Arial" w:hAnsi="Arial" w:cs="Arial"/>
          <w:sz w:val="24"/>
          <w:szCs w:val="24"/>
        </w:rPr>
        <w:lastRenderedPageBreak/>
        <w:t>Контрольно-счетном органе Боготольского района Красноярского края» и распоряжения председателя Контрольно-счетного органа Боготольского района Красноярского края от 18.05.2023 №1 «Об утверждении Регламента Контрольно-счетного органа Боготольского района Красноярского края»</w:t>
      </w:r>
    </w:p>
    <w:p w14:paraId="418E199A" w14:textId="77777777" w:rsidR="00503429" w:rsidRPr="00437A24" w:rsidRDefault="00503429" w:rsidP="00503429">
      <w:pPr>
        <w:jc w:val="both"/>
        <w:rPr>
          <w:rFonts w:ascii="Arial" w:hAnsi="Arial" w:cs="Arial"/>
          <w:sz w:val="24"/>
          <w:szCs w:val="24"/>
        </w:rPr>
      </w:pPr>
      <w:r w:rsidRPr="00437A24">
        <w:rPr>
          <w:rFonts w:ascii="Arial" w:hAnsi="Arial" w:cs="Arial"/>
          <w:sz w:val="24"/>
          <w:szCs w:val="24"/>
        </w:rPr>
        <w:t>Формирование отчетности о реализации подпрограммы формируется по форме и содержанию в соответствии с требованиями к отчету о реализации муниципальной программы, утвержденными постановлением администрации Боготольского района от 05.08.2013 № 560-п «Об утверждении Порядка принятия решений о разработке муниципальных программ Боготольского района Красноярского края, их формирования и реализации» (далее - Порядок).</w:t>
      </w:r>
    </w:p>
    <w:p w14:paraId="03790F87" w14:textId="77777777" w:rsidR="00503429" w:rsidRPr="00437A24" w:rsidRDefault="00503429" w:rsidP="00503429">
      <w:pPr>
        <w:jc w:val="both"/>
        <w:rPr>
          <w:rFonts w:ascii="Arial" w:hAnsi="Arial" w:cs="Arial"/>
          <w:sz w:val="24"/>
          <w:szCs w:val="24"/>
        </w:rPr>
      </w:pPr>
      <w:r w:rsidRPr="00437A24">
        <w:rPr>
          <w:rFonts w:ascii="Arial" w:hAnsi="Arial" w:cs="Arial"/>
          <w:sz w:val="24"/>
          <w:szCs w:val="24"/>
        </w:rPr>
        <w:t>Отдел подготавливает отчеты о реализации подпрограммы по соответствующим мероприятиям. Отчет о реализации подпрограммы за первое полугодие отчетного года представляется в срок не позднее 10-го августа отчетного года. Годовой отчет представляется в срок не позднее 1 марта года, следующего за отчетным.</w:t>
      </w:r>
    </w:p>
    <w:p w14:paraId="04955A7C" w14:textId="77777777" w:rsidR="00B00159" w:rsidRPr="00437A24" w:rsidRDefault="00B00159" w:rsidP="00B00159">
      <w:pPr>
        <w:jc w:val="both"/>
        <w:rPr>
          <w:rFonts w:ascii="Arial" w:hAnsi="Arial" w:cs="Arial"/>
          <w:sz w:val="24"/>
          <w:szCs w:val="24"/>
        </w:rPr>
        <w:sectPr w:rsidR="00B00159" w:rsidRPr="00437A24" w:rsidSect="00A8211D">
          <w:pgSz w:w="11906" w:h="16838" w:code="9"/>
          <w:pgMar w:top="568" w:right="567" w:bottom="284" w:left="1701" w:header="709" w:footer="709" w:gutter="0"/>
          <w:cols w:space="708"/>
          <w:docGrid w:linePitch="360"/>
        </w:sectPr>
      </w:pPr>
    </w:p>
    <w:p w14:paraId="70BCF2F4" w14:textId="77777777" w:rsidR="00B00159" w:rsidRPr="00437A24" w:rsidRDefault="00B00159" w:rsidP="00B00159">
      <w:pPr>
        <w:jc w:val="both"/>
        <w:rPr>
          <w:rFonts w:ascii="Arial" w:hAnsi="Arial" w:cs="Arial"/>
          <w:sz w:val="24"/>
          <w:szCs w:val="24"/>
        </w:rPr>
      </w:pPr>
    </w:p>
    <w:p w14:paraId="1BC1656A" w14:textId="77777777" w:rsidR="00B00159" w:rsidRPr="00437A24" w:rsidRDefault="00B00159" w:rsidP="00B00159">
      <w:pPr>
        <w:ind w:right="537"/>
        <w:jc w:val="right"/>
        <w:rPr>
          <w:rFonts w:ascii="Arial" w:hAnsi="Arial" w:cs="Arial"/>
          <w:sz w:val="24"/>
          <w:szCs w:val="24"/>
        </w:rPr>
      </w:pPr>
      <w:r w:rsidRPr="00437A24">
        <w:rPr>
          <w:rFonts w:ascii="Arial" w:hAnsi="Arial" w:cs="Arial"/>
          <w:sz w:val="24"/>
          <w:szCs w:val="24"/>
        </w:rPr>
        <w:t>Приложение № 1</w:t>
      </w:r>
    </w:p>
    <w:p w14:paraId="655C6733" w14:textId="77777777" w:rsidR="00B00159" w:rsidRPr="00437A24" w:rsidRDefault="00B00159" w:rsidP="00B00159">
      <w:pPr>
        <w:pStyle w:val="ConsPlusCell"/>
        <w:ind w:right="537"/>
        <w:jc w:val="right"/>
        <w:rPr>
          <w:rFonts w:ascii="Arial" w:hAnsi="Arial" w:cs="Arial"/>
          <w:sz w:val="24"/>
          <w:szCs w:val="24"/>
        </w:rPr>
      </w:pPr>
      <w:r w:rsidRPr="00437A24">
        <w:rPr>
          <w:rFonts w:ascii="Arial" w:hAnsi="Arial" w:cs="Arial"/>
          <w:sz w:val="24"/>
          <w:szCs w:val="24"/>
        </w:rPr>
        <w:t>к подпрограмме «Обеспечение</w:t>
      </w:r>
    </w:p>
    <w:p w14:paraId="24F00B9C" w14:textId="77777777" w:rsidR="00B00159" w:rsidRPr="00437A24" w:rsidRDefault="00B00159" w:rsidP="00B00159">
      <w:pPr>
        <w:pStyle w:val="ConsPlusCell"/>
        <w:ind w:right="537"/>
        <w:jc w:val="right"/>
        <w:rPr>
          <w:rFonts w:ascii="Arial" w:hAnsi="Arial" w:cs="Arial"/>
          <w:sz w:val="24"/>
          <w:szCs w:val="24"/>
        </w:rPr>
      </w:pPr>
      <w:r w:rsidRPr="00437A24">
        <w:rPr>
          <w:rFonts w:ascii="Arial" w:hAnsi="Arial" w:cs="Arial"/>
          <w:sz w:val="24"/>
          <w:szCs w:val="24"/>
        </w:rPr>
        <w:t>реализации муниципальной программы</w:t>
      </w:r>
    </w:p>
    <w:p w14:paraId="27FA31B8" w14:textId="77777777" w:rsidR="00B00159" w:rsidRPr="00437A24" w:rsidRDefault="00B00159" w:rsidP="00B00159">
      <w:pPr>
        <w:pStyle w:val="ConsPlusCell"/>
        <w:ind w:right="537"/>
        <w:jc w:val="right"/>
        <w:rPr>
          <w:rFonts w:ascii="Arial" w:hAnsi="Arial" w:cs="Arial"/>
          <w:sz w:val="24"/>
          <w:szCs w:val="24"/>
        </w:rPr>
      </w:pPr>
      <w:r w:rsidRPr="00437A24">
        <w:rPr>
          <w:rFonts w:ascii="Arial" w:hAnsi="Arial" w:cs="Arial"/>
          <w:sz w:val="24"/>
          <w:szCs w:val="24"/>
        </w:rPr>
        <w:t>«Развитие земельно-имущественных отношений на территории</w:t>
      </w:r>
    </w:p>
    <w:p w14:paraId="445235B6" w14:textId="77777777" w:rsidR="00B00159" w:rsidRPr="00437A24" w:rsidRDefault="00B00159" w:rsidP="00B00159">
      <w:pPr>
        <w:pStyle w:val="ConsPlusCell"/>
        <w:ind w:right="537"/>
        <w:jc w:val="right"/>
        <w:rPr>
          <w:rFonts w:ascii="Arial" w:hAnsi="Arial" w:cs="Arial"/>
          <w:sz w:val="24"/>
          <w:szCs w:val="24"/>
        </w:rPr>
      </w:pPr>
      <w:r w:rsidRPr="00437A24">
        <w:rPr>
          <w:rFonts w:ascii="Arial" w:hAnsi="Arial" w:cs="Arial"/>
          <w:sz w:val="24"/>
          <w:szCs w:val="24"/>
        </w:rPr>
        <w:t>муниципального образования Боготольский район»</w:t>
      </w:r>
    </w:p>
    <w:p w14:paraId="20E3671A" w14:textId="77777777" w:rsidR="00B00159" w:rsidRPr="00437A24" w:rsidRDefault="00B00159" w:rsidP="00B00159">
      <w:pPr>
        <w:jc w:val="center"/>
        <w:rPr>
          <w:rFonts w:ascii="Arial" w:hAnsi="Arial" w:cs="Arial"/>
          <w:sz w:val="24"/>
          <w:szCs w:val="24"/>
        </w:rPr>
      </w:pPr>
    </w:p>
    <w:p w14:paraId="4EF71E12" w14:textId="77777777" w:rsidR="00B00159" w:rsidRPr="00437A24" w:rsidRDefault="00B00159" w:rsidP="00B00159">
      <w:pPr>
        <w:ind w:firstLine="540"/>
        <w:jc w:val="center"/>
        <w:rPr>
          <w:rFonts w:ascii="Arial" w:hAnsi="Arial" w:cs="Arial"/>
          <w:sz w:val="24"/>
          <w:szCs w:val="24"/>
        </w:rPr>
      </w:pPr>
      <w:r w:rsidRPr="00437A24">
        <w:rPr>
          <w:rFonts w:ascii="Arial" w:hAnsi="Arial" w:cs="Arial"/>
          <w:sz w:val="24"/>
          <w:szCs w:val="24"/>
        </w:rPr>
        <w:t>Перечень и значения показателей результативности подпрограммы</w:t>
      </w:r>
    </w:p>
    <w:p w14:paraId="79497945" w14:textId="77777777" w:rsidR="00B00159" w:rsidRPr="00437A24" w:rsidRDefault="00B00159" w:rsidP="00B00159">
      <w:pPr>
        <w:ind w:firstLine="540"/>
        <w:jc w:val="center"/>
        <w:rPr>
          <w:rFonts w:ascii="Arial" w:hAnsi="Arial" w:cs="Arial"/>
          <w:sz w:val="24"/>
          <w:szCs w:val="24"/>
        </w:rPr>
      </w:pPr>
    </w:p>
    <w:tbl>
      <w:tblPr>
        <w:tblW w:w="14459" w:type="dxa"/>
        <w:tblInd w:w="70" w:type="dxa"/>
        <w:tblLayout w:type="fixed"/>
        <w:tblCellMar>
          <w:left w:w="70" w:type="dxa"/>
          <w:right w:w="70" w:type="dxa"/>
        </w:tblCellMar>
        <w:tblLook w:val="0000" w:firstRow="0" w:lastRow="0" w:firstColumn="0" w:lastColumn="0" w:noHBand="0" w:noVBand="0"/>
      </w:tblPr>
      <w:tblGrid>
        <w:gridCol w:w="810"/>
        <w:gridCol w:w="3018"/>
        <w:gridCol w:w="1134"/>
        <w:gridCol w:w="2409"/>
        <w:gridCol w:w="2126"/>
        <w:gridCol w:w="1701"/>
        <w:gridCol w:w="1701"/>
        <w:gridCol w:w="1560"/>
      </w:tblGrid>
      <w:tr w:rsidR="00437A24" w:rsidRPr="00437A24" w14:paraId="3B31291A" w14:textId="77777777" w:rsidTr="00BF4733">
        <w:trPr>
          <w:cantSplit/>
          <w:trHeight w:val="236"/>
        </w:trPr>
        <w:tc>
          <w:tcPr>
            <w:tcW w:w="810" w:type="dxa"/>
            <w:vMerge w:val="restart"/>
            <w:tcBorders>
              <w:top w:val="single" w:sz="6" w:space="0" w:color="auto"/>
              <w:left w:val="single" w:sz="6" w:space="0" w:color="auto"/>
              <w:right w:val="single" w:sz="6" w:space="0" w:color="auto"/>
            </w:tcBorders>
            <w:vAlign w:val="center"/>
          </w:tcPr>
          <w:p w14:paraId="12BE3904" w14:textId="77777777" w:rsidR="00B00159" w:rsidRPr="00437A24" w:rsidRDefault="00B00159" w:rsidP="00BF4733">
            <w:pPr>
              <w:pStyle w:val="ConsPlusNormal"/>
              <w:widowControl/>
              <w:ind w:firstLine="0"/>
              <w:jc w:val="center"/>
              <w:rPr>
                <w:sz w:val="24"/>
                <w:szCs w:val="24"/>
              </w:rPr>
            </w:pPr>
            <w:r w:rsidRPr="00437A24">
              <w:rPr>
                <w:sz w:val="24"/>
                <w:szCs w:val="24"/>
              </w:rPr>
              <w:t>№ п/п</w:t>
            </w:r>
          </w:p>
        </w:tc>
        <w:tc>
          <w:tcPr>
            <w:tcW w:w="3018" w:type="dxa"/>
            <w:vMerge w:val="restart"/>
            <w:tcBorders>
              <w:top w:val="single" w:sz="6" w:space="0" w:color="auto"/>
              <w:left w:val="single" w:sz="6" w:space="0" w:color="auto"/>
              <w:right w:val="single" w:sz="6" w:space="0" w:color="auto"/>
            </w:tcBorders>
            <w:vAlign w:val="center"/>
          </w:tcPr>
          <w:p w14:paraId="269E0620" w14:textId="77777777" w:rsidR="00B00159" w:rsidRPr="00437A24" w:rsidRDefault="00B00159" w:rsidP="00BF4733">
            <w:pPr>
              <w:pStyle w:val="ConsPlusNormal"/>
              <w:widowControl/>
              <w:ind w:firstLine="0"/>
              <w:jc w:val="center"/>
              <w:rPr>
                <w:sz w:val="24"/>
                <w:szCs w:val="24"/>
              </w:rPr>
            </w:pPr>
            <w:r w:rsidRPr="00437A24">
              <w:rPr>
                <w:sz w:val="24"/>
                <w:szCs w:val="24"/>
              </w:rPr>
              <w:t>Цель, целевые индикаторы</w:t>
            </w:r>
          </w:p>
        </w:tc>
        <w:tc>
          <w:tcPr>
            <w:tcW w:w="1134" w:type="dxa"/>
            <w:vMerge w:val="restart"/>
            <w:tcBorders>
              <w:top w:val="single" w:sz="6" w:space="0" w:color="auto"/>
              <w:left w:val="single" w:sz="6" w:space="0" w:color="auto"/>
              <w:right w:val="single" w:sz="6" w:space="0" w:color="auto"/>
            </w:tcBorders>
            <w:vAlign w:val="center"/>
          </w:tcPr>
          <w:p w14:paraId="175DD1E5" w14:textId="77777777" w:rsidR="00B00159" w:rsidRPr="00437A24" w:rsidRDefault="00B00159" w:rsidP="00BF4733">
            <w:pPr>
              <w:pStyle w:val="ConsPlusNormal"/>
              <w:widowControl/>
              <w:ind w:firstLine="0"/>
              <w:jc w:val="center"/>
              <w:rPr>
                <w:sz w:val="24"/>
                <w:szCs w:val="24"/>
              </w:rPr>
            </w:pPr>
            <w:r w:rsidRPr="00437A24">
              <w:rPr>
                <w:sz w:val="24"/>
                <w:szCs w:val="24"/>
              </w:rPr>
              <w:t>Единица измерения</w:t>
            </w:r>
          </w:p>
        </w:tc>
        <w:tc>
          <w:tcPr>
            <w:tcW w:w="2409" w:type="dxa"/>
            <w:vMerge w:val="restart"/>
            <w:tcBorders>
              <w:top w:val="single" w:sz="6" w:space="0" w:color="auto"/>
              <w:left w:val="single" w:sz="6" w:space="0" w:color="auto"/>
              <w:right w:val="single" w:sz="6" w:space="0" w:color="auto"/>
            </w:tcBorders>
            <w:vAlign w:val="center"/>
          </w:tcPr>
          <w:p w14:paraId="0549F09F" w14:textId="77777777" w:rsidR="00B00159" w:rsidRPr="00437A24" w:rsidRDefault="00B00159" w:rsidP="00BF4733">
            <w:pPr>
              <w:pStyle w:val="ConsPlusNormal"/>
              <w:widowControl/>
              <w:ind w:firstLine="0"/>
              <w:jc w:val="center"/>
              <w:rPr>
                <w:sz w:val="24"/>
                <w:szCs w:val="24"/>
              </w:rPr>
            </w:pPr>
            <w:r w:rsidRPr="00437A24">
              <w:rPr>
                <w:sz w:val="24"/>
                <w:szCs w:val="24"/>
              </w:rPr>
              <w:t>Источник информации</w:t>
            </w:r>
          </w:p>
        </w:tc>
        <w:tc>
          <w:tcPr>
            <w:tcW w:w="7088" w:type="dxa"/>
            <w:gridSpan w:val="4"/>
            <w:tcBorders>
              <w:top w:val="single" w:sz="6" w:space="0" w:color="auto"/>
              <w:left w:val="single" w:sz="6" w:space="0" w:color="auto"/>
              <w:bottom w:val="single" w:sz="4" w:space="0" w:color="auto"/>
              <w:right w:val="single" w:sz="6" w:space="0" w:color="auto"/>
            </w:tcBorders>
            <w:vAlign w:val="center"/>
          </w:tcPr>
          <w:p w14:paraId="00A0C09C" w14:textId="77777777" w:rsidR="00B00159" w:rsidRPr="00437A24" w:rsidRDefault="00B00159" w:rsidP="00BF4733">
            <w:pPr>
              <w:pStyle w:val="ConsPlusNormal"/>
              <w:widowControl/>
              <w:ind w:firstLine="0"/>
              <w:jc w:val="center"/>
              <w:rPr>
                <w:sz w:val="24"/>
                <w:szCs w:val="24"/>
              </w:rPr>
            </w:pPr>
          </w:p>
          <w:p w14:paraId="3209C0AB" w14:textId="77777777" w:rsidR="00B00159" w:rsidRPr="00437A24" w:rsidRDefault="00B00159" w:rsidP="00BF4733">
            <w:pPr>
              <w:pStyle w:val="ConsPlusNormal"/>
              <w:widowControl/>
              <w:ind w:firstLine="0"/>
              <w:jc w:val="center"/>
              <w:rPr>
                <w:sz w:val="24"/>
                <w:szCs w:val="24"/>
              </w:rPr>
            </w:pPr>
            <w:r w:rsidRPr="00437A24">
              <w:rPr>
                <w:sz w:val="24"/>
                <w:szCs w:val="24"/>
              </w:rPr>
              <w:t>Годы реализации программы</w:t>
            </w:r>
          </w:p>
        </w:tc>
      </w:tr>
      <w:tr w:rsidR="00437A24" w:rsidRPr="00437A24" w14:paraId="15F249FF" w14:textId="77777777" w:rsidTr="00BF4733">
        <w:trPr>
          <w:cantSplit/>
          <w:trHeight w:val="255"/>
        </w:trPr>
        <w:tc>
          <w:tcPr>
            <w:tcW w:w="810" w:type="dxa"/>
            <w:vMerge/>
            <w:tcBorders>
              <w:left w:val="single" w:sz="6" w:space="0" w:color="auto"/>
              <w:bottom w:val="single" w:sz="6" w:space="0" w:color="auto"/>
              <w:right w:val="single" w:sz="6" w:space="0" w:color="auto"/>
            </w:tcBorders>
            <w:vAlign w:val="center"/>
          </w:tcPr>
          <w:p w14:paraId="6802ACA3" w14:textId="77777777" w:rsidR="00B00159" w:rsidRPr="00437A24" w:rsidRDefault="00B00159" w:rsidP="00BF4733">
            <w:pPr>
              <w:pStyle w:val="ConsPlusNormal"/>
              <w:widowControl/>
              <w:ind w:firstLine="0"/>
              <w:jc w:val="center"/>
              <w:rPr>
                <w:sz w:val="24"/>
                <w:szCs w:val="24"/>
              </w:rPr>
            </w:pPr>
          </w:p>
        </w:tc>
        <w:tc>
          <w:tcPr>
            <w:tcW w:w="3018" w:type="dxa"/>
            <w:vMerge/>
            <w:tcBorders>
              <w:left w:val="single" w:sz="6" w:space="0" w:color="auto"/>
              <w:bottom w:val="single" w:sz="6" w:space="0" w:color="auto"/>
              <w:right w:val="single" w:sz="6" w:space="0" w:color="auto"/>
            </w:tcBorders>
            <w:vAlign w:val="center"/>
          </w:tcPr>
          <w:p w14:paraId="49A5D7CF" w14:textId="77777777" w:rsidR="00B00159" w:rsidRPr="00437A24" w:rsidRDefault="00B00159" w:rsidP="00BF4733">
            <w:pPr>
              <w:pStyle w:val="ConsPlusNormal"/>
              <w:widowControl/>
              <w:ind w:firstLine="0"/>
              <w:jc w:val="center"/>
              <w:rPr>
                <w:sz w:val="24"/>
                <w:szCs w:val="24"/>
              </w:rPr>
            </w:pPr>
          </w:p>
        </w:tc>
        <w:tc>
          <w:tcPr>
            <w:tcW w:w="1134" w:type="dxa"/>
            <w:vMerge/>
            <w:tcBorders>
              <w:left w:val="single" w:sz="6" w:space="0" w:color="auto"/>
              <w:bottom w:val="single" w:sz="6" w:space="0" w:color="auto"/>
              <w:right w:val="single" w:sz="6" w:space="0" w:color="auto"/>
            </w:tcBorders>
            <w:vAlign w:val="center"/>
          </w:tcPr>
          <w:p w14:paraId="7A54FDEE" w14:textId="77777777" w:rsidR="00B00159" w:rsidRPr="00437A24" w:rsidRDefault="00B00159" w:rsidP="00BF4733">
            <w:pPr>
              <w:pStyle w:val="ConsPlusNormal"/>
              <w:widowControl/>
              <w:ind w:firstLine="0"/>
              <w:jc w:val="center"/>
              <w:rPr>
                <w:sz w:val="24"/>
                <w:szCs w:val="24"/>
              </w:rPr>
            </w:pPr>
          </w:p>
        </w:tc>
        <w:tc>
          <w:tcPr>
            <w:tcW w:w="2409" w:type="dxa"/>
            <w:vMerge/>
            <w:tcBorders>
              <w:left w:val="single" w:sz="6" w:space="0" w:color="auto"/>
              <w:bottom w:val="single" w:sz="6" w:space="0" w:color="auto"/>
              <w:right w:val="single" w:sz="6" w:space="0" w:color="auto"/>
            </w:tcBorders>
            <w:vAlign w:val="center"/>
          </w:tcPr>
          <w:p w14:paraId="299E9C95" w14:textId="77777777" w:rsidR="00B00159" w:rsidRPr="00437A24" w:rsidRDefault="00B00159" w:rsidP="00BF4733">
            <w:pPr>
              <w:pStyle w:val="ConsPlusNormal"/>
              <w:widowControl/>
              <w:ind w:firstLine="0"/>
              <w:jc w:val="center"/>
              <w:rPr>
                <w:sz w:val="24"/>
                <w:szCs w:val="24"/>
              </w:rPr>
            </w:pPr>
          </w:p>
        </w:tc>
        <w:tc>
          <w:tcPr>
            <w:tcW w:w="2126" w:type="dxa"/>
            <w:tcBorders>
              <w:top w:val="single" w:sz="4" w:space="0" w:color="auto"/>
              <w:left w:val="single" w:sz="6" w:space="0" w:color="auto"/>
              <w:bottom w:val="single" w:sz="6" w:space="0" w:color="auto"/>
              <w:right w:val="single" w:sz="6" w:space="0" w:color="auto"/>
            </w:tcBorders>
            <w:vAlign w:val="center"/>
          </w:tcPr>
          <w:p w14:paraId="44E9C331" w14:textId="167D6F55" w:rsidR="00B00159" w:rsidRPr="00437A24" w:rsidRDefault="001D2DC8" w:rsidP="00BF4733">
            <w:pPr>
              <w:pStyle w:val="ConsPlusNormal"/>
              <w:ind w:firstLine="0"/>
              <w:jc w:val="center"/>
              <w:rPr>
                <w:sz w:val="24"/>
                <w:szCs w:val="24"/>
              </w:rPr>
            </w:pPr>
            <w:r w:rsidRPr="00437A24">
              <w:rPr>
                <w:sz w:val="24"/>
                <w:szCs w:val="24"/>
              </w:rPr>
              <w:t xml:space="preserve"> 202</w:t>
            </w:r>
            <w:r w:rsidR="00AE0516" w:rsidRPr="00437A24">
              <w:rPr>
                <w:sz w:val="24"/>
                <w:szCs w:val="24"/>
              </w:rPr>
              <w:t>3</w:t>
            </w:r>
            <w:r w:rsidR="00B00159" w:rsidRPr="00437A24">
              <w:rPr>
                <w:sz w:val="24"/>
                <w:szCs w:val="24"/>
              </w:rPr>
              <w:t xml:space="preserve"> </w:t>
            </w:r>
          </w:p>
        </w:tc>
        <w:tc>
          <w:tcPr>
            <w:tcW w:w="1701" w:type="dxa"/>
            <w:tcBorders>
              <w:top w:val="single" w:sz="4" w:space="0" w:color="auto"/>
              <w:left w:val="single" w:sz="6" w:space="0" w:color="auto"/>
              <w:bottom w:val="single" w:sz="6" w:space="0" w:color="auto"/>
              <w:right w:val="single" w:sz="6" w:space="0" w:color="auto"/>
            </w:tcBorders>
            <w:vAlign w:val="center"/>
          </w:tcPr>
          <w:p w14:paraId="56F1F814" w14:textId="4D255A37" w:rsidR="00B00159" w:rsidRPr="00437A24" w:rsidRDefault="008864ED" w:rsidP="00FF1358">
            <w:pPr>
              <w:pStyle w:val="ConsPlusNormal"/>
              <w:ind w:firstLine="0"/>
              <w:jc w:val="center"/>
              <w:rPr>
                <w:sz w:val="24"/>
                <w:szCs w:val="24"/>
              </w:rPr>
            </w:pPr>
            <w:r w:rsidRPr="00437A24">
              <w:rPr>
                <w:sz w:val="24"/>
                <w:szCs w:val="24"/>
              </w:rPr>
              <w:t xml:space="preserve">Текущий финансовый </w:t>
            </w:r>
            <w:r w:rsidR="00B00159" w:rsidRPr="00437A24">
              <w:rPr>
                <w:sz w:val="24"/>
                <w:szCs w:val="24"/>
              </w:rPr>
              <w:t>год 202</w:t>
            </w:r>
            <w:r w:rsidR="00AE0516" w:rsidRPr="00437A24">
              <w:rPr>
                <w:sz w:val="24"/>
                <w:szCs w:val="24"/>
              </w:rPr>
              <w:t>4</w:t>
            </w:r>
          </w:p>
        </w:tc>
        <w:tc>
          <w:tcPr>
            <w:tcW w:w="1701" w:type="dxa"/>
            <w:tcBorders>
              <w:top w:val="single" w:sz="4" w:space="0" w:color="auto"/>
              <w:left w:val="single" w:sz="6" w:space="0" w:color="auto"/>
              <w:bottom w:val="single" w:sz="6" w:space="0" w:color="auto"/>
              <w:right w:val="single" w:sz="6" w:space="0" w:color="auto"/>
            </w:tcBorders>
            <w:vAlign w:val="center"/>
          </w:tcPr>
          <w:p w14:paraId="1BC709D5" w14:textId="5F220DAB" w:rsidR="00B00159" w:rsidRPr="00437A24" w:rsidRDefault="00B00159" w:rsidP="00FF1358">
            <w:pPr>
              <w:pStyle w:val="ConsPlusNormal"/>
              <w:ind w:firstLine="0"/>
              <w:jc w:val="center"/>
              <w:rPr>
                <w:sz w:val="24"/>
                <w:szCs w:val="24"/>
              </w:rPr>
            </w:pPr>
            <w:r w:rsidRPr="00437A24">
              <w:rPr>
                <w:sz w:val="24"/>
                <w:szCs w:val="24"/>
              </w:rPr>
              <w:t>Первый год планового периода 202</w:t>
            </w:r>
            <w:r w:rsidR="00AE0516" w:rsidRPr="00437A24">
              <w:rPr>
                <w:sz w:val="24"/>
                <w:szCs w:val="24"/>
              </w:rPr>
              <w:t>5</w:t>
            </w:r>
          </w:p>
        </w:tc>
        <w:tc>
          <w:tcPr>
            <w:tcW w:w="1560" w:type="dxa"/>
            <w:tcBorders>
              <w:top w:val="single" w:sz="4" w:space="0" w:color="auto"/>
              <w:left w:val="single" w:sz="6" w:space="0" w:color="auto"/>
              <w:bottom w:val="single" w:sz="6" w:space="0" w:color="auto"/>
              <w:right w:val="single" w:sz="6" w:space="0" w:color="auto"/>
            </w:tcBorders>
            <w:vAlign w:val="center"/>
          </w:tcPr>
          <w:p w14:paraId="3DD0FFCE" w14:textId="35F85EBB" w:rsidR="00B00159" w:rsidRPr="00437A24" w:rsidRDefault="00B00159" w:rsidP="00FF1358">
            <w:pPr>
              <w:pStyle w:val="ConsPlusNormal"/>
              <w:ind w:firstLine="0"/>
              <w:jc w:val="center"/>
              <w:rPr>
                <w:sz w:val="24"/>
                <w:szCs w:val="24"/>
              </w:rPr>
            </w:pPr>
            <w:r w:rsidRPr="00437A24">
              <w:rPr>
                <w:sz w:val="24"/>
                <w:szCs w:val="24"/>
              </w:rPr>
              <w:t>Второй год планового периода 202</w:t>
            </w:r>
            <w:r w:rsidR="00AE0516" w:rsidRPr="00437A24">
              <w:rPr>
                <w:sz w:val="24"/>
                <w:szCs w:val="24"/>
              </w:rPr>
              <w:t>6</w:t>
            </w:r>
            <w:r w:rsidRPr="00437A24">
              <w:rPr>
                <w:sz w:val="24"/>
                <w:szCs w:val="24"/>
              </w:rPr>
              <w:t xml:space="preserve"> год</w:t>
            </w:r>
          </w:p>
        </w:tc>
      </w:tr>
      <w:tr w:rsidR="00437A24" w:rsidRPr="00437A24" w14:paraId="3CC53E20" w14:textId="77777777" w:rsidTr="00BF4733">
        <w:trPr>
          <w:cantSplit/>
          <w:trHeight w:val="240"/>
        </w:trPr>
        <w:tc>
          <w:tcPr>
            <w:tcW w:w="14459" w:type="dxa"/>
            <w:gridSpan w:val="8"/>
            <w:tcBorders>
              <w:top w:val="single" w:sz="6" w:space="0" w:color="auto"/>
              <w:left w:val="single" w:sz="6" w:space="0" w:color="auto"/>
              <w:bottom w:val="single" w:sz="6" w:space="0" w:color="auto"/>
              <w:right w:val="single" w:sz="6" w:space="0" w:color="auto"/>
            </w:tcBorders>
          </w:tcPr>
          <w:p w14:paraId="0B0D6C0B" w14:textId="77777777" w:rsidR="00B00159" w:rsidRPr="00437A24" w:rsidRDefault="00B00159" w:rsidP="00BF4733">
            <w:pPr>
              <w:ind w:right="72"/>
              <w:rPr>
                <w:rFonts w:ascii="Arial" w:hAnsi="Arial" w:cs="Arial"/>
                <w:b/>
                <w:sz w:val="24"/>
                <w:szCs w:val="24"/>
              </w:rPr>
            </w:pPr>
            <w:r w:rsidRPr="00437A24">
              <w:rPr>
                <w:rFonts w:ascii="Arial" w:hAnsi="Arial" w:cs="Arial"/>
                <w:b/>
                <w:sz w:val="24"/>
                <w:szCs w:val="24"/>
              </w:rPr>
              <w:t xml:space="preserve">Цель подпрограммы: </w:t>
            </w:r>
          </w:p>
          <w:p w14:paraId="1CF6A283" w14:textId="77777777" w:rsidR="00B00159" w:rsidRPr="00437A24" w:rsidRDefault="00B00159" w:rsidP="00BF4733">
            <w:pPr>
              <w:ind w:right="72"/>
              <w:rPr>
                <w:rFonts w:ascii="Arial" w:hAnsi="Arial" w:cs="Arial"/>
                <w:b/>
                <w:sz w:val="24"/>
                <w:szCs w:val="24"/>
              </w:rPr>
            </w:pPr>
            <w:r w:rsidRPr="00437A24">
              <w:rPr>
                <w:rFonts w:ascii="Arial" w:hAnsi="Arial" w:cs="Arial"/>
                <w:sz w:val="24"/>
                <w:szCs w:val="24"/>
              </w:rPr>
              <w:t>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tc>
      </w:tr>
      <w:tr w:rsidR="00B00159" w:rsidRPr="00437A24" w14:paraId="279353CA" w14:textId="77777777" w:rsidTr="00BF4733">
        <w:trPr>
          <w:cantSplit/>
          <w:trHeight w:val="360"/>
        </w:trPr>
        <w:tc>
          <w:tcPr>
            <w:tcW w:w="810" w:type="dxa"/>
            <w:tcBorders>
              <w:top w:val="single" w:sz="6" w:space="0" w:color="auto"/>
              <w:left w:val="single" w:sz="6" w:space="0" w:color="auto"/>
              <w:bottom w:val="single" w:sz="6" w:space="0" w:color="auto"/>
              <w:right w:val="single" w:sz="6" w:space="0" w:color="auto"/>
            </w:tcBorders>
          </w:tcPr>
          <w:p w14:paraId="75ED36DA" w14:textId="77777777" w:rsidR="00B00159" w:rsidRPr="00437A24" w:rsidRDefault="00B00159" w:rsidP="00BF4733">
            <w:pPr>
              <w:pStyle w:val="ConsPlusNormal"/>
              <w:widowControl/>
              <w:ind w:firstLine="0"/>
              <w:rPr>
                <w:sz w:val="24"/>
                <w:szCs w:val="24"/>
              </w:rPr>
            </w:pPr>
            <w:r w:rsidRPr="00437A24">
              <w:rPr>
                <w:sz w:val="24"/>
                <w:szCs w:val="24"/>
              </w:rPr>
              <w:t>1</w:t>
            </w:r>
          </w:p>
        </w:tc>
        <w:tc>
          <w:tcPr>
            <w:tcW w:w="3018" w:type="dxa"/>
            <w:tcBorders>
              <w:top w:val="single" w:sz="6" w:space="0" w:color="auto"/>
              <w:left w:val="single" w:sz="6" w:space="0" w:color="auto"/>
              <w:bottom w:val="single" w:sz="6" w:space="0" w:color="auto"/>
              <w:right w:val="single" w:sz="6" w:space="0" w:color="auto"/>
            </w:tcBorders>
          </w:tcPr>
          <w:p w14:paraId="285E323F" w14:textId="77777777" w:rsidR="00B00159" w:rsidRPr="00437A24" w:rsidRDefault="00B00159" w:rsidP="00BF4733">
            <w:pPr>
              <w:pStyle w:val="ConsPlusNormal"/>
              <w:ind w:firstLine="0"/>
              <w:rPr>
                <w:sz w:val="24"/>
                <w:szCs w:val="24"/>
              </w:rPr>
            </w:pPr>
            <w:r w:rsidRPr="00437A24">
              <w:rPr>
                <w:rFonts w:eastAsia="Calibri"/>
                <w:sz w:val="24"/>
                <w:szCs w:val="24"/>
                <w:lang w:eastAsia="en-US"/>
              </w:rPr>
              <w:t xml:space="preserve">Обеспечение и реализация муниципальной программы «Развитие земельно-имущественных отношений на территории муниципального образования Боготольский район» </w:t>
            </w:r>
          </w:p>
        </w:tc>
        <w:tc>
          <w:tcPr>
            <w:tcW w:w="1134" w:type="dxa"/>
            <w:tcBorders>
              <w:top w:val="single" w:sz="6" w:space="0" w:color="auto"/>
              <w:left w:val="single" w:sz="6" w:space="0" w:color="auto"/>
              <w:bottom w:val="single" w:sz="6" w:space="0" w:color="auto"/>
              <w:right w:val="single" w:sz="6" w:space="0" w:color="auto"/>
            </w:tcBorders>
          </w:tcPr>
          <w:p w14:paraId="40BA67D7" w14:textId="77777777" w:rsidR="00B00159" w:rsidRPr="00437A24" w:rsidRDefault="00B00159" w:rsidP="00BF4733">
            <w:pPr>
              <w:pStyle w:val="ConsPlusNormal"/>
              <w:widowControl/>
              <w:ind w:firstLine="0"/>
              <w:rPr>
                <w:sz w:val="24"/>
                <w:szCs w:val="24"/>
              </w:rPr>
            </w:pPr>
            <w:r w:rsidRPr="00437A24">
              <w:rPr>
                <w:sz w:val="24"/>
                <w:szCs w:val="24"/>
              </w:rPr>
              <w:t>%</w:t>
            </w:r>
          </w:p>
        </w:tc>
        <w:tc>
          <w:tcPr>
            <w:tcW w:w="2409" w:type="dxa"/>
            <w:tcBorders>
              <w:top w:val="single" w:sz="6" w:space="0" w:color="auto"/>
              <w:left w:val="single" w:sz="6" w:space="0" w:color="auto"/>
              <w:bottom w:val="single" w:sz="6" w:space="0" w:color="auto"/>
              <w:right w:val="single" w:sz="6" w:space="0" w:color="auto"/>
            </w:tcBorders>
          </w:tcPr>
          <w:p w14:paraId="4A2E6B7C" w14:textId="77777777" w:rsidR="00B00159" w:rsidRPr="00437A24" w:rsidRDefault="00B00159" w:rsidP="00BF4733">
            <w:pPr>
              <w:pStyle w:val="ConsPlusNormal"/>
              <w:widowControl/>
              <w:ind w:firstLine="0"/>
              <w:rPr>
                <w:sz w:val="24"/>
                <w:szCs w:val="24"/>
              </w:rPr>
            </w:pPr>
            <w:r w:rsidRPr="00437A24">
              <w:rPr>
                <w:sz w:val="24"/>
                <w:szCs w:val="24"/>
              </w:rPr>
              <w:t>Отчетность отдела муниципального имущества и земельных отношений</w:t>
            </w:r>
          </w:p>
        </w:tc>
        <w:tc>
          <w:tcPr>
            <w:tcW w:w="2126" w:type="dxa"/>
            <w:tcBorders>
              <w:top w:val="single" w:sz="6" w:space="0" w:color="auto"/>
              <w:left w:val="single" w:sz="6" w:space="0" w:color="auto"/>
              <w:bottom w:val="single" w:sz="6" w:space="0" w:color="auto"/>
              <w:right w:val="single" w:sz="6" w:space="0" w:color="auto"/>
            </w:tcBorders>
          </w:tcPr>
          <w:p w14:paraId="71DE5FB7" w14:textId="77777777" w:rsidR="00B00159" w:rsidRPr="00437A24" w:rsidRDefault="005727CA" w:rsidP="00BF4733">
            <w:pPr>
              <w:rPr>
                <w:rFonts w:ascii="Arial" w:hAnsi="Arial" w:cs="Arial"/>
                <w:sz w:val="24"/>
                <w:szCs w:val="24"/>
              </w:rPr>
            </w:pPr>
            <w:r w:rsidRPr="00437A24">
              <w:rPr>
                <w:rFonts w:ascii="Arial" w:hAnsi="Arial" w:cs="Arial"/>
                <w:sz w:val="24"/>
                <w:szCs w:val="24"/>
              </w:rPr>
              <w:t xml:space="preserve">           10</w:t>
            </w:r>
            <w:r w:rsidR="00B00159" w:rsidRPr="00437A24">
              <w:rPr>
                <w:rFonts w:ascii="Arial" w:hAnsi="Arial" w:cs="Arial"/>
                <w:sz w:val="24"/>
                <w:szCs w:val="24"/>
              </w:rPr>
              <w:t>0</w:t>
            </w:r>
          </w:p>
        </w:tc>
        <w:tc>
          <w:tcPr>
            <w:tcW w:w="1701" w:type="dxa"/>
            <w:tcBorders>
              <w:top w:val="single" w:sz="6" w:space="0" w:color="auto"/>
              <w:left w:val="single" w:sz="6" w:space="0" w:color="auto"/>
              <w:bottom w:val="single" w:sz="6" w:space="0" w:color="auto"/>
              <w:right w:val="single" w:sz="6" w:space="0" w:color="auto"/>
            </w:tcBorders>
          </w:tcPr>
          <w:p w14:paraId="7B0AF05B" w14:textId="77777777" w:rsidR="00B00159" w:rsidRPr="00437A24" w:rsidRDefault="00B00159" w:rsidP="005727CA">
            <w:pPr>
              <w:rPr>
                <w:rFonts w:ascii="Arial" w:hAnsi="Arial" w:cs="Arial"/>
                <w:sz w:val="24"/>
                <w:szCs w:val="24"/>
              </w:rPr>
            </w:pPr>
            <w:r w:rsidRPr="00437A24">
              <w:rPr>
                <w:rFonts w:ascii="Arial" w:hAnsi="Arial" w:cs="Arial"/>
                <w:sz w:val="24"/>
                <w:szCs w:val="24"/>
              </w:rPr>
              <w:t xml:space="preserve"> </w:t>
            </w:r>
            <w:r w:rsidR="005727CA" w:rsidRPr="00437A24">
              <w:rPr>
                <w:rFonts w:ascii="Arial" w:hAnsi="Arial" w:cs="Arial"/>
                <w:sz w:val="24"/>
                <w:szCs w:val="24"/>
              </w:rPr>
              <w:t xml:space="preserve">      10</w:t>
            </w:r>
            <w:r w:rsidRPr="00437A24">
              <w:rPr>
                <w:rFonts w:ascii="Arial" w:hAnsi="Arial" w:cs="Arial"/>
                <w:sz w:val="24"/>
                <w:szCs w:val="24"/>
              </w:rPr>
              <w:t>0</w:t>
            </w:r>
          </w:p>
        </w:tc>
        <w:tc>
          <w:tcPr>
            <w:tcW w:w="1701" w:type="dxa"/>
            <w:tcBorders>
              <w:top w:val="single" w:sz="6" w:space="0" w:color="auto"/>
              <w:left w:val="single" w:sz="6" w:space="0" w:color="auto"/>
              <w:bottom w:val="single" w:sz="6" w:space="0" w:color="auto"/>
              <w:right w:val="single" w:sz="6" w:space="0" w:color="auto"/>
            </w:tcBorders>
          </w:tcPr>
          <w:p w14:paraId="6DB3BD14" w14:textId="77777777" w:rsidR="00B00159" w:rsidRPr="00437A24" w:rsidRDefault="005727CA" w:rsidP="00BF4733">
            <w:pPr>
              <w:rPr>
                <w:rFonts w:ascii="Arial" w:hAnsi="Arial" w:cs="Arial"/>
                <w:sz w:val="24"/>
                <w:szCs w:val="24"/>
              </w:rPr>
            </w:pPr>
            <w:r w:rsidRPr="00437A24">
              <w:rPr>
                <w:rFonts w:ascii="Arial" w:hAnsi="Arial" w:cs="Arial"/>
                <w:sz w:val="24"/>
                <w:szCs w:val="24"/>
              </w:rPr>
              <w:t xml:space="preserve">       100</w:t>
            </w:r>
          </w:p>
        </w:tc>
        <w:tc>
          <w:tcPr>
            <w:tcW w:w="1560" w:type="dxa"/>
            <w:tcBorders>
              <w:top w:val="single" w:sz="6" w:space="0" w:color="auto"/>
              <w:left w:val="single" w:sz="6" w:space="0" w:color="auto"/>
              <w:bottom w:val="single" w:sz="6" w:space="0" w:color="auto"/>
              <w:right w:val="single" w:sz="6" w:space="0" w:color="auto"/>
            </w:tcBorders>
          </w:tcPr>
          <w:p w14:paraId="2369A95F" w14:textId="77777777" w:rsidR="00B00159" w:rsidRPr="00437A24" w:rsidRDefault="005727CA" w:rsidP="005727CA">
            <w:pPr>
              <w:rPr>
                <w:rFonts w:ascii="Arial" w:hAnsi="Arial" w:cs="Arial"/>
                <w:sz w:val="24"/>
                <w:szCs w:val="24"/>
              </w:rPr>
            </w:pPr>
            <w:r w:rsidRPr="00437A24">
              <w:rPr>
                <w:rFonts w:ascii="Arial" w:hAnsi="Arial" w:cs="Arial"/>
                <w:sz w:val="24"/>
                <w:szCs w:val="24"/>
              </w:rPr>
              <w:t xml:space="preserve">       100</w:t>
            </w:r>
          </w:p>
        </w:tc>
      </w:tr>
    </w:tbl>
    <w:p w14:paraId="5A0241A6" w14:textId="77777777" w:rsidR="00B00159" w:rsidRPr="00437A24" w:rsidRDefault="00B00159" w:rsidP="00B00159">
      <w:pPr>
        <w:jc w:val="right"/>
        <w:rPr>
          <w:rFonts w:ascii="Arial" w:hAnsi="Arial" w:cs="Arial"/>
          <w:sz w:val="24"/>
          <w:szCs w:val="24"/>
        </w:rPr>
      </w:pPr>
    </w:p>
    <w:p w14:paraId="4FBFBD82" w14:textId="77777777" w:rsidR="00E20800" w:rsidRPr="00437A24" w:rsidRDefault="00E20800" w:rsidP="00B00159">
      <w:pPr>
        <w:jc w:val="right"/>
        <w:rPr>
          <w:rFonts w:ascii="Arial" w:hAnsi="Arial" w:cs="Arial"/>
          <w:sz w:val="24"/>
          <w:szCs w:val="24"/>
        </w:rPr>
      </w:pPr>
    </w:p>
    <w:p w14:paraId="09D5FDEB" w14:textId="77777777" w:rsidR="00E20800" w:rsidRPr="00437A24" w:rsidRDefault="00E20800" w:rsidP="00B00159">
      <w:pPr>
        <w:jc w:val="right"/>
        <w:rPr>
          <w:rFonts w:ascii="Arial" w:hAnsi="Arial" w:cs="Arial"/>
          <w:sz w:val="24"/>
          <w:szCs w:val="24"/>
        </w:rPr>
      </w:pPr>
    </w:p>
    <w:p w14:paraId="717AE41B" w14:textId="77777777" w:rsidR="00B00159" w:rsidRPr="00437A24" w:rsidRDefault="00B00159" w:rsidP="00B00159">
      <w:pPr>
        <w:jc w:val="right"/>
        <w:rPr>
          <w:rFonts w:ascii="Arial" w:hAnsi="Arial" w:cs="Arial"/>
          <w:sz w:val="24"/>
          <w:szCs w:val="24"/>
        </w:rPr>
      </w:pPr>
      <w:r w:rsidRPr="00437A24">
        <w:rPr>
          <w:rFonts w:ascii="Arial" w:hAnsi="Arial" w:cs="Arial"/>
          <w:sz w:val="24"/>
          <w:szCs w:val="24"/>
        </w:rPr>
        <w:t>Приложение № 2</w:t>
      </w:r>
    </w:p>
    <w:p w14:paraId="128DC171" w14:textId="77777777" w:rsidR="00B00159" w:rsidRPr="00437A24" w:rsidRDefault="00B00159" w:rsidP="00B00159">
      <w:pPr>
        <w:pStyle w:val="ConsPlusCell"/>
        <w:jc w:val="right"/>
        <w:rPr>
          <w:rFonts w:ascii="Arial" w:hAnsi="Arial" w:cs="Arial"/>
          <w:sz w:val="24"/>
          <w:szCs w:val="24"/>
        </w:rPr>
      </w:pPr>
      <w:r w:rsidRPr="00437A24">
        <w:rPr>
          <w:rFonts w:ascii="Arial" w:hAnsi="Arial" w:cs="Arial"/>
          <w:sz w:val="24"/>
          <w:szCs w:val="24"/>
        </w:rPr>
        <w:t>к подпрограмме «Обеспечение</w:t>
      </w:r>
    </w:p>
    <w:p w14:paraId="6342D99A" w14:textId="77777777" w:rsidR="00B00159" w:rsidRPr="00437A24" w:rsidRDefault="00B00159" w:rsidP="00B00159">
      <w:pPr>
        <w:pStyle w:val="ConsPlusCell"/>
        <w:jc w:val="right"/>
        <w:rPr>
          <w:rFonts w:ascii="Arial" w:hAnsi="Arial" w:cs="Arial"/>
          <w:sz w:val="24"/>
          <w:szCs w:val="24"/>
        </w:rPr>
      </w:pPr>
      <w:r w:rsidRPr="00437A24">
        <w:rPr>
          <w:rFonts w:ascii="Arial" w:hAnsi="Arial" w:cs="Arial"/>
          <w:sz w:val="24"/>
          <w:szCs w:val="24"/>
        </w:rPr>
        <w:t>реализации муниципальной программы</w:t>
      </w:r>
    </w:p>
    <w:p w14:paraId="16A2C2B6" w14:textId="77777777" w:rsidR="00B00159" w:rsidRPr="00437A24" w:rsidRDefault="00B00159" w:rsidP="00B00159">
      <w:pPr>
        <w:pStyle w:val="ConsPlusCell"/>
        <w:jc w:val="right"/>
        <w:rPr>
          <w:rFonts w:ascii="Arial" w:hAnsi="Arial" w:cs="Arial"/>
          <w:sz w:val="24"/>
          <w:szCs w:val="24"/>
        </w:rPr>
      </w:pPr>
      <w:r w:rsidRPr="00437A24">
        <w:rPr>
          <w:rFonts w:ascii="Arial" w:hAnsi="Arial" w:cs="Arial"/>
          <w:sz w:val="24"/>
          <w:szCs w:val="24"/>
        </w:rPr>
        <w:t>«Развитие земельно-имущественных</w:t>
      </w:r>
    </w:p>
    <w:p w14:paraId="7D148AD1" w14:textId="77777777" w:rsidR="00B00159" w:rsidRPr="00437A24" w:rsidRDefault="00B00159" w:rsidP="00B00159">
      <w:pPr>
        <w:pStyle w:val="ConsPlusCell"/>
        <w:jc w:val="right"/>
        <w:rPr>
          <w:rFonts w:ascii="Arial" w:hAnsi="Arial" w:cs="Arial"/>
          <w:sz w:val="24"/>
          <w:szCs w:val="24"/>
        </w:rPr>
      </w:pPr>
      <w:r w:rsidRPr="00437A24">
        <w:rPr>
          <w:rFonts w:ascii="Arial" w:hAnsi="Arial" w:cs="Arial"/>
          <w:sz w:val="24"/>
          <w:szCs w:val="24"/>
        </w:rPr>
        <w:t>отношений на территории</w:t>
      </w:r>
    </w:p>
    <w:p w14:paraId="181E77CD" w14:textId="77777777" w:rsidR="00B00159" w:rsidRPr="00437A24" w:rsidRDefault="00B00159" w:rsidP="00B00159">
      <w:pPr>
        <w:pStyle w:val="ConsPlusCell"/>
        <w:jc w:val="right"/>
        <w:rPr>
          <w:rFonts w:ascii="Arial" w:hAnsi="Arial" w:cs="Arial"/>
          <w:sz w:val="24"/>
          <w:szCs w:val="24"/>
        </w:rPr>
      </w:pPr>
      <w:r w:rsidRPr="00437A24">
        <w:rPr>
          <w:rFonts w:ascii="Arial" w:hAnsi="Arial" w:cs="Arial"/>
          <w:sz w:val="24"/>
          <w:szCs w:val="24"/>
        </w:rPr>
        <w:t>муниципального образования Боготольский район»</w:t>
      </w:r>
    </w:p>
    <w:p w14:paraId="63E6C152" w14:textId="77777777" w:rsidR="00B00159" w:rsidRPr="00437A24" w:rsidRDefault="00B00159" w:rsidP="00B00159">
      <w:pPr>
        <w:ind w:left="9781"/>
        <w:jc w:val="both"/>
        <w:rPr>
          <w:rFonts w:ascii="Arial" w:hAnsi="Arial" w:cs="Arial"/>
          <w:sz w:val="24"/>
          <w:szCs w:val="24"/>
        </w:rPr>
      </w:pPr>
    </w:p>
    <w:p w14:paraId="26935C6E" w14:textId="77777777" w:rsidR="00B00159" w:rsidRPr="00437A24" w:rsidRDefault="00B00159" w:rsidP="00B00159">
      <w:pPr>
        <w:jc w:val="center"/>
        <w:outlineLvl w:val="0"/>
        <w:rPr>
          <w:rFonts w:ascii="Arial" w:hAnsi="Arial" w:cs="Arial"/>
          <w:sz w:val="24"/>
          <w:szCs w:val="24"/>
        </w:rPr>
      </w:pPr>
      <w:r w:rsidRPr="00437A24">
        <w:rPr>
          <w:rFonts w:ascii="Arial" w:hAnsi="Arial" w:cs="Arial"/>
          <w:sz w:val="24"/>
          <w:szCs w:val="24"/>
        </w:rPr>
        <w:t>Перечень мероприятий подпрограммы с указанием объема средств на их реализацию и ожидаемых результатов</w:t>
      </w:r>
    </w:p>
    <w:p w14:paraId="7E4DA22D" w14:textId="77777777" w:rsidR="00B00159" w:rsidRPr="00437A24" w:rsidRDefault="00B00159" w:rsidP="00B00159">
      <w:pPr>
        <w:jc w:val="center"/>
        <w:outlineLvl w:val="0"/>
        <w:rPr>
          <w:rFonts w:ascii="Arial" w:hAnsi="Arial" w:cs="Arial"/>
          <w:i/>
          <w:sz w:val="24"/>
          <w:szCs w:val="24"/>
        </w:rPr>
      </w:pPr>
    </w:p>
    <w:tbl>
      <w:tblPr>
        <w:tblW w:w="14458" w:type="dxa"/>
        <w:tblInd w:w="392" w:type="dxa"/>
        <w:tblLayout w:type="fixed"/>
        <w:tblLook w:val="04A0" w:firstRow="1" w:lastRow="0" w:firstColumn="1" w:lastColumn="0" w:noHBand="0" w:noVBand="1"/>
      </w:tblPr>
      <w:tblGrid>
        <w:gridCol w:w="2551"/>
        <w:gridCol w:w="1276"/>
        <w:gridCol w:w="851"/>
        <w:gridCol w:w="709"/>
        <w:gridCol w:w="850"/>
        <w:gridCol w:w="851"/>
        <w:gridCol w:w="1559"/>
        <w:gridCol w:w="1559"/>
        <w:gridCol w:w="1276"/>
        <w:gridCol w:w="1134"/>
        <w:gridCol w:w="1842"/>
      </w:tblGrid>
      <w:tr w:rsidR="00437A24" w:rsidRPr="00437A24" w14:paraId="149EC098" w14:textId="77777777" w:rsidTr="00AE0516">
        <w:trPr>
          <w:trHeight w:val="675"/>
        </w:trPr>
        <w:tc>
          <w:tcPr>
            <w:tcW w:w="255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03539DB9" w14:textId="77777777" w:rsidR="00B00159" w:rsidRPr="00437A24" w:rsidRDefault="00B00159" w:rsidP="00BF4733">
            <w:pPr>
              <w:jc w:val="center"/>
              <w:rPr>
                <w:rFonts w:ascii="Arial" w:hAnsi="Arial" w:cs="Arial"/>
                <w:sz w:val="24"/>
                <w:szCs w:val="24"/>
              </w:rPr>
            </w:pPr>
            <w:r w:rsidRPr="00437A24">
              <w:rPr>
                <w:rFonts w:ascii="Arial" w:hAnsi="Arial" w:cs="Arial"/>
                <w:sz w:val="24"/>
                <w:szCs w:val="24"/>
              </w:rPr>
              <w:t>Цели, задачи мероприятия</w:t>
            </w:r>
          </w:p>
        </w:tc>
        <w:tc>
          <w:tcPr>
            <w:tcW w:w="127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39D681F9" w14:textId="77777777" w:rsidR="00B00159" w:rsidRPr="00437A24" w:rsidRDefault="00B00159" w:rsidP="00BF4733">
            <w:pPr>
              <w:jc w:val="center"/>
              <w:rPr>
                <w:rFonts w:ascii="Arial" w:hAnsi="Arial" w:cs="Arial"/>
                <w:sz w:val="24"/>
                <w:szCs w:val="24"/>
              </w:rPr>
            </w:pPr>
            <w:r w:rsidRPr="00437A24">
              <w:rPr>
                <w:rFonts w:ascii="Arial" w:hAnsi="Arial" w:cs="Arial"/>
                <w:sz w:val="24"/>
                <w:szCs w:val="24"/>
              </w:rPr>
              <w:t xml:space="preserve">ГРБС </w:t>
            </w:r>
          </w:p>
        </w:tc>
        <w:tc>
          <w:tcPr>
            <w:tcW w:w="3261" w:type="dxa"/>
            <w:gridSpan w:val="4"/>
            <w:tcBorders>
              <w:top w:val="single" w:sz="4" w:space="0" w:color="auto"/>
              <w:left w:val="nil"/>
              <w:bottom w:val="single" w:sz="4" w:space="0" w:color="auto"/>
              <w:right w:val="single" w:sz="4" w:space="0" w:color="000000"/>
            </w:tcBorders>
            <w:shd w:val="clear" w:color="auto" w:fill="auto"/>
            <w:vAlign w:val="center"/>
            <w:hideMark/>
          </w:tcPr>
          <w:p w14:paraId="7544F709" w14:textId="77777777" w:rsidR="00B00159" w:rsidRPr="00437A24" w:rsidRDefault="00B00159" w:rsidP="00BF4733">
            <w:pPr>
              <w:jc w:val="center"/>
              <w:rPr>
                <w:rFonts w:ascii="Arial" w:hAnsi="Arial" w:cs="Arial"/>
                <w:sz w:val="24"/>
                <w:szCs w:val="24"/>
              </w:rPr>
            </w:pPr>
            <w:r w:rsidRPr="00437A24">
              <w:rPr>
                <w:rFonts w:ascii="Arial" w:hAnsi="Arial" w:cs="Arial"/>
                <w:sz w:val="24"/>
                <w:szCs w:val="24"/>
              </w:rPr>
              <w:t>Код бюджетной классификации</w:t>
            </w:r>
          </w:p>
        </w:tc>
        <w:tc>
          <w:tcPr>
            <w:tcW w:w="5528" w:type="dxa"/>
            <w:gridSpan w:val="4"/>
            <w:tcBorders>
              <w:top w:val="single" w:sz="4" w:space="0" w:color="auto"/>
              <w:left w:val="nil"/>
              <w:bottom w:val="single" w:sz="4" w:space="0" w:color="auto"/>
              <w:right w:val="single" w:sz="4" w:space="0" w:color="auto"/>
            </w:tcBorders>
          </w:tcPr>
          <w:p w14:paraId="71C61358" w14:textId="77777777" w:rsidR="00B00159" w:rsidRPr="00437A24" w:rsidRDefault="00B00159" w:rsidP="00BF4733">
            <w:pPr>
              <w:jc w:val="center"/>
              <w:rPr>
                <w:rFonts w:ascii="Arial" w:hAnsi="Arial" w:cs="Arial"/>
                <w:sz w:val="24"/>
                <w:szCs w:val="24"/>
              </w:rPr>
            </w:pPr>
            <w:r w:rsidRPr="00437A24">
              <w:rPr>
                <w:rFonts w:ascii="Arial" w:hAnsi="Arial" w:cs="Arial"/>
                <w:sz w:val="24"/>
                <w:szCs w:val="24"/>
              </w:rPr>
              <w:t>Расходы, в том числе по годам реализации программы, (тыс. руб.)</w:t>
            </w:r>
          </w:p>
        </w:tc>
        <w:tc>
          <w:tcPr>
            <w:tcW w:w="1842" w:type="dxa"/>
            <w:vMerge w:val="restart"/>
            <w:tcBorders>
              <w:top w:val="single" w:sz="4" w:space="0" w:color="auto"/>
              <w:left w:val="nil"/>
              <w:right w:val="single" w:sz="4" w:space="0" w:color="auto"/>
            </w:tcBorders>
            <w:vAlign w:val="center"/>
          </w:tcPr>
          <w:p w14:paraId="56E11991" w14:textId="77777777" w:rsidR="00B00159" w:rsidRPr="00437A24" w:rsidRDefault="00B00159" w:rsidP="00BF4733">
            <w:pPr>
              <w:jc w:val="center"/>
              <w:rPr>
                <w:rFonts w:ascii="Arial" w:hAnsi="Arial" w:cs="Arial"/>
                <w:sz w:val="24"/>
                <w:szCs w:val="24"/>
              </w:rPr>
            </w:pPr>
            <w:r w:rsidRPr="00437A24">
              <w:rPr>
                <w:rFonts w:ascii="Arial" w:hAnsi="Arial" w:cs="Arial"/>
                <w:sz w:val="24"/>
                <w:szCs w:val="24"/>
              </w:rPr>
              <w:t>Ожидаемый непосредственный результат от реализации подпрограммного мероприятия (в натуральном выражении)</w:t>
            </w:r>
          </w:p>
        </w:tc>
      </w:tr>
      <w:tr w:rsidR="00437A24" w:rsidRPr="00437A24" w14:paraId="549BD892" w14:textId="77777777" w:rsidTr="00AE0516">
        <w:trPr>
          <w:trHeight w:val="1354"/>
        </w:trPr>
        <w:tc>
          <w:tcPr>
            <w:tcW w:w="2551" w:type="dxa"/>
            <w:vMerge/>
            <w:tcBorders>
              <w:top w:val="single" w:sz="4" w:space="0" w:color="auto"/>
              <w:left w:val="single" w:sz="4" w:space="0" w:color="auto"/>
              <w:bottom w:val="single" w:sz="4" w:space="0" w:color="auto"/>
              <w:right w:val="single" w:sz="4" w:space="0" w:color="auto"/>
            </w:tcBorders>
            <w:vAlign w:val="center"/>
            <w:hideMark/>
          </w:tcPr>
          <w:p w14:paraId="294F56CB" w14:textId="77777777" w:rsidR="00B00159" w:rsidRPr="00437A24" w:rsidRDefault="00B00159" w:rsidP="00BF4733">
            <w:pPr>
              <w:jc w:val="center"/>
              <w:rPr>
                <w:rFonts w:ascii="Arial" w:hAnsi="Arial" w:cs="Arial"/>
                <w:sz w:val="24"/>
                <w:szCs w:val="24"/>
              </w:rPr>
            </w:pPr>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3C17FD6" w14:textId="77777777" w:rsidR="00B00159" w:rsidRPr="00437A24" w:rsidRDefault="00B00159" w:rsidP="00BF4733">
            <w:pPr>
              <w:jc w:val="center"/>
              <w:rPr>
                <w:rFonts w:ascii="Arial" w:hAnsi="Arial" w:cs="Arial"/>
                <w:sz w:val="24"/>
                <w:szCs w:val="24"/>
              </w:rPr>
            </w:pPr>
          </w:p>
        </w:tc>
        <w:tc>
          <w:tcPr>
            <w:tcW w:w="851" w:type="dxa"/>
            <w:tcBorders>
              <w:top w:val="nil"/>
              <w:left w:val="nil"/>
              <w:bottom w:val="single" w:sz="4" w:space="0" w:color="auto"/>
              <w:right w:val="single" w:sz="4" w:space="0" w:color="auto"/>
            </w:tcBorders>
            <w:shd w:val="clear" w:color="auto" w:fill="auto"/>
            <w:vAlign w:val="center"/>
            <w:hideMark/>
          </w:tcPr>
          <w:p w14:paraId="115229A2" w14:textId="77777777" w:rsidR="00B00159" w:rsidRPr="00437A24" w:rsidRDefault="00B00159" w:rsidP="00BF4733">
            <w:pPr>
              <w:jc w:val="center"/>
              <w:rPr>
                <w:rFonts w:ascii="Arial" w:hAnsi="Arial" w:cs="Arial"/>
                <w:sz w:val="24"/>
                <w:szCs w:val="24"/>
              </w:rPr>
            </w:pPr>
            <w:r w:rsidRPr="00437A24">
              <w:rPr>
                <w:rFonts w:ascii="Arial" w:hAnsi="Arial" w:cs="Arial"/>
                <w:sz w:val="24"/>
                <w:szCs w:val="24"/>
              </w:rPr>
              <w:t>ГРБС</w:t>
            </w:r>
          </w:p>
        </w:tc>
        <w:tc>
          <w:tcPr>
            <w:tcW w:w="709" w:type="dxa"/>
            <w:tcBorders>
              <w:top w:val="nil"/>
              <w:left w:val="nil"/>
              <w:bottom w:val="single" w:sz="4" w:space="0" w:color="auto"/>
              <w:right w:val="single" w:sz="4" w:space="0" w:color="auto"/>
            </w:tcBorders>
            <w:shd w:val="clear" w:color="auto" w:fill="auto"/>
            <w:vAlign w:val="center"/>
            <w:hideMark/>
          </w:tcPr>
          <w:p w14:paraId="1813ED1E" w14:textId="77777777" w:rsidR="00B00159" w:rsidRPr="00437A24" w:rsidRDefault="00B00159" w:rsidP="00BF4733">
            <w:pPr>
              <w:jc w:val="center"/>
              <w:rPr>
                <w:rFonts w:ascii="Arial" w:hAnsi="Arial" w:cs="Arial"/>
                <w:sz w:val="24"/>
                <w:szCs w:val="24"/>
              </w:rPr>
            </w:pPr>
            <w:r w:rsidRPr="00437A24">
              <w:rPr>
                <w:rFonts w:ascii="Arial" w:hAnsi="Arial" w:cs="Arial"/>
                <w:sz w:val="24"/>
                <w:szCs w:val="24"/>
              </w:rPr>
              <w:t>РзПр</w:t>
            </w:r>
          </w:p>
        </w:tc>
        <w:tc>
          <w:tcPr>
            <w:tcW w:w="850" w:type="dxa"/>
            <w:tcBorders>
              <w:top w:val="nil"/>
              <w:left w:val="nil"/>
              <w:bottom w:val="single" w:sz="4" w:space="0" w:color="auto"/>
              <w:right w:val="single" w:sz="4" w:space="0" w:color="auto"/>
            </w:tcBorders>
            <w:shd w:val="clear" w:color="auto" w:fill="auto"/>
            <w:vAlign w:val="center"/>
            <w:hideMark/>
          </w:tcPr>
          <w:p w14:paraId="4F7C5364" w14:textId="77777777" w:rsidR="00B00159" w:rsidRPr="00437A24" w:rsidRDefault="00B00159" w:rsidP="00BF4733">
            <w:pPr>
              <w:jc w:val="center"/>
              <w:rPr>
                <w:rFonts w:ascii="Arial" w:hAnsi="Arial" w:cs="Arial"/>
                <w:sz w:val="24"/>
                <w:szCs w:val="24"/>
              </w:rPr>
            </w:pPr>
            <w:r w:rsidRPr="00437A24">
              <w:rPr>
                <w:rFonts w:ascii="Arial" w:hAnsi="Arial" w:cs="Arial"/>
                <w:sz w:val="24"/>
                <w:szCs w:val="24"/>
              </w:rPr>
              <w:t>ЦСР</w:t>
            </w:r>
          </w:p>
        </w:tc>
        <w:tc>
          <w:tcPr>
            <w:tcW w:w="851" w:type="dxa"/>
            <w:tcBorders>
              <w:top w:val="nil"/>
              <w:left w:val="nil"/>
              <w:bottom w:val="single" w:sz="4" w:space="0" w:color="auto"/>
              <w:right w:val="single" w:sz="4" w:space="0" w:color="auto"/>
            </w:tcBorders>
            <w:shd w:val="clear" w:color="auto" w:fill="auto"/>
            <w:vAlign w:val="center"/>
            <w:hideMark/>
          </w:tcPr>
          <w:p w14:paraId="6F9805B5" w14:textId="77777777" w:rsidR="00B00159" w:rsidRPr="00437A24" w:rsidRDefault="00B00159" w:rsidP="00BF4733">
            <w:pPr>
              <w:jc w:val="center"/>
              <w:rPr>
                <w:rFonts w:ascii="Arial" w:hAnsi="Arial" w:cs="Arial"/>
                <w:sz w:val="24"/>
                <w:szCs w:val="24"/>
              </w:rPr>
            </w:pPr>
            <w:r w:rsidRPr="00437A24">
              <w:rPr>
                <w:rFonts w:ascii="Arial" w:hAnsi="Arial" w:cs="Arial"/>
                <w:sz w:val="24"/>
                <w:szCs w:val="24"/>
              </w:rPr>
              <w:t>ВР</w:t>
            </w:r>
          </w:p>
        </w:tc>
        <w:tc>
          <w:tcPr>
            <w:tcW w:w="1559" w:type="dxa"/>
            <w:tcBorders>
              <w:top w:val="nil"/>
              <w:left w:val="nil"/>
              <w:bottom w:val="single" w:sz="4" w:space="0" w:color="auto"/>
              <w:right w:val="single" w:sz="4" w:space="0" w:color="auto"/>
            </w:tcBorders>
            <w:shd w:val="clear" w:color="auto" w:fill="auto"/>
            <w:vAlign w:val="center"/>
            <w:hideMark/>
          </w:tcPr>
          <w:p w14:paraId="7F833A2B" w14:textId="25D5DCCB" w:rsidR="00B00159" w:rsidRPr="00437A24" w:rsidRDefault="008864ED" w:rsidP="00706653">
            <w:pPr>
              <w:jc w:val="center"/>
              <w:rPr>
                <w:rFonts w:ascii="Arial" w:hAnsi="Arial" w:cs="Arial"/>
                <w:sz w:val="24"/>
                <w:szCs w:val="24"/>
              </w:rPr>
            </w:pPr>
            <w:r w:rsidRPr="00437A24">
              <w:rPr>
                <w:rFonts w:ascii="Arial" w:hAnsi="Arial" w:cs="Arial"/>
                <w:sz w:val="24"/>
                <w:szCs w:val="24"/>
              </w:rPr>
              <w:t>Текущий</w:t>
            </w:r>
            <w:r w:rsidR="00B00159" w:rsidRPr="00437A24">
              <w:rPr>
                <w:rFonts w:ascii="Arial" w:hAnsi="Arial" w:cs="Arial"/>
                <w:sz w:val="24"/>
                <w:szCs w:val="24"/>
              </w:rPr>
              <w:t xml:space="preserve"> финансовый год 202</w:t>
            </w:r>
            <w:r w:rsidR="00AE0516" w:rsidRPr="00437A24">
              <w:rPr>
                <w:rFonts w:ascii="Arial" w:hAnsi="Arial" w:cs="Arial"/>
                <w:sz w:val="24"/>
                <w:szCs w:val="24"/>
              </w:rPr>
              <w:t>4</w:t>
            </w:r>
            <w:r w:rsidR="00B00159" w:rsidRPr="00437A24">
              <w:rPr>
                <w:rFonts w:ascii="Arial" w:hAnsi="Arial" w:cs="Arial"/>
                <w:sz w:val="24"/>
                <w:szCs w:val="24"/>
              </w:rPr>
              <w:t xml:space="preserve"> год</w:t>
            </w:r>
          </w:p>
        </w:tc>
        <w:tc>
          <w:tcPr>
            <w:tcW w:w="1559" w:type="dxa"/>
            <w:tcBorders>
              <w:top w:val="nil"/>
              <w:left w:val="nil"/>
              <w:bottom w:val="single" w:sz="4" w:space="0" w:color="auto"/>
              <w:right w:val="single" w:sz="4" w:space="0" w:color="auto"/>
            </w:tcBorders>
            <w:shd w:val="clear" w:color="auto" w:fill="auto"/>
            <w:vAlign w:val="center"/>
          </w:tcPr>
          <w:p w14:paraId="685B7C8E" w14:textId="0226711E" w:rsidR="00B00159" w:rsidRPr="00437A24" w:rsidRDefault="00B00159" w:rsidP="00FF1358">
            <w:pPr>
              <w:jc w:val="center"/>
              <w:rPr>
                <w:rFonts w:ascii="Arial" w:hAnsi="Arial" w:cs="Arial"/>
                <w:sz w:val="24"/>
                <w:szCs w:val="24"/>
              </w:rPr>
            </w:pPr>
            <w:r w:rsidRPr="00437A24">
              <w:rPr>
                <w:rFonts w:ascii="Arial" w:hAnsi="Arial" w:cs="Arial"/>
                <w:sz w:val="24"/>
                <w:szCs w:val="24"/>
              </w:rPr>
              <w:t>Первый год планового периода 202</w:t>
            </w:r>
            <w:r w:rsidR="00AE0516" w:rsidRPr="00437A24">
              <w:rPr>
                <w:rFonts w:ascii="Arial" w:hAnsi="Arial" w:cs="Arial"/>
                <w:sz w:val="24"/>
                <w:szCs w:val="24"/>
              </w:rPr>
              <w:t>5</w:t>
            </w:r>
            <w:r w:rsidRPr="00437A24">
              <w:rPr>
                <w:rFonts w:ascii="Arial" w:hAnsi="Arial" w:cs="Arial"/>
                <w:sz w:val="24"/>
                <w:szCs w:val="24"/>
              </w:rPr>
              <w:t xml:space="preserve"> год</w:t>
            </w:r>
          </w:p>
        </w:tc>
        <w:tc>
          <w:tcPr>
            <w:tcW w:w="1276" w:type="dxa"/>
            <w:tcBorders>
              <w:top w:val="single" w:sz="4" w:space="0" w:color="auto"/>
              <w:left w:val="nil"/>
              <w:bottom w:val="single" w:sz="4" w:space="0" w:color="auto"/>
              <w:right w:val="single" w:sz="4" w:space="0" w:color="auto"/>
            </w:tcBorders>
            <w:vAlign w:val="center"/>
          </w:tcPr>
          <w:p w14:paraId="18C63405" w14:textId="5E3F9919" w:rsidR="00B00159" w:rsidRPr="00437A24" w:rsidRDefault="00B00159" w:rsidP="00393DD7">
            <w:pPr>
              <w:jc w:val="center"/>
              <w:rPr>
                <w:rFonts w:ascii="Arial" w:hAnsi="Arial" w:cs="Arial"/>
                <w:sz w:val="24"/>
                <w:szCs w:val="24"/>
              </w:rPr>
            </w:pPr>
            <w:r w:rsidRPr="00437A24">
              <w:rPr>
                <w:rFonts w:ascii="Arial" w:hAnsi="Arial" w:cs="Arial"/>
                <w:sz w:val="24"/>
                <w:szCs w:val="24"/>
              </w:rPr>
              <w:t>Второй год планового периода 202</w:t>
            </w:r>
            <w:r w:rsidR="00AE0516" w:rsidRPr="00437A24">
              <w:rPr>
                <w:rFonts w:ascii="Arial" w:hAnsi="Arial" w:cs="Arial"/>
                <w:sz w:val="24"/>
                <w:szCs w:val="24"/>
              </w:rPr>
              <w:t>6</w:t>
            </w:r>
            <w:r w:rsidRPr="00437A24">
              <w:rPr>
                <w:rFonts w:ascii="Arial" w:hAnsi="Arial" w:cs="Arial"/>
                <w:sz w:val="24"/>
                <w:szCs w:val="24"/>
              </w:rPr>
              <w:t xml:space="preserve"> год</w:t>
            </w:r>
          </w:p>
        </w:tc>
        <w:tc>
          <w:tcPr>
            <w:tcW w:w="1134" w:type="dxa"/>
            <w:tcBorders>
              <w:top w:val="nil"/>
              <w:left w:val="single" w:sz="4" w:space="0" w:color="auto"/>
              <w:bottom w:val="single" w:sz="4" w:space="0" w:color="auto"/>
              <w:right w:val="single" w:sz="4" w:space="0" w:color="auto"/>
            </w:tcBorders>
            <w:vAlign w:val="center"/>
          </w:tcPr>
          <w:p w14:paraId="06C674E5" w14:textId="60D02C40" w:rsidR="00B00159" w:rsidRPr="00437A24" w:rsidRDefault="00B00159" w:rsidP="00393DD7">
            <w:pPr>
              <w:jc w:val="center"/>
              <w:rPr>
                <w:rFonts w:ascii="Arial" w:hAnsi="Arial" w:cs="Arial"/>
                <w:sz w:val="24"/>
                <w:szCs w:val="24"/>
              </w:rPr>
            </w:pPr>
            <w:r w:rsidRPr="00437A24">
              <w:rPr>
                <w:rFonts w:ascii="Arial" w:hAnsi="Arial" w:cs="Arial"/>
                <w:sz w:val="24"/>
                <w:szCs w:val="24"/>
              </w:rPr>
              <w:t>Итого на</w:t>
            </w:r>
            <w:r w:rsidRPr="00437A24">
              <w:t xml:space="preserve"> </w:t>
            </w:r>
            <w:r w:rsidRPr="00437A24">
              <w:rPr>
                <w:rFonts w:ascii="Arial" w:hAnsi="Arial" w:cs="Arial"/>
                <w:sz w:val="24"/>
                <w:szCs w:val="24"/>
              </w:rPr>
              <w:t>очередной финансовый год и плановый период 202</w:t>
            </w:r>
            <w:r w:rsidR="00AE0516" w:rsidRPr="00437A24">
              <w:rPr>
                <w:rFonts w:ascii="Arial" w:hAnsi="Arial" w:cs="Arial"/>
                <w:sz w:val="24"/>
                <w:szCs w:val="24"/>
              </w:rPr>
              <w:t>4</w:t>
            </w:r>
            <w:r w:rsidRPr="00437A24">
              <w:rPr>
                <w:rFonts w:ascii="Arial" w:hAnsi="Arial" w:cs="Arial"/>
                <w:sz w:val="24"/>
                <w:szCs w:val="24"/>
              </w:rPr>
              <w:t>-202</w:t>
            </w:r>
            <w:r w:rsidR="00AE0516" w:rsidRPr="00437A24">
              <w:rPr>
                <w:rFonts w:ascii="Arial" w:hAnsi="Arial" w:cs="Arial"/>
                <w:sz w:val="24"/>
                <w:szCs w:val="24"/>
              </w:rPr>
              <w:t>6</w:t>
            </w:r>
            <w:r w:rsidRPr="00437A24">
              <w:rPr>
                <w:rFonts w:ascii="Arial" w:hAnsi="Arial" w:cs="Arial"/>
                <w:sz w:val="24"/>
                <w:szCs w:val="24"/>
              </w:rPr>
              <w:t xml:space="preserve"> годы</w:t>
            </w:r>
          </w:p>
        </w:tc>
        <w:tc>
          <w:tcPr>
            <w:tcW w:w="1842" w:type="dxa"/>
            <w:vMerge/>
            <w:tcBorders>
              <w:left w:val="nil"/>
              <w:bottom w:val="single" w:sz="4" w:space="0" w:color="auto"/>
              <w:right w:val="single" w:sz="4" w:space="0" w:color="auto"/>
            </w:tcBorders>
            <w:vAlign w:val="center"/>
          </w:tcPr>
          <w:p w14:paraId="067F16D7" w14:textId="77777777" w:rsidR="00B00159" w:rsidRPr="00437A24" w:rsidRDefault="00B00159" w:rsidP="00BF4733">
            <w:pPr>
              <w:jc w:val="center"/>
              <w:rPr>
                <w:rFonts w:ascii="Arial" w:hAnsi="Arial" w:cs="Arial"/>
                <w:sz w:val="24"/>
                <w:szCs w:val="24"/>
              </w:rPr>
            </w:pPr>
          </w:p>
        </w:tc>
      </w:tr>
      <w:tr w:rsidR="00437A24" w:rsidRPr="00437A24" w14:paraId="60D915A1" w14:textId="77777777" w:rsidTr="00BF4733">
        <w:trPr>
          <w:trHeight w:val="360"/>
        </w:trPr>
        <w:tc>
          <w:tcPr>
            <w:tcW w:w="14458" w:type="dxa"/>
            <w:gridSpan w:val="11"/>
            <w:tcBorders>
              <w:top w:val="single" w:sz="4" w:space="0" w:color="auto"/>
              <w:left w:val="single" w:sz="4" w:space="0" w:color="auto"/>
              <w:bottom w:val="single" w:sz="4" w:space="0" w:color="auto"/>
              <w:right w:val="single" w:sz="4" w:space="0" w:color="auto"/>
            </w:tcBorders>
          </w:tcPr>
          <w:p w14:paraId="79D04828" w14:textId="77777777" w:rsidR="00B00159" w:rsidRPr="00437A24" w:rsidRDefault="00B00159" w:rsidP="00BF4733">
            <w:pPr>
              <w:rPr>
                <w:rFonts w:ascii="Arial" w:hAnsi="Arial" w:cs="Arial"/>
                <w:b/>
                <w:sz w:val="24"/>
                <w:szCs w:val="24"/>
              </w:rPr>
            </w:pPr>
            <w:r w:rsidRPr="00437A24">
              <w:rPr>
                <w:rFonts w:ascii="Arial" w:hAnsi="Arial" w:cs="Arial"/>
                <w:b/>
                <w:sz w:val="24"/>
                <w:szCs w:val="24"/>
              </w:rPr>
              <w:t>Цель подпрограммы:</w:t>
            </w:r>
          </w:p>
          <w:p w14:paraId="466D0EAE" w14:textId="77777777" w:rsidR="00B00159" w:rsidRPr="00437A24" w:rsidRDefault="00B00159" w:rsidP="00BF4733">
            <w:pPr>
              <w:rPr>
                <w:rFonts w:ascii="Arial" w:hAnsi="Arial" w:cs="Arial"/>
                <w:sz w:val="24"/>
                <w:szCs w:val="24"/>
              </w:rPr>
            </w:pPr>
            <w:r w:rsidRPr="00437A24">
              <w:rPr>
                <w:rFonts w:ascii="Arial" w:hAnsi="Arial" w:cs="Arial"/>
                <w:sz w:val="24"/>
                <w:szCs w:val="24"/>
              </w:rPr>
              <w:t>Создание условий для эффективного, ответственного и прозрачного управления финансовыми ресурсами в рамках выполнения установленных функций и полномочий</w:t>
            </w:r>
          </w:p>
        </w:tc>
      </w:tr>
      <w:tr w:rsidR="00437A24" w:rsidRPr="00437A24" w14:paraId="16712525" w14:textId="77777777" w:rsidTr="00BF4733">
        <w:trPr>
          <w:trHeight w:val="360"/>
        </w:trPr>
        <w:tc>
          <w:tcPr>
            <w:tcW w:w="14458" w:type="dxa"/>
            <w:gridSpan w:val="11"/>
            <w:tcBorders>
              <w:top w:val="single" w:sz="4" w:space="0" w:color="auto"/>
              <w:left w:val="single" w:sz="4" w:space="0" w:color="auto"/>
              <w:bottom w:val="nil"/>
              <w:right w:val="single" w:sz="4" w:space="0" w:color="auto"/>
            </w:tcBorders>
          </w:tcPr>
          <w:p w14:paraId="031FBB53" w14:textId="77777777" w:rsidR="00B00159" w:rsidRPr="00437A24" w:rsidRDefault="00B00159" w:rsidP="00BF4733">
            <w:pPr>
              <w:rPr>
                <w:rFonts w:ascii="Arial" w:hAnsi="Arial" w:cs="Arial"/>
                <w:b/>
                <w:sz w:val="24"/>
                <w:szCs w:val="24"/>
              </w:rPr>
            </w:pPr>
            <w:r w:rsidRPr="00437A24">
              <w:rPr>
                <w:rFonts w:ascii="Arial" w:hAnsi="Arial" w:cs="Arial"/>
                <w:b/>
                <w:sz w:val="24"/>
                <w:szCs w:val="24"/>
              </w:rPr>
              <w:t>Задача 1:</w:t>
            </w:r>
          </w:p>
          <w:p w14:paraId="73621FF6" w14:textId="77777777" w:rsidR="00B00159" w:rsidRPr="00437A24" w:rsidRDefault="00B00159" w:rsidP="00BF4733">
            <w:pPr>
              <w:jc w:val="both"/>
              <w:rPr>
                <w:rFonts w:ascii="Arial" w:hAnsi="Arial" w:cs="Arial"/>
                <w:sz w:val="24"/>
                <w:szCs w:val="24"/>
              </w:rPr>
            </w:pPr>
            <w:r w:rsidRPr="00437A24">
              <w:rPr>
                <w:rFonts w:ascii="Arial" w:hAnsi="Arial" w:cs="Arial"/>
                <w:sz w:val="24"/>
                <w:szCs w:val="24"/>
              </w:rPr>
              <w:t>Повышение эффективности исполнения функций и полномочий в сфере управления и распоряжения имуществом и земельными ресурсами района, повышения эффективности бюджетных расходов в рамках реализации Программы</w:t>
            </w:r>
          </w:p>
        </w:tc>
      </w:tr>
      <w:tr w:rsidR="00437A24" w:rsidRPr="00437A24" w14:paraId="6AA2745D" w14:textId="77777777" w:rsidTr="00AE0516">
        <w:trPr>
          <w:trHeight w:val="360"/>
        </w:trPr>
        <w:tc>
          <w:tcPr>
            <w:tcW w:w="2551" w:type="dxa"/>
            <w:tcBorders>
              <w:top w:val="single" w:sz="4" w:space="0" w:color="auto"/>
              <w:left w:val="single" w:sz="4" w:space="0" w:color="auto"/>
              <w:bottom w:val="single" w:sz="4" w:space="0" w:color="auto"/>
              <w:right w:val="single" w:sz="4" w:space="0" w:color="auto"/>
            </w:tcBorders>
            <w:shd w:val="clear" w:color="auto" w:fill="auto"/>
            <w:hideMark/>
          </w:tcPr>
          <w:p w14:paraId="0DAAC1E7" w14:textId="77777777" w:rsidR="00AE0516" w:rsidRPr="00437A24" w:rsidRDefault="00AE0516" w:rsidP="00AE0516">
            <w:pPr>
              <w:rPr>
                <w:rFonts w:ascii="Arial" w:hAnsi="Arial" w:cs="Arial"/>
                <w:sz w:val="24"/>
                <w:szCs w:val="24"/>
              </w:rPr>
            </w:pPr>
            <w:r w:rsidRPr="00437A24">
              <w:rPr>
                <w:rFonts w:ascii="Arial" w:hAnsi="Arial" w:cs="Arial"/>
                <w:b/>
                <w:sz w:val="24"/>
                <w:szCs w:val="24"/>
              </w:rPr>
              <w:t>Мероприятие 1.1:</w:t>
            </w:r>
          </w:p>
          <w:p w14:paraId="6ADD7D01" w14:textId="77777777" w:rsidR="00AE0516" w:rsidRPr="00437A24" w:rsidRDefault="00AE0516" w:rsidP="00AE0516">
            <w:pPr>
              <w:rPr>
                <w:rFonts w:ascii="Arial" w:hAnsi="Arial" w:cs="Arial"/>
                <w:sz w:val="24"/>
                <w:szCs w:val="24"/>
              </w:rPr>
            </w:pPr>
            <w:r w:rsidRPr="00437A24">
              <w:rPr>
                <w:rFonts w:ascii="Arial" w:hAnsi="Arial" w:cs="Arial"/>
                <w:sz w:val="24"/>
                <w:szCs w:val="24"/>
              </w:rPr>
              <w:t>Управление земельными ресурсами и имуществом в сфере установленных функций и полномочий</w:t>
            </w:r>
          </w:p>
        </w:tc>
        <w:tc>
          <w:tcPr>
            <w:tcW w:w="1276" w:type="dxa"/>
            <w:tcBorders>
              <w:top w:val="single" w:sz="4" w:space="0" w:color="auto"/>
              <w:left w:val="nil"/>
              <w:bottom w:val="single" w:sz="4" w:space="0" w:color="auto"/>
              <w:right w:val="single" w:sz="4" w:space="0" w:color="auto"/>
            </w:tcBorders>
            <w:shd w:val="clear" w:color="auto" w:fill="auto"/>
            <w:hideMark/>
          </w:tcPr>
          <w:p w14:paraId="4E117125" w14:textId="77777777" w:rsidR="00AE0516" w:rsidRPr="00437A24" w:rsidRDefault="00AE0516" w:rsidP="00AE0516">
            <w:pPr>
              <w:rPr>
                <w:rFonts w:ascii="Arial" w:hAnsi="Arial" w:cs="Arial"/>
                <w:sz w:val="24"/>
                <w:szCs w:val="24"/>
              </w:rPr>
            </w:pPr>
            <w:r w:rsidRPr="00437A24">
              <w:rPr>
                <w:rFonts w:ascii="Arial" w:hAnsi="Arial" w:cs="Arial"/>
                <w:sz w:val="24"/>
                <w:szCs w:val="24"/>
              </w:rPr>
              <w:t>Администрация Боготольского района</w:t>
            </w:r>
          </w:p>
        </w:tc>
        <w:tc>
          <w:tcPr>
            <w:tcW w:w="851" w:type="dxa"/>
            <w:tcBorders>
              <w:top w:val="single" w:sz="4" w:space="0" w:color="auto"/>
              <w:left w:val="nil"/>
              <w:bottom w:val="single" w:sz="4" w:space="0" w:color="auto"/>
              <w:right w:val="single" w:sz="4" w:space="0" w:color="auto"/>
            </w:tcBorders>
            <w:shd w:val="clear" w:color="auto" w:fill="auto"/>
            <w:noWrap/>
            <w:hideMark/>
          </w:tcPr>
          <w:p w14:paraId="0E2E73EF" w14:textId="77777777" w:rsidR="00AE0516" w:rsidRPr="00437A24" w:rsidRDefault="00AE0516" w:rsidP="00AE0516">
            <w:pPr>
              <w:jc w:val="center"/>
              <w:rPr>
                <w:rFonts w:ascii="Arial" w:hAnsi="Arial" w:cs="Arial"/>
                <w:sz w:val="24"/>
                <w:szCs w:val="24"/>
              </w:rPr>
            </w:pPr>
            <w:r w:rsidRPr="00437A24">
              <w:rPr>
                <w:rFonts w:ascii="Arial" w:hAnsi="Arial" w:cs="Arial"/>
                <w:sz w:val="24"/>
                <w:szCs w:val="24"/>
              </w:rPr>
              <w:t>Х</w:t>
            </w:r>
          </w:p>
        </w:tc>
        <w:tc>
          <w:tcPr>
            <w:tcW w:w="709" w:type="dxa"/>
            <w:tcBorders>
              <w:top w:val="single" w:sz="4" w:space="0" w:color="auto"/>
              <w:left w:val="nil"/>
              <w:bottom w:val="single" w:sz="4" w:space="0" w:color="auto"/>
              <w:right w:val="single" w:sz="4" w:space="0" w:color="auto"/>
            </w:tcBorders>
            <w:shd w:val="clear" w:color="auto" w:fill="auto"/>
            <w:noWrap/>
            <w:hideMark/>
          </w:tcPr>
          <w:p w14:paraId="272242FC" w14:textId="77777777" w:rsidR="00AE0516" w:rsidRPr="00437A24" w:rsidRDefault="00AE0516" w:rsidP="00AE0516">
            <w:pPr>
              <w:jc w:val="center"/>
              <w:rPr>
                <w:rFonts w:ascii="Arial" w:hAnsi="Arial" w:cs="Arial"/>
                <w:sz w:val="24"/>
                <w:szCs w:val="24"/>
              </w:rPr>
            </w:pPr>
            <w:r w:rsidRPr="00437A24">
              <w:rPr>
                <w:rFonts w:ascii="Arial" w:hAnsi="Arial" w:cs="Arial"/>
                <w:sz w:val="24"/>
                <w:szCs w:val="24"/>
              </w:rPr>
              <w:t>Х</w:t>
            </w:r>
          </w:p>
        </w:tc>
        <w:tc>
          <w:tcPr>
            <w:tcW w:w="850" w:type="dxa"/>
            <w:tcBorders>
              <w:top w:val="single" w:sz="4" w:space="0" w:color="auto"/>
              <w:left w:val="nil"/>
              <w:bottom w:val="single" w:sz="4" w:space="0" w:color="auto"/>
              <w:right w:val="single" w:sz="4" w:space="0" w:color="auto"/>
            </w:tcBorders>
            <w:shd w:val="clear" w:color="auto" w:fill="auto"/>
            <w:noWrap/>
            <w:hideMark/>
          </w:tcPr>
          <w:p w14:paraId="687088FF" w14:textId="77777777" w:rsidR="00AE0516" w:rsidRPr="00437A24" w:rsidRDefault="00AE0516" w:rsidP="00AE0516">
            <w:pPr>
              <w:jc w:val="center"/>
              <w:rPr>
                <w:rFonts w:ascii="Arial" w:hAnsi="Arial" w:cs="Arial"/>
                <w:sz w:val="24"/>
                <w:szCs w:val="24"/>
              </w:rPr>
            </w:pPr>
            <w:r w:rsidRPr="00437A24">
              <w:rPr>
                <w:rFonts w:ascii="Arial" w:hAnsi="Arial" w:cs="Arial"/>
                <w:sz w:val="24"/>
                <w:szCs w:val="24"/>
              </w:rPr>
              <w:t>Х</w:t>
            </w:r>
          </w:p>
        </w:tc>
        <w:tc>
          <w:tcPr>
            <w:tcW w:w="851" w:type="dxa"/>
            <w:tcBorders>
              <w:top w:val="single" w:sz="4" w:space="0" w:color="auto"/>
              <w:left w:val="nil"/>
              <w:bottom w:val="single" w:sz="4" w:space="0" w:color="auto"/>
              <w:right w:val="single" w:sz="4" w:space="0" w:color="auto"/>
            </w:tcBorders>
            <w:shd w:val="clear" w:color="auto" w:fill="auto"/>
            <w:noWrap/>
          </w:tcPr>
          <w:p w14:paraId="40449B78" w14:textId="77777777" w:rsidR="00AE0516" w:rsidRPr="00437A24" w:rsidRDefault="00AE0516" w:rsidP="00AE0516">
            <w:pPr>
              <w:jc w:val="center"/>
              <w:rPr>
                <w:rFonts w:ascii="Arial" w:hAnsi="Arial" w:cs="Arial"/>
                <w:sz w:val="24"/>
                <w:szCs w:val="24"/>
              </w:rPr>
            </w:pPr>
            <w:r w:rsidRPr="00437A24">
              <w:rPr>
                <w:rFonts w:ascii="Arial" w:hAnsi="Arial" w:cs="Arial"/>
                <w:sz w:val="24"/>
                <w:szCs w:val="24"/>
              </w:rPr>
              <w:t>Х</w:t>
            </w:r>
          </w:p>
        </w:tc>
        <w:tc>
          <w:tcPr>
            <w:tcW w:w="1559" w:type="dxa"/>
            <w:tcBorders>
              <w:top w:val="single" w:sz="4" w:space="0" w:color="auto"/>
              <w:left w:val="nil"/>
              <w:bottom w:val="single" w:sz="4" w:space="0" w:color="auto"/>
              <w:right w:val="single" w:sz="4" w:space="0" w:color="auto"/>
            </w:tcBorders>
            <w:noWrap/>
          </w:tcPr>
          <w:p w14:paraId="230D1599" w14:textId="012C0393" w:rsidR="00AE0516" w:rsidRPr="00437A24" w:rsidRDefault="00AE0516" w:rsidP="00AE0516">
            <w:pPr>
              <w:jc w:val="right"/>
              <w:rPr>
                <w:rFonts w:ascii="Arial" w:hAnsi="Arial" w:cs="Arial"/>
                <w:sz w:val="24"/>
                <w:szCs w:val="24"/>
              </w:rPr>
            </w:pPr>
            <w:r w:rsidRPr="00437A24">
              <w:rPr>
                <w:rFonts w:ascii="Arial" w:hAnsi="Arial" w:cs="Arial"/>
                <w:sz w:val="24"/>
                <w:szCs w:val="24"/>
              </w:rPr>
              <w:t>3601,3</w:t>
            </w:r>
          </w:p>
        </w:tc>
        <w:tc>
          <w:tcPr>
            <w:tcW w:w="1559" w:type="dxa"/>
            <w:tcBorders>
              <w:top w:val="single" w:sz="4" w:space="0" w:color="auto"/>
              <w:left w:val="nil"/>
              <w:bottom w:val="single" w:sz="4" w:space="0" w:color="auto"/>
              <w:right w:val="single" w:sz="4" w:space="0" w:color="auto"/>
            </w:tcBorders>
          </w:tcPr>
          <w:p w14:paraId="4802619A" w14:textId="616B8E11" w:rsidR="00AE0516" w:rsidRPr="00437A24" w:rsidRDefault="00AE0516" w:rsidP="00AE0516">
            <w:pPr>
              <w:jc w:val="right"/>
              <w:rPr>
                <w:rFonts w:ascii="Arial" w:hAnsi="Arial" w:cs="Arial"/>
                <w:sz w:val="24"/>
                <w:szCs w:val="24"/>
              </w:rPr>
            </w:pPr>
            <w:r w:rsidRPr="00437A24">
              <w:rPr>
                <w:rFonts w:ascii="Arial" w:hAnsi="Arial" w:cs="Arial"/>
                <w:sz w:val="24"/>
                <w:szCs w:val="24"/>
              </w:rPr>
              <w:t>3274,6</w:t>
            </w:r>
          </w:p>
        </w:tc>
        <w:tc>
          <w:tcPr>
            <w:tcW w:w="1276" w:type="dxa"/>
            <w:tcBorders>
              <w:top w:val="single" w:sz="4" w:space="0" w:color="auto"/>
              <w:left w:val="single" w:sz="4" w:space="0" w:color="auto"/>
              <w:bottom w:val="single" w:sz="4" w:space="0" w:color="auto"/>
              <w:right w:val="single" w:sz="4" w:space="0" w:color="auto"/>
            </w:tcBorders>
          </w:tcPr>
          <w:p w14:paraId="1E6734AD" w14:textId="76361DBB" w:rsidR="00AE0516" w:rsidRPr="00437A24" w:rsidRDefault="00AE0516" w:rsidP="00AE0516">
            <w:pPr>
              <w:jc w:val="right"/>
              <w:rPr>
                <w:rFonts w:ascii="Arial" w:hAnsi="Arial" w:cs="Arial"/>
                <w:sz w:val="24"/>
                <w:szCs w:val="24"/>
              </w:rPr>
            </w:pPr>
            <w:r w:rsidRPr="00437A24">
              <w:rPr>
                <w:rFonts w:ascii="Arial" w:hAnsi="Arial" w:cs="Arial"/>
                <w:sz w:val="24"/>
                <w:szCs w:val="24"/>
              </w:rPr>
              <w:t>3274,6</w:t>
            </w:r>
          </w:p>
        </w:tc>
        <w:tc>
          <w:tcPr>
            <w:tcW w:w="1134" w:type="dxa"/>
            <w:tcBorders>
              <w:top w:val="single" w:sz="4" w:space="0" w:color="auto"/>
              <w:left w:val="single" w:sz="4" w:space="0" w:color="auto"/>
              <w:bottom w:val="single" w:sz="4" w:space="0" w:color="auto"/>
              <w:right w:val="single" w:sz="4" w:space="0" w:color="auto"/>
            </w:tcBorders>
          </w:tcPr>
          <w:p w14:paraId="785CA19E" w14:textId="151F7CEE" w:rsidR="00AE0516" w:rsidRPr="00437A24" w:rsidRDefault="00AE0516" w:rsidP="00AE0516">
            <w:pPr>
              <w:jc w:val="right"/>
              <w:rPr>
                <w:rFonts w:ascii="Arial" w:hAnsi="Arial" w:cs="Arial"/>
                <w:sz w:val="24"/>
                <w:szCs w:val="24"/>
              </w:rPr>
            </w:pPr>
            <w:r w:rsidRPr="00437A24">
              <w:rPr>
                <w:rFonts w:ascii="Arial" w:hAnsi="Arial" w:cs="Arial"/>
                <w:sz w:val="24"/>
                <w:szCs w:val="24"/>
              </w:rPr>
              <w:t>10150,5</w:t>
            </w:r>
          </w:p>
        </w:tc>
        <w:tc>
          <w:tcPr>
            <w:tcW w:w="1842" w:type="dxa"/>
            <w:tcBorders>
              <w:top w:val="single" w:sz="4" w:space="0" w:color="auto"/>
              <w:left w:val="nil"/>
              <w:bottom w:val="single" w:sz="4" w:space="0" w:color="auto"/>
              <w:right w:val="single" w:sz="4" w:space="0" w:color="auto"/>
            </w:tcBorders>
          </w:tcPr>
          <w:p w14:paraId="14B12343" w14:textId="77777777" w:rsidR="00AE0516" w:rsidRPr="00437A24" w:rsidRDefault="00AE0516" w:rsidP="00AE0516">
            <w:pPr>
              <w:rPr>
                <w:rFonts w:ascii="Arial" w:hAnsi="Arial" w:cs="Arial"/>
                <w:sz w:val="24"/>
                <w:szCs w:val="24"/>
              </w:rPr>
            </w:pPr>
            <w:r w:rsidRPr="00437A24">
              <w:rPr>
                <w:rFonts w:ascii="Arial" w:hAnsi="Arial" w:cs="Arial"/>
                <w:sz w:val="24"/>
                <w:szCs w:val="24"/>
              </w:rPr>
              <w:t>Обеспечение реализации муниципальной программы 100%</w:t>
            </w:r>
          </w:p>
        </w:tc>
      </w:tr>
      <w:bookmarkEnd w:id="1"/>
    </w:tbl>
    <w:p w14:paraId="26E916A1" w14:textId="18841291" w:rsidR="00B00159" w:rsidRPr="00437A24" w:rsidRDefault="00B00159" w:rsidP="00706653">
      <w:pPr>
        <w:ind w:right="-141" w:firstLine="284"/>
        <w:outlineLvl w:val="1"/>
        <w:rPr>
          <w:sz w:val="24"/>
          <w:szCs w:val="24"/>
        </w:rPr>
      </w:pPr>
    </w:p>
    <w:sectPr w:rsidR="00B00159" w:rsidRPr="00437A24" w:rsidSect="00E20800">
      <w:pgSz w:w="16838" w:h="11906" w:orient="landscape" w:code="9"/>
      <w:pgMar w:top="568" w:right="567" w:bottom="142"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22F5A1C" w14:textId="77777777" w:rsidR="00B73766" w:rsidRDefault="00B73766">
      <w:r>
        <w:separator/>
      </w:r>
    </w:p>
  </w:endnote>
  <w:endnote w:type="continuationSeparator" w:id="0">
    <w:p w14:paraId="1CBA12D7" w14:textId="77777777" w:rsidR="00B73766" w:rsidRDefault="00B737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02BEBE7" w14:textId="77777777" w:rsidR="00B73766" w:rsidRDefault="00B73766">
      <w:r>
        <w:separator/>
      </w:r>
    </w:p>
  </w:footnote>
  <w:footnote w:type="continuationSeparator" w:id="0">
    <w:p w14:paraId="5C6E3264" w14:textId="77777777" w:rsidR="00B73766" w:rsidRDefault="00B737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ABDA6C9A"/>
    <w:lvl w:ilvl="0">
      <w:numFmt w:val="bullet"/>
      <w:lvlText w:val="*"/>
      <w:lvlJc w:val="left"/>
    </w:lvl>
  </w:abstractNum>
  <w:abstractNum w:abstractNumId="1" w15:restartNumberingAfterBreak="0">
    <w:nsid w:val="0DF36026"/>
    <w:multiLevelType w:val="hybridMultilevel"/>
    <w:tmpl w:val="B04AB978"/>
    <w:lvl w:ilvl="0" w:tplc="BCBC0BEE">
      <w:start w:val="1"/>
      <w:numFmt w:val="bullet"/>
      <w:lvlText w:val=""/>
      <w:lvlJc w:val="left"/>
      <w:pPr>
        <w:tabs>
          <w:tab w:val="num" w:pos="810"/>
        </w:tabs>
        <w:ind w:left="810" w:hanging="360"/>
      </w:pPr>
      <w:rPr>
        <w:rFonts w:ascii="Symbol" w:hAnsi="Symbol" w:hint="default"/>
        <w:color w:val="auto"/>
      </w:rPr>
    </w:lvl>
    <w:lvl w:ilvl="1" w:tplc="04190003" w:tentative="1">
      <w:start w:val="1"/>
      <w:numFmt w:val="bullet"/>
      <w:lvlText w:val="o"/>
      <w:lvlJc w:val="left"/>
      <w:pPr>
        <w:tabs>
          <w:tab w:val="num" w:pos="1530"/>
        </w:tabs>
        <w:ind w:left="1530" w:hanging="360"/>
      </w:pPr>
      <w:rPr>
        <w:rFonts w:ascii="Courier New" w:hAnsi="Courier New" w:cs="Courier New" w:hint="default"/>
      </w:rPr>
    </w:lvl>
    <w:lvl w:ilvl="2" w:tplc="04190005" w:tentative="1">
      <w:start w:val="1"/>
      <w:numFmt w:val="bullet"/>
      <w:lvlText w:val=""/>
      <w:lvlJc w:val="left"/>
      <w:pPr>
        <w:tabs>
          <w:tab w:val="num" w:pos="2250"/>
        </w:tabs>
        <w:ind w:left="2250" w:hanging="360"/>
      </w:pPr>
      <w:rPr>
        <w:rFonts w:ascii="Wingdings" w:hAnsi="Wingdings" w:hint="default"/>
      </w:rPr>
    </w:lvl>
    <w:lvl w:ilvl="3" w:tplc="04190001" w:tentative="1">
      <w:start w:val="1"/>
      <w:numFmt w:val="bullet"/>
      <w:lvlText w:val=""/>
      <w:lvlJc w:val="left"/>
      <w:pPr>
        <w:tabs>
          <w:tab w:val="num" w:pos="2970"/>
        </w:tabs>
        <w:ind w:left="2970" w:hanging="360"/>
      </w:pPr>
      <w:rPr>
        <w:rFonts w:ascii="Symbol" w:hAnsi="Symbol" w:hint="default"/>
      </w:rPr>
    </w:lvl>
    <w:lvl w:ilvl="4" w:tplc="04190003" w:tentative="1">
      <w:start w:val="1"/>
      <w:numFmt w:val="bullet"/>
      <w:lvlText w:val="o"/>
      <w:lvlJc w:val="left"/>
      <w:pPr>
        <w:tabs>
          <w:tab w:val="num" w:pos="3690"/>
        </w:tabs>
        <w:ind w:left="3690" w:hanging="360"/>
      </w:pPr>
      <w:rPr>
        <w:rFonts w:ascii="Courier New" w:hAnsi="Courier New" w:cs="Courier New" w:hint="default"/>
      </w:rPr>
    </w:lvl>
    <w:lvl w:ilvl="5" w:tplc="04190005" w:tentative="1">
      <w:start w:val="1"/>
      <w:numFmt w:val="bullet"/>
      <w:lvlText w:val=""/>
      <w:lvlJc w:val="left"/>
      <w:pPr>
        <w:tabs>
          <w:tab w:val="num" w:pos="4410"/>
        </w:tabs>
        <w:ind w:left="4410" w:hanging="360"/>
      </w:pPr>
      <w:rPr>
        <w:rFonts w:ascii="Wingdings" w:hAnsi="Wingdings" w:hint="default"/>
      </w:rPr>
    </w:lvl>
    <w:lvl w:ilvl="6" w:tplc="04190001" w:tentative="1">
      <w:start w:val="1"/>
      <w:numFmt w:val="bullet"/>
      <w:lvlText w:val=""/>
      <w:lvlJc w:val="left"/>
      <w:pPr>
        <w:tabs>
          <w:tab w:val="num" w:pos="5130"/>
        </w:tabs>
        <w:ind w:left="5130" w:hanging="360"/>
      </w:pPr>
      <w:rPr>
        <w:rFonts w:ascii="Symbol" w:hAnsi="Symbol" w:hint="default"/>
      </w:rPr>
    </w:lvl>
    <w:lvl w:ilvl="7" w:tplc="04190003" w:tentative="1">
      <w:start w:val="1"/>
      <w:numFmt w:val="bullet"/>
      <w:lvlText w:val="o"/>
      <w:lvlJc w:val="left"/>
      <w:pPr>
        <w:tabs>
          <w:tab w:val="num" w:pos="5850"/>
        </w:tabs>
        <w:ind w:left="5850" w:hanging="360"/>
      </w:pPr>
      <w:rPr>
        <w:rFonts w:ascii="Courier New" w:hAnsi="Courier New" w:cs="Courier New" w:hint="default"/>
      </w:rPr>
    </w:lvl>
    <w:lvl w:ilvl="8" w:tplc="04190005" w:tentative="1">
      <w:start w:val="1"/>
      <w:numFmt w:val="bullet"/>
      <w:lvlText w:val=""/>
      <w:lvlJc w:val="left"/>
      <w:pPr>
        <w:tabs>
          <w:tab w:val="num" w:pos="6570"/>
        </w:tabs>
        <w:ind w:left="6570" w:hanging="360"/>
      </w:pPr>
      <w:rPr>
        <w:rFonts w:ascii="Wingdings" w:hAnsi="Wingdings" w:hint="default"/>
      </w:rPr>
    </w:lvl>
  </w:abstractNum>
  <w:abstractNum w:abstractNumId="2" w15:restartNumberingAfterBreak="0">
    <w:nsid w:val="12FA4772"/>
    <w:multiLevelType w:val="singleLevel"/>
    <w:tmpl w:val="47223948"/>
    <w:lvl w:ilvl="0">
      <w:start w:val="1"/>
      <w:numFmt w:val="decimal"/>
      <w:lvlText w:val="4.%1."/>
      <w:legacy w:legacy="1" w:legacySpace="0" w:legacyIndent="499"/>
      <w:lvlJc w:val="left"/>
      <w:rPr>
        <w:rFonts w:ascii="Times New Roman" w:hAnsi="Times New Roman" w:cs="Times New Roman" w:hint="default"/>
      </w:rPr>
    </w:lvl>
  </w:abstractNum>
  <w:abstractNum w:abstractNumId="3" w15:restartNumberingAfterBreak="0">
    <w:nsid w:val="1747288E"/>
    <w:multiLevelType w:val="hybridMultilevel"/>
    <w:tmpl w:val="2882875A"/>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15:restartNumberingAfterBreak="0">
    <w:nsid w:val="23D847FD"/>
    <w:multiLevelType w:val="hybridMultilevel"/>
    <w:tmpl w:val="0008761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34671B80"/>
    <w:multiLevelType w:val="hybridMultilevel"/>
    <w:tmpl w:val="90FC86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4833A7D"/>
    <w:multiLevelType w:val="hybridMultilevel"/>
    <w:tmpl w:val="A8A2CE5E"/>
    <w:lvl w:ilvl="0" w:tplc="0419000F">
      <w:start w:val="1"/>
      <w:numFmt w:val="decimal"/>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4362403C"/>
    <w:multiLevelType w:val="hybridMultilevel"/>
    <w:tmpl w:val="14B81BB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5C0621CB"/>
    <w:multiLevelType w:val="hybridMultilevel"/>
    <w:tmpl w:val="299E13A4"/>
    <w:lvl w:ilvl="0" w:tplc="F9409CB8">
      <w:start w:val="2"/>
      <w:numFmt w:val="bullet"/>
      <w:lvlText w:val="-"/>
      <w:lvlJc w:val="left"/>
      <w:pPr>
        <w:ind w:left="720" w:hanging="360"/>
      </w:pPr>
      <w:rPr>
        <w:rFonts w:ascii="Times New Roman" w:eastAsia="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15:restartNumberingAfterBreak="0">
    <w:nsid w:val="603353BA"/>
    <w:multiLevelType w:val="multilevel"/>
    <w:tmpl w:val="8CAC0C42"/>
    <w:lvl w:ilvl="0">
      <w:start w:val="1"/>
      <w:numFmt w:val="decimal"/>
      <w:lvlText w:val="%1."/>
      <w:lvlJc w:val="left"/>
      <w:pPr>
        <w:ind w:left="1290" w:hanging="1290"/>
      </w:pPr>
      <w:rPr>
        <w:rFonts w:hint="default"/>
      </w:rPr>
    </w:lvl>
    <w:lvl w:ilvl="1">
      <w:start w:val="1"/>
      <w:numFmt w:val="decimal"/>
      <w:lvlText w:val="%1.%2."/>
      <w:lvlJc w:val="left"/>
      <w:pPr>
        <w:ind w:left="1999" w:hanging="1290"/>
      </w:pPr>
      <w:rPr>
        <w:rFonts w:hint="default"/>
      </w:rPr>
    </w:lvl>
    <w:lvl w:ilvl="2">
      <w:start w:val="1"/>
      <w:numFmt w:val="decimal"/>
      <w:lvlText w:val="%1.%2.%3."/>
      <w:lvlJc w:val="left"/>
      <w:pPr>
        <w:ind w:left="2708" w:hanging="1290"/>
      </w:pPr>
      <w:rPr>
        <w:rFonts w:hint="default"/>
      </w:rPr>
    </w:lvl>
    <w:lvl w:ilvl="3">
      <w:start w:val="1"/>
      <w:numFmt w:val="decimal"/>
      <w:lvlText w:val="%1.%2.%3.%4."/>
      <w:lvlJc w:val="left"/>
      <w:pPr>
        <w:ind w:left="3417" w:hanging="1290"/>
      </w:pPr>
      <w:rPr>
        <w:rFonts w:hint="default"/>
      </w:rPr>
    </w:lvl>
    <w:lvl w:ilvl="4">
      <w:start w:val="1"/>
      <w:numFmt w:val="decimal"/>
      <w:lvlText w:val="%1.%2.%3.%4.%5."/>
      <w:lvlJc w:val="left"/>
      <w:pPr>
        <w:ind w:left="4126" w:hanging="129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 w15:restartNumberingAfterBreak="0">
    <w:nsid w:val="660F1458"/>
    <w:multiLevelType w:val="hybridMultilevel"/>
    <w:tmpl w:val="F84E7CA4"/>
    <w:lvl w:ilvl="0" w:tplc="5F466D14">
      <w:start w:val="1"/>
      <w:numFmt w:val="decimal"/>
      <w:lvlText w:val="%1."/>
      <w:lvlJc w:val="left"/>
      <w:pPr>
        <w:ind w:left="757" w:hanging="360"/>
      </w:pPr>
      <w:rPr>
        <w:rFonts w:hint="default"/>
      </w:rPr>
    </w:lvl>
    <w:lvl w:ilvl="1" w:tplc="04190019" w:tentative="1">
      <w:start w:val="1"/>
      <w:numFmt w:val="lowerLetter"/>
      <w:lvlText w:val="%2."/>
      <w:lvlJc w:val="left"/>
      <w:pPr>
        <w:ind w:left="1477" w:hanging="360"/>
      </w:pPr>
    </w:lvl>
    <w:lvl w:ilvl="2" w:tplc="0419001B" w:tentative="1">
      <w:start w:val="1"/>
      <w:numFmt w:val="lowerRoman"/>
      <w:lvlText w:val="%3."/>
      <w:lvlJc w:val="right"/>
      <w:pPr>
        <w:ind w:left="2197" w:hanging="180"/>
      </w:pPr>
    </w:lvl>
    <w:lvl w:ilvl="3" w:tplc="0419000F" w:tentative="1">
      <w:start w:val="1"/>
      <w:numFmt w:val="decimal"/>
      <w:lvlText w:val="%4."/>
      <w:lvlJc w:val="left"/>
      <w:pPr>
        <w:ind w:left="2917" w:hanging="360"/>
      </w:pPr>
    </w:lvl>
    <w:lvl w:ilvl="4" w:tplc="04190019" w:tentative="1">
      <w:start w:val="1"/>
      <w:numFmt w:val="lowerLetter"/>
      <w:lvlText w:val="%5."/>
      <w:lvlJc w:val="left"/>
      <w:pPr>
        <w:ind w:left="3637" w:hanging="360"/>
      </w:pPr>
    </w:lvl>
    <w:lvl w:ilvl="5" w:tplc="0419001B" w:tentative="1">
      <w:start w:val="1"/>
      <w:numFmt w:val="lowerRoman"/>
      <w:lvlText w:val="%6."/>
      <w:lvlJc w:val="right"/>
      <w:pPr>
        <w:ind w:left="4357" w:hanging="180"/>
      </w:pPr>
    </w:lvl>
    <w:lvl w:ilvl="6" w:tplc="0419000F" w:tentative="1">
      <w:start w:val="1"/>
      <w:numFmt w:val="decimal"/>
      <w:lvlText w:val="%7."/>
      <w:lvlJc w:val="left"/>
      <w:pPr>
        <w:ind w:left="5077" w:hanging="360"/>
      </w:pPr>
    </w:lvl>
    <w:lvl w:ilvl="7" w:tplc="04190019" w:tentative="1">
      <w:start w:val="1"/>
      <w:numFmt w:val="lowerLetter"/>
      <w:lvlText w:val="%8."/>
      <w:lvlJc w:val="left"/>
      <w:pPr>
        <w:ind w:left="5797" w:hanging="360"/>
      </w:pPr>
    </w:lvl>
    <w:lvl w:ilvl="8" w:tplc="0419001B" w:tentative="1">
      <w:start w:val="1"/>
      <w:numFmt w:val="lowerRoman"/>
      <w:lvlText w:val="%9."/>
      <w:lvlJc w:val="right"/>
      <w:pPr>
        <w:ind w:left="6517" w:hanging="180"/>
      </w:pPr>
    </w:lvl>
  </w:abstractNum>
  <w:abstractNum w:abstractNumId="11" w15:restartNumberingAfterBreak="0">
    <w:nsid w:val="6FC769D2"/>
    <w:multiLevelType w:val="singleLevel"/>
    <w:tmpl w:val="E0885F54"/>
    <w:lvl w:ilvl="0">
      <w:start w:val="4"/>
      <w:numFmt w:val="decimal"/>
      <w:lvlText w:val="%1."/>
      <w:legacy w:legacy="1" w:legacySpace="0" w:legacyIndent="278"/>
      <w:lvlJc w:val="left"/>
      <w:rPr>
        <w:rFonts w:ascii="Times New Roman" w:hAnsi="Times New Roman" w:cs="Times New Roman" w:hint="default"/>
      </w:rPr>
    </w:lvl>
  </w:abstractNum>
  <w:abstractNum w:abstractNumId="12" w15:restartNumberingAfterBreak="0">
    <w:nsid w:val="72B71A01"/>
    <w:multiLevelType w:val="hybridMultilevel"/>
    <w:tmpl w:val="B55C2E8E"/>
    <w:lvl w:ilvl="0" w:tplc="BCBC0BEE">
      <w:start w:val="1"/>
      <w:numFmt w:val="bullet"/>
      <w:lvlText w:val=""/>
      <w:lvlJc w:val="left"/>
      <w:pPr>
        <w:tabs>
          <w:tab w:val="num" w:pos="1485"/>
        </w:tabs>
        <w:ind w:left="1485" w:hanging="360"/>
      </w:pPr>
      <w:rPr>
        <w:rFonts w:ascii="Symbol" w:hAnsi="Symbol" w:hint="default"/>
        <w:color w:val="auto"/>
      </w:rPr>
    </w:lvl>
    <w:lvl w:ilvl="1" w:tplc="04190003" w:tentative="1">
      <w:start w:val="1"/>
      <w:numFmt w:val="bullet"/>
      <w:lvlText w:val="o"/>
      <w:lvlJc w:val="left"/>
      <w:pPr>
        <w:tabs>
          <w:tab w:val="num" w:pos="2205"/>
        </w:tabs>
        <w:ind w:left="2205" w:hanging="360"/>
      </w:pPr>
      <w:rPr>
        <w:rFonts w:ascii="Courier New" w:hAnsi="Courier New" w:cs="Courier New" w:hint="default"/>
      </w:rPr>
    </w:lvl>
    <w:lvl w:ilvl="2" w:tplc="04190005" w:tentative="1">
      <w:start w:val="1"/>
      <w:numFmt w:val="bullet"/>
      <w:lvlText w:val=""/>
      <w:lvlJc w:val="left"/>
      <w:pPr>
        <w:tabs>
          <w:tab w:val="num" w:pos="2925"/>
        </w:tabs>
        <w:ind w:left="2925" w:hanging="360"/>
      </w:pPr>
      <w:rPr>
        <w:rFonts w:ascii="Wingdings" w:hAnsi="Wingdings" w:hint="default"/>
      </w:rPr>
    </w:lvl>
    <w:lvl w:ilvl="3" w:tplc="04190001" w:tentative="1">
      <w:start w:val="1"/>
      <w:numFmt w:val="bullet"/>
      <w:lvlText w:val=""/>
      <w:lvlJc w:val="left"/>
      <w:pPr>
        <w:tabs>
          <w:tab w:val="num" w:pos="3645"/>
        </w:tabs>
        <w:ind w:left="3645" w:hanging="360"/>
      </w:pPr>
      <w:rPr>
        <w:rFonts w:ascii="Symbol" w:hAnsi="Symbol" w:hint="default"/>
      </w:rPr>
    </w:lvl>
    <w:lvl w:ilvl="4" w:tplc="04190003" w:tentative="1">
      <w:start w:val="1"/>
      <w:numFmt w:val="bullet"/>
      <w:lvlText w:val="o"/>
      <w:lvlJc w:val="left"/>
      <w:pPr>
        <w:tabs>
          <w:tab w:val="num" w:pos="4365"/>
        </w:tabs>
        <w:ind w:left="4365" w:hanging="360"/>
      </w:pPr>
      <w:rPr>
        <w:rFonts w:ascii="Courier New" w:hAnsi="Courier New" w:cs="Courier New" w:hint="default"/>
      </w:rPr>
    </w:lvl>
    <w:lvl w:ilvl="5" w:tplc="04190005" w:tentative="1">
      <w:start w:val="1"/>
      <w:numFmt w:val="bullet"/>
      <w:lvlText w:val=""/>
      <w:lvlJc w:val="left"/>
      <w:pPr>
        <w:tabs>
          <w:tab w:val="num" w:pos="5085"/>
        </w:tabs>
        <w:ind w:left="5085" w:hanging="360"/>
      </w:pPr>
      <w:rPr>
        <w:rFonts w:ascii="Wingdings" w:hAnsi="Wingdings" w:hint="default"/>
      </w:rPr>
    </w:lvl>
    <w:lvl w:ilvl="6" w:tplc="04190001" w:tentative="1">
      <w:start w:val="1"/>
      <w:numFmt w:val="bullet"/>
      <w:lvlText w:val=""/>
      <w:lvlJc w:val="left"/>
      <w:pPr>
        <w:tabs>
          <w:tab w:val="num" w:pos="5805"/>
        </w:tabs>
        <w:ind w:left="5805" w:hanging="360"/>
      </w:pPr>
      <w:rPr>
        <w:rFonts w:ascii="Symbol" w:hAnsi="Symbol" w:hint="default"/>
      </w:rPr>
    </w:lvl>
    <w:lvl w:ilvl="7" w:tplc="04190003" w:tentative="1">
      <w:start w:val="1"/>
      <w:numFmt w:val="bullet"/>
      <w:lvlText w:val="o"/>
      <w:lvlJc w:val="left"/>
      <w:pPr>
        <w:tabs>
          <w:tab w:val="num" w:pos="6525"/>
        </w:tabs>
        <w:ind w:left="6525" w:hanging="360"/>
      </w:pPr>
      <w:rPr>
        <w:rFonts w:ascii="Courier New" w:hAnsi="Courier New" w:cs="Courier New" w:hint="default"/>
      </w:rPr>
    </w:lvl>
    <w:lvl w:ilvl="8" w:tplc="04190005" w:tentative="1">
      <w:start w:val="1"/>
      <w:numFmt w:val="bullet"/>
      <w:lvlText w:val=""/>
      <w:lvlJc w:val="left"/>
      <w:pPr>
        <w:tabs>
          <w:tab w:val="num" w:pos="7245"/>
        </w:tabs>
        <w:ind w:left="7245" w:hanging="360"/>
      </w:pPr>
      <w:rPr>
        <w:rFonts w:ascii="Wingdings" w:hAnsi="Wingdings" w:hint="default"/>
      </w:rPr>
    </w:lvl>
  </w:abstractNum>
  <w:abstractNum w:abstractNumId="13" w15:restartNumberingAfterBreak="0">
    <w:nsid w:val="783B4EB1"/>
    <w:multiLevelType w:val="hybridMultilevel"/>
    <w:tmpl w:val="456CB418"/>
    <w:lvl w:ilvl="0" w:tplc="09288C42">
      <w:start w:val="1"/>
      <w:numFmt w:val="decimal"/>
      <w:lvlText w:val="%1."/>
      <w:lvlJc w:val="left"/>
      <w:pPr>
        <w:ind w:left="720" w:hanging="360"/>
      </w:pPr>
      <w:rPr>
        <w:rFonts w:hint="default"/>
        <w:b/>
        <w:sz w:val="3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7D586109"/>
    <w:multiLevelType w:val="hybridMultilevel"/>
    <w:tmpl w:val="B39E445E"/>
    <w:lvl w:ilvl="0" w:tplc="FFFFFFFF">
      <w:start w:val="1"/>
      <w:numFmt w:val="bullet"/>
      <w:lvlText w:val=""/>
      <w:lvlJc w:val="left"/>
      <w:pPr>
        <w:tabs>
          <w:tab w:val="num" w:pos="284"/>
        </w:tabs>
        <w:ind w:left="284" w:hanging="284"/>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9"/>
  </w:num>
  <w:num w:numId="3">
    <w:abstractNumId w:val="11"/>
  </w:num>
  <w:num w:numId="4">
    <w:abstractNumId w:val="0"/>
    <w:lvlOverride w:ilvl="0">
      <w:lvl w:ilvl="0">
        <w:start w:val="65535"/>
        <w:numFmt w:val="bullet"/>
        <w:lvlText w:val="-"/>
        <w:legacy w:legacy="1" w:legacySpace="0" w:legacyIndent="164"/>
        <w:lvlJc w:val="left"/>
        <w:rPr>
          <w:rFonts w:ascii="Times New Roman" w:hAnsi="Times New Roman" w:cs="Times New Roman" w:hint="default"/>
        </w:rPr>
      </w:lvl>
    </w:lvlOverride>
  </w:num>
  <w:num w:numId="5">
    <w:abstractNumId w:val="0"/>
    <w:lvlOverride w:ilvl="0">
      <w:lvl w:ilvl="0">
        <w:start w:val="65535"/>
        <w:numFmt w:val="bullet"/>
        <w:lvlText w:val="-"/>
        <w:legacy w:legacy="1" w:legacySpace="0" w:legacyIndent="168"/>
        <w:lvlJc w:val="left"/>
        <w:rPr>
          <w:rFonts w:ascii="Times New Roman" w:hAnsi="Times New Roman" w:cs="Times New Roman" w:hint="default"/>
        </w:rPr>
      </w:lvl>
    </w:lvlOverride>
  </w:num>
  <w:num w:numId="6">
    <w:abstractNumId w:val="0"/>
    <w:lvlOverride w:ilvl="0">
      <w:lvl w:ilvl="0">
        <w:start w:val="65535"/>
        <w:numFmt w:val="bullet"/>
        <w:lvlText w:val="-"/>
        <w:legacy w:legacy="1" w:legacySpace="0" w:legacyIndent="437"/>
        <w:lvlJc w:val="left"/>
        <w:rPr>
          <w:rFonts w:ascii="Times New Roman" w:hAnsi="Times New Roman" w:cs="Times New Roman" w:hint="default"/>
        </w:rPr>
      </w:lvl>
    </w:lvlOverride>
  </w:num>
  <w:num w:numId="7">
    <w:abstractNumId w:val="0"/>
    <w:lvlOverride w:ilvl="0">
      <w:lvl w:ilvl="0">
        <w:start w:val="65535"/>
        <w:numFmt w:val="bullet"/>
        <w:lvlText w:val="-"/>
        <w:legacy w:legacy="1" w:legacySpace="0" w:legacyIndent="303"/>
        <w:lvlJc w:val="left"/>
        <w:rPr>
          <w:rFonts w:ascii="Times New Roman" w:hAnsi="Times New Roman" w:cs="Times New Roman" w:hint="default"/>
        </w:rPr>
      </w:lvl>
    </w:lvlOverride>
  </w:num>
  <w:num w:numId="8">
    <w:abstractNumId w:val="0"/>
    <w:lvlOverride w:ilvl="0">
      <w:lvl w:ilvl="0">
        <w:start w:val="65535"/>
        <w:numFmt w:val="bullet"/>
        <w:lvlText w:val="-"/>
        <w:legacy w:legacy="1" w:legacySpace="0" w:legacyIndent="178"/>
        <w:lvlJc w:val="left"/>
        <w:rPr>
          <w:rFonts w:ascii="Times New Roman" w:hAnsi="Times New Roman" w:cs="Times New Roman" w:hint="default"/>
        </w:rPr>
      </w:lvl>
    </w:lvlOverride>
  </w:num>
  <w:num w:numId="9">
    <w:abstractNumId w:val="0"/>
    <w:lvlOverride w:ilvl="0">
      <w:lvl w:ilvl="0">
        <w:start w:val="65535"/>
        <w:numFmt w:val="bullet"/>
        <w:lvlText w:val="-"/>
        <w:legacy w:legacy="1" w:legacySpace="0" w:legacyIndent="158"/>
        <w:lvlJc w:val="left"/>
        <w:rPr>
          <w:rFonts w:ascii="Times New Roman" w:hAnsi="Times New Roman" w:cs="Times New Roman" w:hint="default"/>
        </w:rPr>
      </w:lvl>
    </w:lvlOverride>
  </w:num>
  <w:num w:numId="10">
    <w:abstractNumId w:val="0"/>
    <w:lvlOverride w:ilvl="0">
      <w:lvl w:ilvl="0">
        <w:start w:val="65535"/>
        <w:numFmt w:val="bullet"/>
        <w:lvlText w:val="-"/>
        <w:legacy w:legacy="1" w:legacySpace="0" w:legacyIndent="163"/>
        <w:lvlJc w:val="left"/>
        <w:rPr>
          <w:rFonts w:ascii="Times New Roman" w:hAnsi="Times New Roman" w:cs="Times New Roman" w:hint="default"/>
        </w:rPr>
      </w:lvl>
    </w:lvlOverride>
  </w:num>
  <w:num w:numId="11">
    <w:abstractNumId w:val="10"/>
  </w:num>
  <w:num w:numId="12">
    <w:abstractNumId w:val="13"/>
  </w:num>
  <w:num w:numId="13">
    <w:abstractNumId w:val="3"/>
  </w:num>
  <w:num w:numId="14">
    <w:abstractNumId w:val="14"/>
  </w:num>
  <w:num w:numId="15">
    <w:abstractNumId w:val="5"/>
  </w:num>
  <w:num w:numId="16">
    <w:abstractNumId w:val="6"/>
  </w:num>
  <w:num w:numId="17">
    <w:abstractNumId w:val="1"/>
  </w:num>
  <w:num w:numId="18">
    <w:abstractNumId w:val="12"/>
  </w:num>
  <w:num w:numId="19">
    <w:abstractNumId w:val="8"/>
  </w:num>
  <w:num w:numId="20">
    <w:abstractNumId w:val="4"/>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00137"/>
    <w:rsid w:val="000019B9"/>
    <w:rsid w:val="00002433"/>
    <w:rsid w:val="000025E2"/>
    <w:rsid w:val="0000499D"/>
    <w:rsid w:val="0001001F"/>
    <w:rsid w:val="000112DE"/>
    <w:rsid w:val="00011850"/>
    <w:rsid w:val="00011CCB"/>
    <w:rsid w:val="0001275A"/>
    <w:rsid w:val="00014F36"/>
    <w:rsid w:val="0001644E"/>
    <w:rsid w:val="000168BA"/>
    <w:rsid w:val="000172E5"/>
    <w:rsid w:val="00021EF3"/>
    <w:rsid w:val="0002238F"/>
    <w:rsid w:val="00024AC3"/>
    <w:rsid w:val="00024C88"/>
    <w:rsid w:val="00027294"/>
    <w:rsid w:val="00027A16"/>
    <w:rsid w:val="00030E7F"/>
    <w:rsid w:val="00032CAC"/>
    <w:rsid w:val="000347C1"/>
    <w:rsid w:val="00035DA7"/>
    <w:rsid w:val="000363FF"/>
    <w:rsid w:val="00036C26"/>
    <w:rsid w:val="00037115"/>
    <w:rsid w:val="00040D07"/>
    <w:rsid w:val="00041F75"/>
    <w:rsid w:val="00042EA4"/>
    <w:rsid w:val="00045617"/>
    <w:rsid w:val="00045C81"/>
    <w:rsid w:val="0004651D"/>
    <w:rsid w:val="00047454"/>
    <w:rsid w:val="0004784D"/>
    <w:rsid w:val="00047DA0"/>
    <w:rsid w:val="00055756"/>
    <w:rsid w:val="00055961"/>
    <w:rsid w:val="00056538"/>
    <w:rsid w:val="00061D23"/>
    <w:rsid w:val="00061EF1"/>
    <w:rsid w:val="0006328F"/>
    <w:rsid w:val="0006366F"/>
    <w:rsid w:val="00063BF2"/>
    <w:rsid w:val="000648DA"/>
    <w:rsid w:val="00065BF5"/>
    <w:rsid w:val="00066ACA"/>
    <w:rsid w:val="00070CE9"/>
    <w:rsid w:val="00070E36"/>
    <w:rsid w:val="0007139F"/>
    <w:rsid w:val="00071711"/>
    <w:rsid w:val="000717EA"/>
    <w:rsid w:val="000730C8"/>
    <w:rsid w:val="0007354D"/>
    <w:rsid w:val="00073938"/>
    <w:rsid w:val="00073964"/>
    <w:rsid w:val="00073A95"/>
    <w:rsid w:val="000748FB"/>
    <w:rsid w:val="0007727F"/>
    <w:rsid w:val="00080961"/>
    <w:rsid w:val="00082510"/>
    <w:rsid w:val="00082BE9"/>
    <w:rsid w:val="00083804"/>
    <w:rsid w:val="0008448F"/>
    <w:rsid w:val="00084F90"/>
    <w:rsid w:val="00086A14"/>
    <w:rsid w:val="0009023D"/>
    <w:rsid w:val="00092CC6"/>
    <w:rsid w:val="000934C2"/>
    <w:rsid w:val="00096803"/>
    <w:rsid w:val="00097957"/>
    <w:rsid w:val="000A06CF"/>
    <w:rsid w:val="000A0D0C"/>
    <w:rsid w:val="000A1792"/>
    <w:rsid w:val="000A4438"/>
    <w:rsid w:val="000A479A"/>
    <w:rsid w:val="000A4D87"/>
    <w:rsid w:val="000A61C7"/>
    <w:rsid w:val="000A7586"/>
    <w:rsid w:val="000B134E"/>
    <w:rsid w:val="000B5708"/>
    <w:rsid w:val="000B656C"/>
    <w:rsid w:val="000B7AF8"/>
    <w:rsid w:val="000B7B73"/>
    <w:rsid w:val="000C2AE6"/>
    <w:rsid w:val="000C555E"/>
    <w:rsid w:val="000C5C4E"/>
    <w:rsid w:val="000C6CE3"/>
    <w:rsid w:val="000C6E74"/>
    <w:rsid w:val="000C738F"/>
    <w:rsid w:val="000D1EE9"/>
    <w:rsid w:val="000D4350"/>
    <w:rsid w:val="000D4404"/>
    <w:rsid w:val="000D6A99"/>
    <w:rsid w:val="000E017C"/>
    <w:rsid w:val="000E1999"/>
    <w:rsid w:val="000E22EF"/>
    <w:rsid w:val="000E271D"/>
    <w:rsid w:val="000E3A80"/>
    <w:rsid w:val="000E3E51"/>
    <w:rsid w:val="000E652D"/>
    <w:rsid w:val="000E67C4"/>
    <w:rsid w:val="000E696E"/>
    <w:rsid w:val="000E6C74"/>
    <w:rsid w:val="000F0AF1"/>
    <w:rsid w:val="000F0CA0"/>
    <w:rsid w:val="000F3EE9"/>
    <w:rsid w:val="000F6DDD"/>
    <w:rsid w:val="00100137"/>
    <w:rsid w:val="00100EFF"/>
    <w:rsid w:val="00101396"/>
    <w:rsid w:val="00102054"/>
    <w:rsid w:val="001047BD"/>
    <w:rsid w:val="00104DED"/>
    <w:rsid w:val="001060E7"/>
    <w:rsid w:val="00106999"/>
    <w:rsid w:val="00106BA8"/>
    <w:rsid w:val="00107013"/>
    <w:rsid w:val="00107622"/>
    <w:rsid w:val="00107A8D"/>
    <w:rsid w:val="00107B5C"/>
    <w:rsid w:val="00110532"/>
    <w:rsid w:val="00110918"/>
    <w:rsid w:val="001120F9"/>
    <w:rsid w:val="00112EA1"/>
    <w:rsid w:val="001134FC"/>
    <w:rsid w:val="0011424D"/>
    <w:rsid w:val="0011525C"/>
    <w:rsid w:val="001154D6"/>
    <w:rsid w:val="00122A05"/>
    <w:rsid w:val="0012451C"/>
    <w:rsid w:val="00125FFD"/>
    <w:rsid w:val="00126BE8"/>
    <w:rsid w:val="00126FEC"/>
    <w:rsid w:val="00131EFA"/>
    <w:rsid w:val="00133DA4"/>
    <w:rsid w:val="00135806"/>
    <w:rsid w:val="001406A8"/>
    <w:rsid w:val="00141E86"/>
    <w:rsid w:val="00143EB4"/>
    <w:rsid w:val="00143EE0"/>
    <w:rsid w:val="00144C2A"/>
    <w:rsid w:val="00146E54"/>
    <w:rsid w:val="00150925"/>
    <w:rsid w:val="0015270D"/>
    <w:rsid w:val="0015422A"/>
    <w:rsid w:val="00154D5E"/>
    <w:rsid w:val="00155E31"/>
    <w:rsid w:val="00156121"/>
    <w:rsid w:val="00156571"/>
    <w:rsid w:val="00157746"/>
    <w:rsid w:val="00157EEF"/>
    <w:rsid w:val="001603F8"/>
    <w:rsid w:val="001611BF"/>
    <w:rsid w:val="0016164A"/>
    <w:rsid w:val="001616AC"/>
    <w:rsid w:val="00161C83"/>
    <w:rsid w:val="00162408"/>
    <w:rsid w:val="001625FE"/>
    <w:rsid w:val="001637C9"/>
    <w:rsid w:val="00163EFF"/>
    <w:rsid w:val="00164219"/>
    <w:rsid w:val="001655B7"/>
    <w:rsid w:val="00166249"/>
    <w:rsid w:val="00166B14"/>
    <w:rsid w:val="001671A1"/>
    <w:rsid w:val="001701BD"/>
    <w:rsid w:val="00170B4E"/>
    <w:rsid w:val="00173293"/>
    <w:rsid w:val="00173559"/>
    <w:rsid w:val="001757DD"/>
    <w:rsid w:val="00175E61"/>
    <w:rsid w:val="00176E3C"/>
    <w:rsid w:val="00180730"/>
    <w:rsid w:val="00180FBB"/>
    <w:rsid w:val="0018294A"/>
    <w:rsid w:val="00182FC1"/>
    <w:rsid w:val="001836F7"/>
    <w:rsid w:val="00184C63"/>
    <w:rsid w:val="001867AE"/>
    <w:rsid w:val="00187128"/>
    <w:rsid w:val="00187549"/>
    <w:rsid w:val="0018790E"/>
    <w:rsid w:val="00191799"/>
    <w:rsid w:val="00193210"/>
    <w:rsid w:val="0019438B"/>
    <w:rsid w:val="001953B6"/>
    <w:rsid w:val="001979D6"/>
    <w:rsid w:val="001A1001"/>
    <w:rsid w:val="001A1B4C"/>
    <w:rsid w:val="001A2F36"/>
    <w:rsid w:val="001A3AC9"/>
    <w:rsid w:val="001A5D1D"/>
    <w:rsid w:val="001A5F93"/>
    <w:rsid w:val="001A6EBC"/>
    <w:rsid w:val="001B0A9A"/>
    <w:rsid w:val="001B106C"/>
    <w:rsid w:val="001B1982"/>
    <w:rsid w:val="001B2818"/>
    <w:rsid w:val="001B294A"/>
    <w:rsid w:val="001B2D05"/>
    <w:rsid w:val="001B2EA9"/>
    <w:rsid w:val="001B4066"/>
    <w:rsid w:val="001B58FC"/>
    <w:rsid w:val="001C2D22"/>
    <w:rsid w:val="001C461F"/>
    <w:rsid w:val="001C66A3"/>
    <w:rsid w:val="001C685D"/>
    <w:rsid w:val="001D0F9D"/>
    <w:rsid w:val="001D2DC8"/>
    <w:rsid w:val="001D2F08"/>
    <w:rsid w:val="001D4928"/>
    <w:rsid w:val="001D49CB"/>
    <w:rsid w:val="001D5A45"/>
    <w:rsid w:val="001D64AE"/>
    <w:rsid w:val="001D66D1"/>
    <w:rsid w:val="001D6C5D"/>
    <w:rsid w:val="001E17B2"/>
    <w:rsid w:val="001E6070"/>
    <w:rsid w:val="001F1101"/>
    <w:rsid w:val="001F1456"/>
    <w:rsid w:val="001F483C"/>
    <w:rsid w:val="001F495F"/>
    <w:rsid w:val="001F6C78"/>
    <w:rsid w:val="002009DF"/>
    <w:rsid w:val="0020135D"/>
    <w:rsid w:val="00203104"/>
    <w:rsid w:val="002045B0"/>
    <w:rsid w:val="0020460D"/>
    <w:rsid w:val="00205D4E"/>
    <w:rsid w:val="00210C81"/>
    <w:rsid w:val="00215076"/>
    <w:rsid w:val="00216BFD"/>
    <w:rsid w:val="00216E1D"/>
    <w:rsid w:val="002226FB"/>
    <w:rsid w:val="00222B23"/>
    <w:rsid w:val="00223865"/>
    <w:rsid w:val="00223BF2"/>
    <w:rsid w:val="00223D69"/>
    <w:rsid w:val="00232889"/>
    <w:rsid w:val="00234C85"/>
    <w:rsid w:val="00234F64"/>
    <w:rsid w:val="002359C6"/>
    <w:rsid w:val="00235D51"/>
    <w:rsid w:val="002378CF"/>
    <w:rsid w:val="00237C5E"/>
    <w:rsid w:val="00241032"/>
    <w:rsid w:val="00241172"/>
    <w:rsid w:val="00242267"/>
    <w:rsid w:val="002429A3"/>
    <w:rsid w:val="0024396E"/>
    <w:rsid w:val="00247E25"/>
    <w:rsid w:val="00250EDC"/>
    <w:rsid w:val="00251BDE"/>
    <w:rsid w:val="00254922"/>
    <w:rsid w:val="002552DF"/>
    <w:rsid w:val="00255768"/>
    <w:rsid w:val="002564E2"/>
    <w:rsid w:val="00256FCF"/>
    <w:rsid w:val="00257470"/>
    <w:rsid w:val="00261DCD"/>
    <w:rsid w:val="00270270"/>
    <w:rsid w:val="002727C5"/>
    <w:rsid w:val="00276BEB"/>
    <w:rsid w:val="00280082"/>
    <w:rsid w:val="00281EC4"/>
    <w:rsid w:val="00283E41"/>
    <w:rsid w:val="00284623"/>
    <w:rsid w:val="00285846"/>
    <w:rsid w:val="0029391D"/>
    <w:rsid w:val="00293C1B"/>
    <w:rsid w:val="00294D6C"/>
    <w:rsid w:val="00297B07"/>
    <w:rsid w:val="002A0151"/>
    <w:rsid w:val="002A1E0A"/>
    <w:rsid w:val="002A2A04"/>
    <w:rsid w:val="002A34CA"/>
    <w:rsid w:val="002A3B98"/>
    <w:rsid w:val="002A47C9"/>
    <w:rsid w:val="002A74E7"/>
    <w:rsid w:val="002A7811"/>
    <w:rsid w:val="002A7BB4"/>
    <w:rsid w:val="002A7DFA"/>
    <w:rsid w:val="002B01D7"/>
    <w:rsid w:val="002B04CD"/>
    <w:rsid w:val="002B28C5"/>
    <w:rsid w:val="002B5FF3"/>
    <w:rsid w:val="002B689E"/>
    <w:rsid w:val="002B76F3"/>
    <w:rsid w:val="002B7712"/>
    <w:rsid w:val="002C0883"/>
    <w:rsid w:val="002C28EF"/>
    <w:rsid w:val="002C2F0E"/>
    <w:rsid w:val="002C5276"/>
    <w:rsid w:val="002D184C"/>
    <w:rsid w:val="002D1B3D"/>
    <w:rsid w:val="002D37EF"/>
    <w:rsid w:val="002D39E7"/>
    <w:rsid w:val="002D4649"/>
    <w:rsid w:val="002D7A2B"/>
    <w:rsid w:val="002E169C"/>
    <w:rsid w:val="002E1DBE"/>
    <w:rsid w:val="002E4199"/>
    <w:rsid w:val="002E607E"/>
    <w:rsid w:val="002F002E"/>
    <w:rsid w:val="002F275E"/>
    <w:rsid w:val="002F2D31"/>
    <w:rsid w:val="002F37CA"/>
    <w:rsid w:val="002F3B4A"/>
    <w:rsid w:val="002F4854"/>
    <w:rsid w:val="002F4926"/>
    <w:rsid w:val="002F59B1"/>
    <w:rsid w:val="00305614"/>
    <w:rsid w:val="00310940"/>
    <w:rsid w:val="003115C1"/>
    <w:rsid w:val="003119DA"/>
    <w:rsid w:val="003129FC"/>
    <w:rsid w:val="00312A20"/>
    <w:rsid w:val="00312E96"/>
    <w:rsid w:val="00313F81"/>
    <w:rsid w:val="003148ED"/>
    <w:rsid w:val="00315F79"/>
    <w:rsid w:val="003171A0"/>
    <w:rsid w:val="003178FB"/>
    <w:rsid w:val="00317C36"/>
    <w:rsid w:val="00322647"/>
    <w:rsid w:val="003236A4"/>
    <w:rsid w:val="00324EB0"/>
    <w:rsid w:val="00325027"/>
    <w:rsid w:val="00326EF7"/>
    <w:rsid w:val="00326F82"/>
    <w:rsid w:val="00327EDA"/>
    <w:rsid w:val="003321B8"/>
    <w:rsid w:val="00333FDC"/>
    <w:rsid w:val="00335249"/>
    <w:rsid w:val="00336FD5"/>
    <w:rsid w:val="003412F8"/>
    <w:rsid w:val="003418C4"/>
    <w:rsid w:val="003455BC"/>
    <w:rsid w:val="00345D76"/>
    <w:rsid w:val="003506DE"/>
    <w:rsid w:val="00350C71"/>
    <w:rsid w:val="00350FBF"/>
    <w:rsid w:val="0035151C"/>
    <w:rsid w:val="003515C2"/>
    <w:rsid w:val="00351D6A"/>
    <w:rsid w:val="00353B91"/>
    <w:rsid w:val="003543EB"/>
    <w:rsid w:val="00356130"/>
    <w:rsid w:val="00357B2A"/>
    <w:rsid w:val="00360C12"/>
    <w:rsid w:val="0036170C"/>
    <w:rsid w:val="00362858"/>
    <w:rsid w:val="00362D71"/>
    <w:rsid w:val="00365095"/>
    <w:rsid w:val="00365AFC"/>
    <w:rsid w:val="00365D05"/>
    <w:rsid w:val="00365D14"/>
    <w:rsid w:val="003700AA"/>
    <w:rsid w:val="003734C4"/>
    <w:rsid w:val="00373A8B"/>
    <w:rsid w:val="00373C3E"/>
    <w:rsid w:val="00375B4F"/>
    <w:rsid w:val="00376001"/>
    <w:rsid w:val="00376294"/>
    <w:rsid w:val="00376DFE"/>
    <w:rsid w:val="00376EEC"/>
    <w:rsid w:val="00377EB4"/>
    <w:rsid w:val="00380ED1"/>
    <w:rsid w:val="0038317B"/>
    <w:rsid w:val="003867A3"/>
    <w:rsid w:val="00390835"/>
    <w:rsid w:val="0039112D"/>
    <w:rsid w:val="00393DD7"/>
    <w:rsid w:val="003940D0"/>
    <w:rsid w:val="00395755"/>
    <w:rsid w:val="00395F1D"/>
    <w:rsid w:val="003973F6"/>
    <w:rsid w:val="003A236D"/>
    <w:rsid w:val="003A3A48"/>
    <w:rsid w:val="003A3AF1"/>
    <w:rsid w:val="003A4C60"/>
    <w:rsid w:val="003A54FC"/>
    <w:rsid w:val="003A7500"/>
    <w:rsid w:val="003B15C4"/>
    <w:rsid w:val="003B29CC"/>
    <w:rsid w:val="003B3422"/>
    <w:rsid w:val="003B5A5E"/>
    <w:rsid w:val="003C0223"/>
    <w:rsid w:val="003C0AEF"/>
    <w:rsid w:val="003C120B"/>
    <w:rsid w:val="003C29F2"/>
    <w:rsid w:val="003C2AC7"/>
    <w:rsid w:val="003C3146"/>
    <w:rsid w:val="003C4616"/>
    <w:rsid w:val="003C52AE"/>
    <w:rsid w:val="003C61EE"/>
    <w:rsid w:val="003C6CA8"/>
    <w:rsid w:val="003D00F4"/>
    <w:rsid w:val="003D3E69"/>
    <w:rsid w:val="003D420F"/>
    <w:rsid w:val="003D77CA"/>
    <w:rsid w:val="003D7AB8"/>
    <w:rsid w:val="003E02A4"/>
    <w:rsid w:val="003E1ACD"/>
    <w:rsid w:val="003E2620"/>
    <w:rsid w:val="003E306F"/>
    <w:rsid w:val="003E30A5"/>
    <w:rsid w:val="003E54BA"/>
    <w:rsid w:val="003E5889"/>
    <w:rsid w:val="003E76D6"/>
    <w:rsid w:val="003F0047"/>
    <w:rsid w:val="003F52CB"/>
    <w:rsid w:val="003F55B5"/>
    <w:rsid w:val="003F67E4"/>
    <w:rsid w:val="003F7230"/>
    <w:rsid w:val="003F768C"/>
    <w:rsid w:val="003F76A4"/>
    <w:rsid w:val="00401CE0"/>
    <w:rsid w:val="004031E1"/>
    <w:rsid w:val="0040572C"/>
    <w:rsid w:val="00405EF8"/>
    <w:rsid w:val="00406C19"/>
    <w:rsid w:val="00410635"/>
    <w:rsid w:val="004107C7"/>
    <w:rsid w:val="00410E0C"/>
    <w:rsid w:val="00411423"/>
    <w:rsid w:val="004114D0"/>
    <w:rsid w:val="0041498D"/>
    <w:rsid w:val="0041595E"/>
    <w:rsid w:val="004171FC"/>
    <w:rsid w:val="00417B7C"/>
    <w:rsid w:val="0042230F"/>
    <w:rsid w:val="00423A37"/>
    <w:rsid w:val="00424336"/>
    <w:rsid w:val="00425CD5"/>
    <w:rsid w:val="004264EE"/>
    <w:rsid w:val="004331D7"/>
    <w:rsid w:val="004353AB"/>
    <w:rsid w:val="00435627"/>
    <w:rsid w:val="00437A24"/>
    <w:rsid w:val="00437B71"/>
    <w:rsid w:val="0044000C"/>
    <w:rsid w:val="004400E4"/>
    <w:rsid w:val="00441FFD"/>
    <w:rsid w:val="00442AFE"/>
    <w:rsid w:val="0044374C"/>
    <w:rsid w:val="00443772"/>
    <w:rsid w:val="00445DBD"/>
    <w:rsid w:val="004517FA"/>
    <w:rsid w:val="004527F4"/>
    <w:rsid w:val="004540B2"/>
    <w:rsid w:val="00454204"/>
    <w:rsid w:val="0045666B"/>
    <w:rsid w:val="00457006"/>
    <w:rsid w:val="00461E27"/>
    <w:rsid w:val="00463E3C"/>
    <w:rsid w:val="004662C3"/>
    <w:rsid w:val="00466702"/>
    <w:rsid w:val="00471E2E"/>
    <w:rsid w:val="0047270F"/>
    <w:rsid w:val="00475EDA"/>
    <w:rsid w:val="0047727B"/>
    <w:rsid w:val="0047767C"/>
    <w:rsid w:val="00480AB1"/>
    <w:rsid w:val="0048355A"/>
    <w:rsid w:val="004849B2"/>
    <w:rsid w:val="00484C4B"/>
    <w:rsid w:val="0048501F"/>
    <w:rsid w:val="00491001"/>
    <w:rsid w:val="00492E65"/>
    <w:rsid w:val="004939C3"/>
    <w:rsid w:val="00493B2D"/>
    <w:rsid w:val="004941B2"/>
    <w:rsid w:val="0049470E"/>
    <w:rsid w:val="00497F80"/>
    <w:rsid w:val="004A0209"/>
    <w:rsid w:val="004A08E5"/>
    <w:rsid w:val="004A0BA7"/>
    <w:rsid w:val="004A1712"/>
    <w:rsid w:val="004A1D6C"/>
    <w:rsid w:val="004A26CC"/>
    <w:rsid w:val="004A2DB8"/>
    <w:rsid w:val="004A3157"/>
    <w:rsid w:val="004A54D4"/>
    <w:rsid w:val="004A54EF"/>
    <w:rsid w:val="004A5E6A"/>
    <w:rsid w:val="004A6AE6"/>
    <w:rsid w:val="004A7467"/>
    <w:rsid w:val="004A7F3C"/>
    <w:rsid w:val="004B11C4"/>
    <w:rsid w:val="004B2C66"/>
    <w:rsid w:val="004B768E"/>
    <w:rsid w:val="004B7A2A"/>
    <w:rsid w:val="004C2F8E"/>
    <w:rsid w:val="004C446B"/>
    <w:rsid w:val="004D103E"/>
    <w:rsid w:val="004D1322"/>
    <w:rsid w:val="004D3471"/>
    <w:rsid w:val="004D3A7D"/>
    <w:rsid w:val="004D4250"/>
    <w:rsid w:val="004D50FF"/>
    <w:rsid w:val="004D61C6"/>
    <w:rsid w:val="004D6939"/>
    <w:rsid w:val="004E41EC"/>
    <w:rsid w:val="004E4B0E"/>
    <w:rsid w:val="004E636B"/>
    <w:rsid w:val="004E69DE"/>
    <w:rsid w:val="004E76A5"/>
    <w:rsid w:val="004E7B60"/>
    <w:rsid w:val="004F0A55"/>
    <w:rsid w:val="004F0EED"/>
    <w:rsid w:val="004F0F25"/>
    <w:rsid w:val="004F2FAE"/>
    <w:rsid w:val="004F513F"/>
    <w:rsid w:val="004F55D5"/>
    <w:rsid w:val="004F5E1A"/>
    <w:rsid w:val="004F623C"/>
    <w:rsid w:val="004F771F"/>
    <w:rsid w:val="005001F3"/>
    <w:rsid w:val="005025CC"/>
    <w:rsid w:val="00503429"/>
    <w:rsid w:val="00503733"/>
    <w:rsid w:val="00505BDD"/>
    <w:rsid w:val="00506043"/>
    <w:rsid w:val="00506CEF"/>
    <w:rsid w:val="00506F3A"/>
    <w:rsid w:val="0050701A"/>
    <w:rsid w:val="00507E10"/>
    <w:rsid w:val="00510579"/>
    <w:rsid w:val="00510ABC"/>
    <w:rsid w:val="00511C94"/>
    <w:rsid w:val="00511D4A"/>
    <w:rsid w:val="005129DD"/>
    <w:rsid w:val="00512E10"/>
    <w:rsid w:val="005163DD"/>
    <w:rsid w:val="00521C9B"/>
    <w:rsid w:val="00522742"/>
    <w:rsid w:val="0052298E"/>
    <w:rsid w:val="00523B48"/>
    <w:rsid w:val="00526137"/>
    <w:rsid w:val="0053270D"/>
    <w:rsid w:val="00533E90"/>
    <w:rsid w:val="0053498D"/>
    <w:rsid w:val="005410A6"/>
    <w:rsid w:val="00541BA4"/>
    <w:rsid w:val="005435D4"/>
    <w:rsid w:val="00544651"/>
    <w:rsid w:val="00544AED"/>
    <w:rsid w:val="0054563D"/>
    <w:rsid w:val="0054648F"/>
    <w:rsid w:val="00546B6D"/>
    <w:rsid w:val="00551199"/>
    <w:rsid w:val="00551E01"/>
    <w:rsid w:val="00553F84"/>
    <w:rsid w:val="0055615D"/>
    <w:rsid w:val="00556D33"/>
    <w:rsid w:val="0055795C"/>
    <w:rsid w:val="00561BCD"/>
    <w:rsid w:val="00571F7F"/>
    <w:rsid w:val="005727CA"/>
    <w:rsid w:val="00572FEB"/>
    <w:rsid w:val="00575FD0"/>
    <w:rsid w:val="00582578"/>
    <w:rsid w:val="00582EC0"/>
    <w:rsid w:val="00583F20"/>
    <w:rsid w:val="00584732"/>
    <w:rsid w:val="00585542"/>
    <w:rsid w:val="00586291"/>
    <w:rsid w:val="005863AA"/>
    <w:rsid w:val="005877E2"/>
    <w:rsid w:val="00593077"/>
    <w:rsid w:val="00593DFD"/>
    <w:rsid w:val="005940AD"/>
    <w:rsid w:val="00594B50"/>
    <w:rsid w:val="00596EE3"/>
    <w:rsid w:val="00596F8A"/>
    <w:rsid w:val="005A40ED"/>
    <w:rsid w:val="005A51D1"/>
    <w:rsid w:val="005A5719"/>
    <w:rsid w:val="005A5C57"/>
    <w:rsid w:val="005A5E63"/>
    <w:rsid w:val="005A5EA6"/>
    <w:rsid w:val="005B016A"/>
    <w:rsid w:val="005B0FD6"/>
    <w:rsid w:val="005B2484"/>
    <w:rsid w:val="005B282B"/>
    <w:rsid w:val="005B4A58"/>
    <w:rsid w:val="005B558F"/>
    <w:rsid w:val="005B63A3"/>
    <w:rsid w:val="005C023E"/>
    <w:rsid w:val="005C18C7"/>
    <w:rsid w:val="005C2108"/>
    <w:rsid w:val="005C4EDE"/>
    <w:rsid w:val="005C5414"/>
    <w:rsid w:val="005D041A"/>
    <w:rsid w:val="005D0599"/>
    <w:rsid w:val="005D1015"/>
    <w:rsid w:val="005D74E7"/>
    <w:rsid w:val="005D7B03"/>
    <w:rsid w:val="005E1125"/>
    <w:rsid w:val="005E25EC"/>
    <w:rsid w:val="005E43E4"/>
    <w:rsid w:val="005E56F3"/>
    <w:rsid w:val="005E720C"/>
    <w:rsid w:val="005E7F67"/>
    <w:rsid w:val="005F6898"/>
    <w:rsid w:val="0060370E"/>
    <w:rsid w:val="00603E09"/>
    <w:rsid w:val="006064CF"/>
    <w:rsid w:val="00607011"/>
    <w:rsid w:val="006113C4"/>
    <w:rsid w:val="006116C7"/>
    <w:rsid w:val="006125E8"/>
    <w:rsid w:val="00612949"/>
    <w:rsid w:val="00612A2F"/>
    <w:rsid w:val="00612B78"/>
    <w:rsid w:val="006133FE"/>
    <w:rsid w:val="00613597"/>
    <w:rsid w:val="00617626"/>
    <w:rsid w:val="00617DFB"/>
    <w:rsid w:val="00620F03"/>
    <w:rsid w:val="006216BD"/>
    <w:rsid w:val="00621D1F"/>
    <w:rsid w:val="00622060"/>
    <w:rsid w:val="00630CE7"/>
    <w:rsid w:val="00631DC2"/>
    <w:rsid w:val="0064296D"/>
    <w:rsid w:val="00644022"/>
    <w:rsid w:val="00644471"/>
    <w:rsid w:val="00645084"/>
    <w:rsid w:val="00646085"/>
    <w:rsid w:val="0064778E"/>
    <w:rsid w:val="0064795C"/>
    <w:rsid w:val="006508A0"/>
    <w:rsid w:val="006536B2"/>
    <w:rsid w:val="00655B06"/>
    <w:rsid w:val="00657896"/>
    <w:rsid w:val="00657A68"/>
    <w:rsid w:val="00657CE3"/>
    <w:rsid w:val="00657E58"/>
    <w:rsid w:val="0066010D"/>
    <w:rsid w:val="00671B68"/>
    <w:rsid w:val="00672B89"/>
    <w:rsid w:val="0067346D"/>
    <w:rsid w:val="00673F90"/>
    <w:rsid w:val="00674978"/>
    <w:rsid w:val="0067586A"/>
    <w:rsid w:val="00675CAB"/>
    <w:rsid w:val="006761FE"/>
    <w:rsid w:val="00676480"/>
    <w:rsid w:val="00676E7A"/>
    <w:rsid w:val="0067743B"/>
    <w:rsid w:val="00681F83"/>
    <w:rsid w:val="00685356"/>
    <w:rsid w:val="006909EA"/>
    <w:rsid w:val="006923E1"/>
    <w:rsid w:val="00692E15"/>
    <w:rsid w:val="0069334E"/>
    <w:rsid w:val="006944A9"/>
    <w:rsid w:val="006949B7"/>
    <w:rsid w:val="00696385"/>
    <w:rsid w:val="006A0193"/>
    <w:rsid w:val="006A10C9"/>
    <w:rsid w:val="006A2749"/>
    <w:rsid w:val="006A2FFC"/>
    <w:rsid w:val="006A31FD"/>
    <w:rsid w:val="006A3382"/>
    <w:rsid w:val="006A3623"/>
    <w:rsid w:val="006A3BC1"/>
    <w:rsid w:val="006A446B"/>
    <w:rsid w:val="006A5BFF"/>
    <w:rsid w:val="006A7C4C"/>
    <w:rsid w:val="006B0C6B"/>
    <w:rsid w:val="006B1AA9"/>
    <w:rsid w:val="006B4CF6"/>
    <w:rsid w:val="006B5F76"/>
    <w:rsid w:val="006B6A49"/>
    <w:rsid w:val="006B7835"/>
    <w:rsid w:val="006C095D"/>
    <w:rsid w:val="006C1275"/>
    <w:rsid w:val="006C6E70"/>
    <w:rsid w:val="006D03FD"/>
    <w:rsid w:val="006D1853"/>
    <w:rsid w:val="006D251A"/>
    <w:rsid w:val="006D441B"/>
    <w:rsid w:val="006D4671"/>
    <w:rsid w:val="006D538D"/>
    <w:rsid w:val="006D7D41"/>
    <w:rsid w:val="006E0582"/>
    <w:rsid w:val="006E3FD8"/>
    <w:rsid w:val="006E4F08"/>
    <w:rsid w:val="006E6381"/>
    <w:rsid w:val="006E6D8B"/>
    <w:rsid w:val="006E7866"/>
    <w:rsid w:val="006F00ED"/>
    <w:rsid w:val="006F06C4"/>
    <w:rsid w:val="006F0AE2"/>
    <w:rsid w:val="006F156C"/>
    <w:rsid w:val="006F3EFE"/>
    <w:rsid w:val="006F6B10"/>
    <w:rsid w:val="007003AF"/>
    <w:rsid w:val="007018E5"/>
    <w:rsid w:val="00703B4F"/>
    <w:rsid w:val="007051CC"/>
    <w:rsid w:val="00705471"/>
    <w:rsid w:val="0070575E"/>
    <w:rsid w:val="00706653"/>
    <w:rsid w:val="007077A4"/>
    <w:rsid w:val="007077AE"/>
    <w:rsid w:val="0071253E"/>
    <w:rsid w:val="00713EE5"/>
    <w:rsid w:val="00715B1F"/>
    <w:rsid w:val="00716F2A"/>
    <w:rsid w:val="00717076"/>
    <w:rsid w:val="007179C9"/>
    <w:rsid w:val="00720132"/>
    <w:rsid w:val="007203F2"/>
    <w:rsid w:val="00720B2A"/>
    <w:rsid w:val="00722756"/>
    <w:rsid w:val="007229A9"/>
    <w:rsid w:val="00723993"/>
    <w:rsid w:val="00727028"/>
    <w:rsid w:val="007274B5"/>
    <w:rsid w:val="00732970"/>
    <w:rsid w:val="00732B3D"/>
    <w:rsid w:val="007342A6"/>
    <w:rsid w:val="00734FCD"/>
    <w:rsid w:val="007352C7"/>
    <w:rsid w:val="00736540"/>
    <w:rsid w:val="007366DE"/>
    <w:rsid w:val="00736DDE"/>
    <w:rsid w:val="00737985"/>
    <w:rsid w:val="00737CB7"/>
    <w:rsid w:val="007415B8"/>
    <w:rsid w:val="0074165C"/>
    <w:rsid w:val="00741B34"/>
    <w:rsid w:val="00742A0D"/>
    <w:rsid w:val="00743134"/>
    <w:rsid w:val="00743297"/>
    <w:rsid w:val="007435A2"/>
    <w:rsid w:val="00743F57"/>
    <w:rsid w:val="00745DBA"/>
    <w:rsid w:val="00746381"/>
    <w:rsid w:val="00746F66"/>
    <w:rsid w:val="00747B08"/>
    <w:rsid w:val="00751363"/>
    <w:rsid w:val="0075277D"/>
    <w:rsid w:val="007538C8"/>
    <w:rsid w:val="007553CF"/>
    <w:rsid w:val="00756510"/>
    <w:rsid w:val="0076113E"/>
    <w:rsid w:val="00761E9C"/>
    <w:rsid w:val="0076348B"/>
    <w:rsid w:val="007635C8"/>
    <w:rsid w:val="0076363D"/>
    <w:rsid w:val="00764084"/>
    <w:rsid w:val="0076452D"/>
    <w:rsid w:val="00766D5B"/>
    <w:rsid w:val="00767448"/>
    <w:rsid w:val="00767BDE"/>
    <w:rsid w:val="007715CD"/>
    <w:rsid w:val="00780791"/>
    <w:rsid w:val="007822AD"/>
    <w:rsid w:val="007847A6"/>
    <w:rsid w:val="0078576E"/>
    <w:rsid w:val="00786249"/>
    <w:rsid w:val="0079079A"/>
    <w:rsid w:val="00790BFE"/>
    <w:rsid w:val="0079673A"/>
    <w:rsid w:val="007969A7"/>
    <w:rsid w:val="00796A12"/>
    <w:rsid w:val="0079702A"/>
    <w:rsid w:val="007A06CD"/>
    <w:rsid w:val="007A0822"/>
    <w:rsid w:val="007A0FC8"/>
    <w:rsid w:val="007A1396"/>
    <w:rsid w:val="007A15CB"/>
    <w:rsid w:val="007B1A14"/>
    <w:rsid w:val="007B1D61"/>
    <w:rsid w:val="007B27F2"/>
    <w:rsid w:val="007B3E0D"/>
    <w:rsid w:val="007B3EDA"/>
    <w:rsid w:val="007B40FC"/>
    <w:rsid w:val="007B58C5"/>
    <w:rsid w:val="007B5C09"/>
    <w:rsid w:val="007B6E48"/>
    <w:rsid w:val="007B742D"/>
    <w:rsid w:val="007C167A"/>
    <w:rsid w:val="007C1D3E"/>
    <w:rsid w:val="007C4811"/>
    <w:rsid w:val="007C5B9D"/>
    <w:rsid w:val="007C6073"/>
    <w:rsid w:val="007D1BB2"/>
    <w:rsid w:val="007E0EC3"/>
    <w:rsid w:val="007E3EB1"/>
    <w:rsid w:val="007E3F0F"/>
    <w:rsid w:val="007E6E94"/>
    <w:rsid w:val="007F218C"/>
    <w:rsid w:val="007F29C0"/>
    <w:rsid w:val="007F493E"/>
    <w:rsid w:val="00800794"/>
    <w:rsid w:val="00801684"/>
    <w:rsid w:val="00802A2D"/>
    <w:rsid w:val="00803EF6"/>
    <w:rsid w:val="00806BFC"/>
    <w:rsid w:val="008104D3"/>
    <w:rsid w:val="00814048"/>
    <w:rsid w:val="00817316"/>
    <w:rsid w:val="00822456"/>
    <w:rsid w:val="00825D04"/>
    <w:rsid w:val="00825EE5"/>
    <w:rsid w:val="00826E2E"/>
    <w:rsid w:val="00831730"/>
    <w:rsid w:val="00833560"/>
    <w:rsid w:val="00833F55"/>
    <w:rsid w:val="00834E0E"/>
    <w:rsid w:val="00834F69"/>
    <w:rsid w:val="008354BE"/>
    <w:rsid w:val="00836D52"/>
    <w:rsid w:val="0083790E"/>
    <w:rsid w:val="008412F0"/>
    <w:rsid w:val="00841976"/>
    <w:rsid w:val="00843138"/>
    <w:rsid w:val="00844452"/>
    <w:rsid w:val="00846D45"/>
    <w:rsid w:val="00846D47"/>
    <w:rsid w:val="00853E54"/>
    <w:rsid w:val="00854C69"/>
    <w:rsid w:val="00854DDD"/>
    <w:rsid w:val="00854F40"/>
    <w:rsid w:val="00857946"/>
    <w:rsid w:val="00866F66"/>
    <w:rsid w:val="00873CDF"/>
    <w:rsid w:val="008743DB"/>
    <w:rsid w:val="00874FEF"/>
    <w:rsid w:val="00875E4D"/>
    <w:rsid w:val="008826F2"/>
    <w:rsid w:val="00883D7A"/>
    <w:rsid w:val="008862D6"/>
    <w:rsid w:val="008864ED"/>
    <w:rsid w:val="008904BB"/>
    <w:rsid w:val="008913B8"/>
    <w:rsid w:val="00891AD9"/>
    <w:rsid w:val="0089253F"/>
    <w:rsid w:val="00893524"/>
    <w:rsid w:val="008951E7"/>
    <w:rsid w:val="008966ED"/>
    <w:rsid w:val="008969BE"/>
    <w:rsid w:val="0089706F"/>
    <w:rsid w:val="008A0541"/>
    <w:rsid w:val="008A05B9"/>
    <w:rsid w:val="008A1976"/>
    <w:rsid w:val="008A3209"/>
    <w:rsid w:val="008A3AB1"/>
    <w:rsid w:val="008A4942"/>
    <w:rsid w:val="008A55A0"/>
    <w:rsid w:val="008A6B91"/>
    <w:rsid w:val="008A6CA0"/>
    <w:rsid w:val="008B12AE"/>
    <w:rsid w:val="008B1576"/>
    <w:rsid w:val="008B2A30"/>
    <w:rsid w:val="008B395B"/>
    <w:rsid w:val="008B5C09"/>
    <w:rsid w:val="008B63EA"/>
    <w:rsid w:val="008B662D"/>
    <w:rsid w:val="008C1F99"/>
    <w:rsid w:val="008C2F8D"/>
    <w:rsid w:val="008C375A"/>
    <w:rsid w:val="008C44F5"/>
    <w:rsid w:val="008D090A"/>
    <w:rsid w:val="008D102B"/>
    <w:rsid w:val="008D6207"/>
    <w:rsid w:val="008E005B"/>
    <w:rsid w:val="008E307E"/>
    <w:rsid w:val="008E5DEB"/>
    <w:rsid w:val="008E7CE4"/>
    <w:rsid w:val="008F4E43"/>
    <w:rsid w:val="008F577B"/>
    <w:rsid w:val="009021DE"/>
    <w:rsid w:val="009030C3"/>
    <w:rsid w:val="009038A2"/>
    <w:rsid w:val="00903ED5"/>
    <w:rsid w:val="00905A63"/>
    <w:rsid w:val="00907FE4"/>
    <w:rsid w:val="0091028C"/>
    <w:rsid w:val="00913E32"/>
    <w:rsid w:val="0091459B"/>
    <w:rsid w:val="00914B13"/>
    <w:rsid w:val="0091767A"/>
    <w:rsid w:val="009237BB"/>
    <w:rsid w:val="009240AD"/>
    <w:rsid w:val="00925C16"/>
    <w:rsid w:val="00931640"/>
    <w:rsid w:val="00935FC1"/>
    <w:rsid w:val="00936FE4"/>
    <w:rsid w:val="0093724A"/>
    <w:rsid w:val="0094048F"/>
    <w:rsid w:val="0094106B"/>
    <w:rsid w:val="00941864"/>
    <w:rsid w:val="0094312F"/>
    <w:rsid w:val="00946AA7"/>
    <w:rsid w:val="009501E9"/>
    <w:rsid w:val="00954062"/>
    <w:rsid w:val="00954739"/>
    <w:rsid w:val="009554CE"/>
    <w:rsid w:val="00956F9C"/>
    <w:rsid w:val="009611CE"/>
    <w:rsid w:val="00962417"/>
    <w:rsid w:val="00963E9B"/>
    <w:rsid w:val="0096568C"/>
    <w:rsid w:val="009657C1"/>
    <w:rsid w:val="009658AD"/>
    <w:rsid w:val="00967427"/>
    <w:rsid w:val="00972690"/>
    <w:rsid w:val="00972B11"/>
    <w:rsid w:val="009746C8"/>
    <w:rsid w:val="00980C57"/>
    <w:rsid w:val="00982BF2"/>
    <w:rsid w:val="00982CBB"/>
    <w:rsid w:val="00983171"/>
    <w:rsid w:val="009835B7"/>
    <w:rsid w:val="00985B10"/>
    <w:rsid w:val="00987312"/>
    <w:rsid w:val="00990728"/>
    <w:rsid w:val="0099249E"/>
    <w:rsid w:val="009930E2"/>
    <w:rsid w:val="00994024"/>
    <w:rsid w:val="009949ED"/>
    <w:rsid w:val="009963A2"/>
    <w:rsid w:val="00996792"/>
    <w:rsid w:val="009969C2"/>
    <w:rsid w:val="009A0FBD"/>
    <w:rsid w:val="009A369F"/>
    <w:rsid w:val="009A75BC"/>
    <w:rsid w:val="009B07FF"/>
    <w:rsid w:val="009B096A"/>
    <w:rsid w:val="009B1659"/>
    <w:rsid w:val="009B218E"/>
    <w:rsid w:val="009B3790"/>
    <w:rsid w:val="009B4842"/>
    <w:rsid w:val="009B50E3"/>
    <w:rsid w:val="009B65DC"/>
    <w:rsid w:val="009B7EBE"/>
    <w:rsid w:val="009C0C9D"/>
    <w:rsid w:val="009C0DA2"/>
    <w:rsid w:val="009C5E80"/>
    <w:rsid w:val="009C6B75"/>
    <w:rsid w:val="009C6D2B"/>
    <w:rsid w:val="009C7119"/>
    <w:rsid w:val="009D2AB7"/>
    <w:rsid w:val="009D4AE2"/>
    <w:rsid w:val="009D61E4"/>
    <w:rsid w:val="009E0923"/>
    <w:rsid w:val="009E11BA"/>
    <w:rsid w:val="009E22AF"/>
    <w:rsid w:val="009E24CC"/>
    <w:rsid w:val="009E260B"/>
    <w:rsid w:val="009E2617"/>
    <w:rsid w:val="009E2D01"/>
    <w:rsid w:val="009E32E5"/>
    <w:rsid w:val="009E3C81"/>
    <w:rsid w:val="009E5006"/>
    <w:rsid w:val="009E64F6"/>
    <w:rsid w:val="009F0C0F"/>
    <w:rsid w:val="009F34AD"/>
    <w:rsid w:val="009F3C8D"/>
    <w:rsid w:val="009F3DFF"/>
    <w:rsid w:val="009F6E9E"/>
    <w:rsid w:val="009F7046"/>
    <w:rsid w:val="009F7282"/>
    <w:rsid w:val="009F789E"/>
    <w:rsid w:val="009F7A22"/>
    <w:rsid w:val="00A00BAB"/>
    <w:rsid w:val="00A02A60"/>
    <w:rsid w:val="00A03A93"/>
    <w:rsid w:val="00A03CC0"/>
    <w:rsid w:val="00A04C14"/>
    <w:rsid w:val="00A10FFB"/>
    <w:rsid w:val="00A129FC"/>
    <w:rsid w:val="00A13613"/>
    <w:rsid w:val="00A1411D"/>
    <w:rsid w:val="00A148C1"/>
    <w:rsid w:val="00A15478"/>
    <w:rsid w:val="00A15B4D"/>
    <w:rsid w:val="00A215D0"/>
    <w:rsid w:val="00A227B8"/>
    <w:rsid w:val="00A22AD0"/>
    <w:rsid w:val="00A24F48"/>
    <w:rsid w:val="00A27F30"/>
    <w:rsid w:val="00A33471"/>
    <w:rsid w:val="00A336DC"/>
    <w:rsid w:val="00A349BB"/>
    <w:rsid w:val="00A34D73"/>
    <w:rsid w:val="00A3539C"/>
    <w:rsid w:val="00A35B57"/>
    <w:rsid w:val="00A35CEB"/>
    <w:rsid w:val="00A369BE"/>
    <w:rsid w:val="00A36EB5"/>
    <w:rsid w:val="00A37D8E"/>
    <w:rsid w:val="00A401D5"/>
    <w:rsid w:val="00A43244"/>
    <w:rsid w:val="00A457D4"/>
    <w:rsid w:val="00A45F80"/>
    <w:rsid w:val="00A47354"/>
    <w:rsid w:val="00A5076C"/>
    <w:rsid w:val="00A5084D"/>
    <w:rsid w:val="00A51925"/>
    <w:rsid w:val="00A51E0B"/>
    <w:rsid w:val="00A53003"/>
    <w:rsid w:val="00A539BB"/>
    <w:rsid w:val="00A55B9E"/>
    <w:rsid w:val="00A55D46"/>
    <w:rsid w:val="00A56C5C"/>
    <w:rsid w:val="00A57732"/>
    <w:rsid w:val="00A57FB6"/>
    <w:rsid w:val="00A606CA"/>
    <w:rsid w:val="00A60746"/>
    <w:rsid w:val="00A60E54"/>
    <w:rsid w:val="00A61D2D"/>
    <w:rsid w:val="00A61DCD"/>
    <w:rsid w:val="00A6202B"/>
    <w:rsid w:val="00A62194"/>
    <w:rsid w:val="00A62245"/>
    <w:rsid w:val="00A639F0"/>
    <w:rsid w:val="00A67EEE"/>
    <w:rsid w:val="00A70476"/>
    <w:rsid w:val="00A70927"/>
    <w:rsid w:val="00A7184C"/>
    <w:rsid w:val="00A72646"/>
    <w:rsid w:val="00A738AE"/>
    <w:rsid w:val="00A742CD"/>
    <w:rsid w:val="00A743C2"/>
    <w:rsid w:val="00A748E3"/>
    <w:rsid w:val="00A765AB"/>
    <w:rsid w:val="00A8066D"/>
    <w:rsid w:val="00A8211D"/>
    <w:rsid w:val="00A821A7"/>
    <w:rsid w:val="00A82ECC"/>
    <w:rsid w:val="00A83C80"/>
    <w:rsid w:val="00A85318"/>
    <w:rsid w:val="00A90F2E"/>
    <w:rsid w:val="00A94377"/>
    <w:rsid w:val="00AA07E4"/>
    <w:rsid w:val="00AA1014"/>
    <w:rsid w:val="00AA4AEE"/>
    <w:rsid w:val="00AA4CAF"/>
    <w:rsid w:val="00AA5A16"/>
    <w:rsid w:val="00AB0A6D"/>
    <w:rsid w:val="00AB20D8"/>
    <w:rsid w:val="00AB2D00"/>
    <w:rsid w:val="00AB4F9B"/>
    <w:rsid w:val="00AB6FAF"/>
    <w:rsid w:val="00AC3B26"/>
    <w:rsid w:val="00AC3FC4"/>
    <w:rsid w:val="00AC4465"/>
    <w:rsid w:val="00AD01DE"/>
    <w:rsid w:val="00AD0DEA"/>
    <w:rsid w:val="00AD2A76"/>
    <w:rsid w:val="00AD4DCB"/>
    <w:rsid w:val="00AD7487"/>
    <w:rsid w:val="00AE0516"/>
    <w:rsid w:val="00AE06F8"/>
    <w:rsid w:val="00AE14F7"/>
    <w:rsid w:val="00AE16D8"/>
    <w:rsid w:val="00AE1ABA"/>
    <w:rsid w:val="00AE301D"/>
    <w:rsid w:val="00AE509D"/>
    <w:rsid w:val="00AE51B1"/>
    <w:rsid w:val="00AE5B53"/>
    <w:rsid w:val="00AE6581"/>
    <w:rsid w:val="00AE6CBE"/>
    <w:rsid w:val="00AE6CE5"/>
    <w:rsid w:val="00AE6F19"/>
    <w:rsid w:val="00AF06F1"/>
    <w:rsid w:val="00AF1D46"/>
    <w:rsid w:val="00AF3079"/>
    <w:rsid w:val="00AF6123"/>
    <w:rsid w:val="00AF708A"/>
    <w:rsid w:val="00AF7EE5"/>
    <w:rsid w:val="00B00159"/>
    <w:rsid w:val="00B0179F"/>
    <w:rsid w:val="00B020EE"/>
    <w:rsid w:val="00B03D39"/>
    <w:rsid w:val="00B04A68"/>
    <w:rsid w:val="00B04EBE"/>
    <w:rsid w:val="00B05F11"/>
    <w:rsid w:val="00B062EB"/>
    <w:rsid w:val="00B071A2"/>
    <w:rsid w:val="00B0731F"/>
    <w:rsid w:val="00B11405"/>
    <w:rsid w:val="00B11D7E"/>
    <w:rsid w:val="00B11FC7"/>
    <w:rsid w:val="00B12FB4"/>
    <w:rsid w:val="00B14420"/>
    <w:rsid w:val="00B150FB"/>
    <w:rsid w:val="00B17FA0"/>
    <w:rsid w:val="00B21257"/>
    <w:rsid w:val="00B24153"/>
    <w:rsid w:val="00B2712C"/>
    <w:rsid w:val="00B31B18"/>
    <w:rsid w:val="00B35690"/>
    <w:rsid w:val="00B36313"/>
    <w:rsid w:val="00B36849"/>
    <w:rsid w:val="00B36B31"/>
    <w:rsid w:val="00B37018"/>
    <w:rsid w:val="00B37081"/>
    <w:rsid w:val="00B40313"/>
    <w:rsid w:val="00B41680"/>
    <w:rsid w:val="00B41B32"/>
    <w:rsid w:val="00B515C5"/>
    <w:rsid w:val="00B51AFB"/>
    <w:rsid w:val="00B531CE"/>
    <w:rsid w:val="00B53508"/>
    <w:rsid w:val="00B5384C"/>
    <w:rsid w:val="00B54813"/>
    <w:rsid w:val="00B613A3"/>
    <w:rsid w:val="00B61A40"/>
    <w:rsid w:val="00B6565F"/>
    <w:rsid w:val="00B700C7"/>
    <w:rsid w:val="00B723A5"/>
    <w:rsid w:val="00B735AA"/>
    <w:rsid w:val="00B73766"/>
    <w:rsid w:val="00B75E12"/>
    <w:rsid w:val="00B80290"/>
    <w:rsid w:val="00B80C1D"/>
    <w:rsid w:val="00B81940"/>
    <w:rsid w:val="00B81CAF"/>
    <w:rsid w:val="00B81CEF"/>
    <w:rsid w:val="00B826E4"/>
    <w:rsid w:val="00B84BD9"/>
    <w:rsid w:val="00B852B5"/>
    <w:rsid w:val="00B872EF"/>
    <w:rsid w:val="00B873EA"/>
    <w:rsid w:val="00B87892"/>
    <w:rsid w:val="00B87923"/>
    <w:rsid w:val="00B9097E"/>
    <w:rsid w:val="00B91553"/>
    <w:rsid w:val="00B91674"/>
    <w:rsid w:val="00B917B1"/>
    <w:rsid w:val="00B929BA"/>
    <w:rsid w:val="00B93764"/>
    <w:rsid w:val="00B952BE"/>
    <w:rsid w:val="00B9691D"/>
    <w:rsid w:val="00B97DCE"/>
    <w:rsid w:val="00BA2667"/>
    <w:rsid w:val="00BA4AF5"/>
    <w:rsid w:val="00BA51D6"/>
    <w:rsid w:val="00BA5B0A"/>
    <w:rsid w:val="00BA6AD6"/>
    <w:rsid w:val="00BB137C"/>
    <w:rsid w:val="00BB185E"/>
    <w:rsid w:val="00BB2B8D"/>
    <w:rsid w:val="00BB683D"/>
    <w:rsid w:val="00BB6C26"/>
    <w:rsid w:val="00BC1129"/>
    <w:rsid w:val="00BC1686"/>
    <w:rsid w:val="00BC21CF"/>
    <w:rsid w:val="00BC23F1"/>
    <w:rsid w:val="00BC2D3B"/>
    <w:rsid w:val="00BC448E"/>
    <w:rsid w:val="00BC56B9"/>
    <w:rsid w:val="00BC612C"/>
    <w:rsid w:val="00BC7E4E"/>
    <w:rsid w:val="00BD0B40"/>
    <w:rsid w:val="00BD0FDB"/>
    <w:rsid w:val="00BD1A90"/>
    <w:rsid w:val="00BD4601"/>
    <w:rsid w:val="00BD5558"/>
    <w:rsid w:val="00BD57A8"/>
    <w:rsid w:val="00BD63C7"/>
    <w:rsid w:val="00BE0C4D"/>
    <w:rsid w:val="00BE1158"/>
    <w:rsid w:val="00BE1F85"/>
    <w:rsid w:val="00BE22B3"/>
    <w:rsid w:val="00BE22C9"/>
    <w:rsid w:val="00BE3C3A"/>
    <w:rsid w:val="00BE491A"/>
    <w:rsid w:val="00BE6295"/>
    <w:rsid w:val="00BE764E"/>
    <w:rsid w:val="00BE7A36"/>
    <w:rsid w:val="00BF0505"/>
    <w:rsid w:val="00BF4585"/>
    <w:rsid w:val="00BF4733"/>
    <w:rsid w:val="00BF54F2"/>
    <w:rsid w:val="00BF5577"/>
    <w:rsid w:val="00C00D42"/>
    <w:rsid w:val="00C025E6"/>
    <w:rsid w:val="00C032F2"/>
    <w:rsid w:val="00C03B6F"/>
    <w:rsid w:val="00C04C6D"/>
    <w:rsid w:val="00C04D00"/>
    <w:rsid w:val="00C059C3"/>
    <w:rsid w:val="00C068CE"/>
    <w:rsid w:val="00C06E38"/>
    <w:rsid w:val="00C073BC"/>
    <w:rsid w:val="00C13691"/>
    <w:rsid w:val="00C158C0"/>
    <w:rsid w:val="00C158CC"/>
    <w:rsid w:val="00C17D5B"/>
    <w:rsid w:val="00C17F23"/>
    <w:rsid w:val="00C20585"/>
    <w:rsid w:val="00C20951"/>
    <w:rsid w:val="00C20C42"/>
    <w:rsid w:val="00C2140F"/>
    <w:rsid w:val="00C217D8"/>
    <w:rsid w:val="00C22B0A"/>
    <w:rsid w:val="00C2366C"/>
    <w:rsid w:val="00C2735D"/>
    <w:rsid w:val="00C27F80"/>
    <w:rsid w:val="00C30999"/>
    <w:rsid w:val="00C30CD9"/>
    <w:rsid w:val="00C325D5"/>
    <w:rsid w:val="00C33D94"/>
    <w:rsid w:val="00C349EB"/>
    <w:rsid w:val="00C37B93"/>
    <w:rsid w:val="00C406FC"/>
    <w:rsid w:val="00C4213B"/>
    <w:rsid w:val="00C42823"/>
    <w:rsid w:val="00C42F35"/>
    <w:rsid w:val="00C42FA9"/>
    <w:rsid w:val="00C45E53"/>
    <w:rsid w:val="00C4675E"/>
    <w:rsid w:val="00C46AE3"/>
    <w:rsid w:val="00C4738B"/>
    <w:rsid w:val="00C47781"/>
    <w:rsid w:val="00C47794"/>
    <w:rsid w:val="00C53E04"/>
    <w:rsid w:val="00C5510F"/>
    <w:rsid w:val="00C55E9F"/>
    <w:rsid w:val="00C56F30"/>
    <w:rsid w:val="00C64DE5"/>
    <w:rsid w:val="00C65781"/>
    <w:rsid w:val="00C65CB3"/>
    <w:rsid w:val="00C6720D"/>
    <w:rsid w:val="00C676C3"/>
    <w:rsid w:val="00C702E8"/>
    <w:rsid w:val="00C710F0"/>
    <w:rsid w:val="00C71602"/>
    <w:rsid w:val="00C7179D"/>
    <w:rsid w:val="00C73CFA"/>
    <w:rsid w:val="00C73D8D"/>
    <w:rsid w:val="00C75C24"/>
    <w:rsid w:val="00C75CEF"/>
    <w:rsid w:val="00C77752"/>
    <w:rsid w:val="00C80679"/>
    <w:rsid w:val="00C8530A"/>
    <w:rsid w:val="00C85732"/>
    <w:rsid w:val="00C85A12"/>
    <w:rsid w:val="00C902C2"/>
    <w:rsid w:val="00C93428"/>
    <w:rsid w:val="00C93BA9"/>
    <w:rsid w:val="00C93E7A"/>
    <w:rsid w:val="00C94EF6"/>
    <w:rsid w:val="00C9588D"/>
    <w:rsid w:val="00C959E3"/>
    <w:rsid w:val="00CA0395"/>
    <w:rsid w:val="00CA0475"/>
    <w:rsid w:val="00CA09F0"/>
    <w:rsid w:val="00CA133D"/>
    <w:rsid w:val="00CA4E78"/>
    <w:rsid w:val="00CA67F8"/>
    <w:rsid w:val="00CA7CFF"/>
    <w:rsid w:val="00CB013E"/>
    <w:rsid w:val="00CB3CCF"/>
    <w:rsid w:val="00CB42C0"/>
    <w:rsid w:val="00CB4E24"/>
    <w:rsid w:val="00CB6542"/>
    <w:rsid w:val="00CC02C2"/>
    <w:rsid w:val="00CC0B78"/>
    <w:rsid w:val="00CC36B1"/>
    <w:rsid w:val="00CC52AA"/>
    <w:rsid w:val="00CC7425"/>
    <w:rsid w:val="00CC7CC8"/>
    <w:rsid w:val="00CC7F97"/>
    <w:rsid w:val="00CD16DE"/>
    <w:rsid w:val="00CD1BD2"/>
    <w:rsid w:val="00CD2B30"/>
    <w:rsid w:val="00CD2EA1"/>
    <w:rsid w:val="00CD3C7E"/>
    <w:rsid w:val="00CD616D"/>
    <w:rsid w:val="00CD6CC8"/>
    <w:rsid w:val="00CD6ED9"/>
    <w:rsid w:val="00CE0AD8"/>
    <w:rsid w:val="00CE2818"/>
    <w:rsid w:val="00CE318B"/>
    <w:rsid w:val="00CE48E2"/>
    <w:rsid w:val="00CE635A"/>
    <w:rsid w:val="00CE7125"/>
    <w:rsid w:val="00CF122F"/>
    <w:rsid w:val="00CF3089"/>
    <w:rsid w:val="00CF45EE"/>
    <w:rsid w:val="00CF5004"/>
    <w:rsid w:val="00CF5516"/>
    <w:rsid w:val="00CF5D0E"/>
    <w:rsid w:val="00D00B28"/>
    <w:rsid w:val="00D01B3E"/>
    <w:rsid w:val="00D02011"/>
    <w:rsid w:val="00D04A5D"/>
    <w:rsid w:val="00D06718"/>
    <w:rsid w:val="00D07FC9"/>
    <w:rsid w:val="00D10EB1"/>
    <w:rsid w:val="00D123F6"/>
    <w:rsid w:val="00D13875"/>
    <w:rsid w:val="00D20D42"/>
    <w:rsid w:val="00D216DD"/>
    <w:rsid w:val="00D256C5"/>
    <w:rsid w:val="00D27038"/>
    <w:rsid w:val="00D27122"/>
    <w:rsid w:val="00D27289"/>
    <w:rsid w:val="00D27420"/>
    <w:rsid w:val="00D30F30"/>
    <w:rsid w:val="00D32374"/>
    <w:rsid w:val="00D32931"/>
    <w:rsid w:val="00D35585"/>
    <w:rsid w:val="00D3644A"/>
    <w:rsid w:val="00D36F10"/>
    <w:rsid w:val="00D3758A"/>
    <w:rsid w:val="00D37DBA"/>
    <w:rsid w:val="00D42D22"/>
    <w:rsid w:val="00D43CDB"/>
    <w:rsid w:val="00D453AD"/>
    <w:rsid w:val="00D51208"/>
    <w:rsid w:val="00D513EE"/>
    <w:rsid w:val="00D515BA"/>
    <w:rsid w:val="00D5386A"/>
    <w:rsid w:val="00D53ADA"/>
    <w:rsid w:val="00D542A2"/>
    <w:rsid w:val="00D547A6"/>
    <w:rsid w:val="00D547CA"/>
    <w:rsid w:val="00D55DB5"/>
    <w:rsid w:val="00D55FF4"/>
    <w:rsid w:val="00D5678F"/>
    <w:rsid w:val="00D57847"/>
    <w:rsid w:val="00D61934"/>
    <w:rsid w:val="00D6431C"/>
    <w:rsid w:val="00D66428"/>
    <w:rsid w:val="00D677FC"/>
    <w:rsid w:val="00D7081F"/>
    <w:rsid w:val="00D70E3F"/>
    <w:rsid w:val="00D72C8F"/>
    <w:rsid w:val="00D72DD2"/>
    <w:rsid w:val="00D73972"/>
    <w:rsid w:val="00D747AD"/>
    <w:rsid w:val="00D748F0"/>
    <w:rsid w:val="00D74A82"/>
    <w:rsid w:val="00D75005"/>
    <w:rsid w:val="00D76EE5"/>
    <w:rsid w:val="00D811EB"/>
    <w:rsid w:val="00D81C5F"/>
    <w:rsid w:val="00D81DA0"/>
    <w:rsid w:val="00D8722D"/>
    <w:rsid w:val="00D90FB3"/>
    <w:rsid w:val="00D911E0"/>
    <w:rsid w:val="00D94C66"/>
    <w:rsid w:val="00D95FBC"/>
    <w:rsid w:val="00D968C7"/>
    <w:rsid w:val="00D976A5"/>
    <w:rsid w:val="00DA28C4"/>
    <w:rsid w:val="00DA2D42"/>
    <w:rsid w:val="00DA3ACF"/>
    <w:rsid w:val="00DA3FBE"/>
    <w:rsid w:val="00DA4F4E"/>
    <w:rsid w:val="00DA620A"/>
    <w:rsid w:val="00DB0C71"/>
    <w:rsid w:val="00DB404D"/>
    <w:rsid w:val="00DB5B36"/>
    <w:rsid w:val="00DC0563"/>
    <w:rsid w:val="00DC089F"/>
    <w:rsid w:val="00DC1C17"/>
    <w:rsid w:val="00DC1E07"/>
    <w:rsid w:val="00DC39E0"/>
    <w:rsid w:val="00DC3B90"/>
    <w:rsid w:val="00DC4BA0"/>
    <w:rsid w:val="00DC5B77"/>
    <w:rsid w:val="00DC7426"/>
    <w:rsid w:val="00DC784B"/>
    <w:rsid w:val="00DC7970"/>
    <w:rsid w:val="00DC7E18"/>
    <w:rsid w:val="00DD1CFD"/>
    <w:rsid w:val="00DD4AD7"/>
    <w:rsid w:val="00DD6875"/>
    <w:rsid w:val="00DE0AB9"/>
    <w:rsid w:val="00DE2B82"/>
    <w:rsid w:val="00DE3BD4"/>
    <w:rsid w:val="00DE4072"/>
    <w:rsid w:val="00DE561C"/>
    <w:rsid w:val="00DE6218"/>
    <w:rsid w:val="00DE6C3C"/>
    <w:rsid w:val="00DE7292"/>
    <w:rsid w:val="00DE777B"/>
    <w:rsid w:val="00DE7AB7"/>
    <w:rsid w:val="00DE7B21"/>
    <w:rsid w:val="00DF0433"/>
    <w:rsid w:val="00DF2C54"/>
    <w:rsid w:val="00DF35B5"/>
    <w:rsid w:val="00DF3C13"/>
    <w:rsid w:val="00DF5C7B"/>
    <w:rsid w:val="00E006E1"/>
    <w:rsid w:val="00E03506"/>
    <w:rsid w:val="00E04E00"/>
    <w:rsid w:val="00E05E1B"/>
    <w:rsid w:val="00E1038F"/>
    <w:rsid w:val="00E10F07"/>
    <w:rsid w:val="00E12617"/>
    <w:rsid w:val="00E13C5E"/>
    <w:rsid w:val="00E13D70"/>
    <w:rsid w:val="00E16946"/>
    <w:rsid w:val="00E16F65"/>
    <w:rsid w:val="00E20800"/>
    <w:rsid w:val="00E23066"/>
    <w:rsid w:val="00E238CC"/>
    <w:rsid w:val="00E23C13"/>
    <w:rsid w:val="00E2530A"/>
    <w:rsid w:val="00E26075"/>
    <w:rsid w:val="00E26DD3"/>
    <w:rsid w:val="00E26EA1"/>
    <w:rsid w:val="00E27816"/>
    <w:rsid w:val="00E301E7"/>
    <w:rsid w:val="00E30FAF"/>
    <w:rsid w:val="00E31E1B"/>
    <w:rsid w:val="00E32960"/>
    <w:rsid w:val="00E348D3"/>
    <w:rsid w:val="00E35296"/>
    <w:rsid w:val="00E35AD0"/>
    <w:rsid w:val="00E378BC"/>
    <w:rsid w:val="00E40480"/>
    <w:rsid w:val="00E40885"/>
    <w:rsid w:val="00E41060"/>
    <w:rsid w:val="00E44A2E"/>
    <w:rsid w:val="00E44D69"/>
    <w:rsid w:val="00E45AF3"/>
    <w:rsid w:val="00E47689"/>
    <w:rsid w:val="00E47E4F"/>
    <w:rsid w:val="00E50D87"/>
    <w:rsid w:val="00E51407"/>
    <w:rsid w:val="00E514FD"/>
    <w:rsid w:val="00E545E7"/>
    <w:rsid w:val="00E558FF"/>
    <w:rsid w:val="00E55D15"/>
    <w:rsid w:val="00E56859"/>
    <w:rsid w:val="00E57254"/>
    <w:rsid w:val="00E57CBD"/>
    <w:rsid w:val="00E633CB"/>
    <w:rsid w:val="00E6379B"/>
    <w:rsid w:val="00E66A77"/>
    <w:rsid w:val="00E718E2"/>
    <w:rsid w:val="00E71C97"/>
    <w:rsid w:val="00E72B89"/>
    <w:rsid w:val="00E73040"/>
    <w:rsid w:val="00E73BB2"/>
    <w:rsid w:val="00E75CCC"/>
    <w:rsid w:val="00E77180"/>
    <w:rsid w:val="00E80FBD"/>
    <w:rsid w:val="00E817DF"/>
    <w:rsid w:val="00E82DC7"/>
    <w:rsid w:val="00E855CE"/>
    <w:rsid w:val="00E862F1"/>
    <w:rsid w:val="00E92566"/>
    <w:rsid w:val="00E93EAC"/>
    <w:rsid w:val="00E94118"/>
    <w:rsid w:val="00E947E6"/>
    <w:rsid w:val="00E96E64"/>
    <w:rsid w:val="00E97237"/>
    <w:rsid w:val="00E972F2"/>
    <w:rsid w:val="00E97E20"/>
    <w:rsid w:val="00EA1F08"/>
    <w:rsid w:val="00EA30CD"/>
    <w:rsid w:val="00EA33D8"/>
    <w:rsid w:val="00EA3EF8"/>
    <w:rsid w:val="00EA61D2"/>
    <w:rsid w:val="00EA6649"/>
    <w:rsid w:val="00EA667F"/>
    <w:rsid w:val="00EA7272"/>
    <w:rsid w:val="00EA7A8F"/>
    <w:rsid w:val="00EB09F2"/>
    <w:rsid w:val="00EB42B4"/>
    <w:rsid w:val="00EB42D0"/>
    <w:rsid w:val="00EB5655"/>
    <w:rsid w:val="00EB663D"/>
    <w:rsid w:val="00EB7814"/>
    <w:rsid w:val="00EC25C6"/>
    <w:rsid w:val="00EC3497"/>
    <w:rsid w:val="00EC3E0A"/>
    <w:rsid w:val="00EC4038"/>
    <w:rsid w:val="00EC4339"/>
    <w:rsid w:val="00EC5B6F"/>
    <w:rsid w:val="00EC7014"/>
    <w:rsid w:val="00EC7F49"/>
    <w:rsid w:val="00ED11CB"/>
    <w:rsid w:val="00ED28A6"/>
    <w:rsid w:val="00ED2D2F"/>
    <w:rsid w:val="00ED43AB"/>
    <w:rsid w:val="00ED5108"/>
    <w:rsid w:val="00ED69B8"/>
    <w:rsid w:val="00ED6A76"/>
    <w:rsid w:val="00ED6DC0"/>
    <w:rsid w:val="00ED719E"/>
    <w:rsid w:val="00ED755F"/>
    <w:rsid w:val="00EE21A7"/>
    <w:rsid w:val="00EE2B72"/>
    <w:rsid w:val="00EE312A"/>
    <w:rsid w:val="00EE3A7F"/>
    <w:rsid w:val="00EE3FFE"/>
    <w:rsid w:val="00EF0644"/>
    <w:rsid w:val="00EF2F55"/>
    <w:rsid w:val="00EF4F84"/>
    <w:rsid w:val="00EF576D"/>
    <w:rsid w:val="00F06C21"/>
    <w:rsid w:val="00F107F4"/>
    <w:rsid w:val="00F10D8D"/>
    <w:rsid w:val="00F1289F"/>
    <w:rsid w:val="00F147E3"/>
    <w:rsid w:val="00F16C37"/>
    <w:rsid w:val="00F17490"/>
    <w:rsid w:val="00F22491"/>
    <w:rsid w:val="00F23F46"/>
    <w:rsid w:val="00F24CF0"/>
    <w:rsid w:val="00F25E73"/>
    <w:rsid w:val="00F26FAC"/>
    <w:rsid w:val="00F2769C"/>
    <w:rsid w:val="00F300B0"/>
    <w:rsid w:val="00F31C2A"/>
    <w:rsid w:val="00F31E5D"/>
    <w:rsid w:val="00F3201F"/>
    <w:rsid w:val="00F3219D"/>
    <w:rsid w:val="00F3298E"/>
    <w:rsid w:val="00F32E40"/>
    <w:rsid w:val="00F35CAF"/>
    <w:rsid w:val="00F36E6B"/>
    <w:rsid w:val="00F37DA4"/>
    <w:rsid w:val="00F37F58"/>
    <w:rsid w:val="00F4373E"/>
    <w:rsid w:val="00F43D58"/>
    <w:rsid w:val="00F4598C"/>
    <w:rsid w:val="00F46729"/>
    <w:rsid w:val="00F47223"/>
    <w:rsid w:val="00F47936"/>
    <w:rsid w:val="00F47F44"/>
    <w:rsid w:val="00F53008"/>
    <w:rsid w:val="00F5347B"/>
    <w:rsid w:val="00F5382A"/>
    <w:rsid w:val="00F55349"/>
    <w:rsid w:val="00F554B3"/>
    <w:rsid w:val="00F55944"/>
    <w:rsid w:val="00F5719D"/>
    <w:rsid w:val="00F57CC9"/>
    <w:rsid w:val="00F61584"/>
    <w:rsid w:val="00F6173D"/>
    <w:rsid w:val="00F629A8"/>
    <w:rsid w:val="00F62E72"/>
    <w:rsid w:val="00F633EA"/>
    <w:rsid w:val="00F6453E"/>
    <w:rsid w:val="00F65475"/>
    <w:rsid w:val="00F728DA"/>
    <w:rsid w:val="00F742F4"/>
    <w:rsid w:val="00F77DAD"/>
    <w:rsid w:val="00F82A79"/>
    <w:rsid w:val="00F832BF"/>
    <w:rsid w:val="00F864D3"/>
    <w:rsid w:val="00F877ED"/>
    <w:rsid w:val="00F93B0B"/>
    <w:rsid w:val="00F94B35"/>
    <w:rsid w:val="00F96308"/>
    <w:rsid w:val="00F964B8"/>
    <w:rsid w:val="00F965E5"/>
    <w:rsid w:val="00F97F35"/>
    <w:rsid w:val="00FB0CD6"/>
    <w:rsid w:val="00FB0D55"/>
    <w:rsid w:val="00FB2907"/>
    <w:rsid w:val="00FB2AA8"/>
    <w:rsid w:val="00FB49A0"/>
    <w:rsid w:val="00FB65A5"/>
    <w:rsid w:val="00FB6CAA"/>
    <w:rsid w:val="00FC10F0"/>
    <w:rsid w:val="00FC1AEB"/>
    <w:rsid w:val="00FC24A0"/>
    <w:rsid w:val="00FC3580"/>
    <w:rsid w:val="00FC3E7A"/>
    <w:rsid w:val="00FC665B"/>
    <w:rsid w:val="00FC7075"/>
    <w:rsid w:val="00FD04C4"/>
    <w:rsid w:val="00FD477D"/>
    <w:rsid w:val="00FD6077"/>
    <w:rsid w:val="00FD61A4"/>
    <w:rsid w:val="00FE1BFA"/>
    <w:rsid w:val="00FE72F3"/>
    <w:rsid w:val="00FF065C"/>
    <w:rsid w:val="00FF1358"/>
    <w:rsid w:val="00FF1FCE"/>
    <w:rsid w:val="00FF30D6"/>
    <w:rsid w:val="00FF5ACD"/>
    <w:rsid w:val="00FF67C3"/>
    <w:rsid w:val="00FF747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F51A70"/>
  <w15:docId w15:val="{F4D5FCC1-75DE-42D3-9C41-D355FD549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070E36"/>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100137"/>
    <w:pPr>
      <w:keepNext/>
      <w:widowControl/>
      <w:pBdr>
        <w:top w:val="single" w:sz="6" w:space="1" w:color="auto"/>
        <w:left w:val="single" w:sz="6" w:space="4" w:color="auto"/>
        <w:bottom w:val="single" w:sz="6" w:space="1" w:color="auto"/>
        <w:right w:val="single" w:sz="6" w:space="4" w:color="auto"/>
      </w:pBdr>
      <w:autoSpaceDE/>
      <w:autoSpaceDN/>
      <w:adjustRightInd/>
      <w:jc w:val="right"/>
      <w:outlineLvl w:val="0"/>
    </w:pPr>
    <w:rPr>
      <w:b/>
      <w:bCs/>
      <w:sz w:val="28"/>
      <w:szCs w:val="28"/>
    </w:rPr>
  </w:style>
  <w:style w:type="paragraph" w:styleId="4">
    <w:name w:val="heading 4"/>
    <w:basedOn w:val="a"/>
    <w:next w:val="a"/>
    <w:link w:val="40"/>
    <w:uiPriority w:val="99"/>
    <w:semiHidden/>
    <w:unhideWhenUsed/>
    <w:qFormat/>
    <w:rsid w:val="00100137"/>
    <w:pPr>
      <w:keepNext/>
      <w:widowControl/>
      <w:autoSpaceDE/>
      <w:autoSpaceDN/>
      <w:adjustRightInd/>
      <w:jc w:val="center"/>
      <w:outlineLvl w:val="3"/>
    </w:pPr>
    <w:rPr>
      <w:b/>
      <w:bCs/>
      <w:spacing w:val="-8"/>
      <w:sz w:val="28"/>
      <w:szCs w:val="28"/>
      <w:u w:val="single"/>
    </w:rPr>
  </w:style>
  <w:style w:type="paragraph" w:styleId="6">
    <w:name w:val="heading 6"/>
    <w:basedOn w:val="a"/>
    <w:next w:val="a"/>
    <w:link w:val="60"/>
    <w:uiPriority w:val="99"/>
    <w:semiHidden/>
    <w:unhideWhenUsed/>
    <w:qFormat/>
    <w:rsid w:val="00100137"/>
    <w:pPr>
      <w:keepNext/>
      <w:autoSpaceDE/>
      <w:autoSpaceDN/>
      <w:adjustRightInd/>
      <w:jc w:val="center"/>
      <w:outlineLvl w:val="5"/>
    </w:pPr>
    <w:rPr>
      <w:b/>
      <w:bCs/>
      <w:sz w:val="52"/>
      <w:szCs w:val="5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100137"/>
    <w:rPr>
      <w:rFonts w:ascii="Times New Roman" w:eastAsia="Times New Roman" w:hAnsi="Times New Roman" w:cs="Times New Roman"/>
      <w:b/>
      <w:bCs/>
      <w:sz w:val="28"/>
      <w:szCs w:val="28"/>
      <w:lang w:eastAsia="ru-RU"/>
    </w:rPr>
  </w:style>
  <w:style w:type="character" w:customStyle="1" w:styleId="40">
    <w:name w:val="Заголовок 4 Знак"/>
    <w:basedOn w:val="a0"/>
    <w:link w:val="4"/>
    <w:uiPriority w:val="99"/>
    <w:semiHidden/>
    <w:rsid w:val="00100137"/>
    <w:rPr>
      <w:rFonts w:ascii="Times New Roman" w:eastAsia="Times New Roman" w:hAnsi="Times New Roman" w:cs="Times New Roman"/>
      <w:b/>
      <w:bCs/>
      <w:spacing w:val="-8"/>
      <w:sz w:val="28"/>
      <w:szCs w:val="28"/>
      <w:u w:val="single"/>
      <w:lang w:eastAsia="ru-RU"/>
    </w:rPr>
  </w:style>
  <w:style w:type="character" w:customStyle="1" w:styleId="60">
    <w:name w:val="Заголовок 6 Знак"/>
    <w:basedOn w:val="a0"/>
    <w:link w:val="6"/>
    <w:uiPriority w:val="99"/>
    <w:semiHidden/>
    <w:rsid w:val="00100137"/>
    <w:rPr>
      <w:rFonts w:ascii="Times New Roman" w:eastAsia="Times New Roman" w:hAnsi="Times New Roman" w:cs="Times New Roman"/>
      <w:b/>
      <w:bCs/>
      <w:sz w:val="52"/>
      <w:szCs w:val="52"/>
      <w:lang w:eastAsia="ru-RU"/>
    </w:rPr>
  </w:style>
  <w:style w:type="paragraph" w:styleId="a3">
    <w:name w:val="List Paragraph"/>
    <w:basedOn w:val="a"/>
    <w:uiPriority w:val="34"/>
    <w:qFormat/>
    <w:rsid w:val="00100137"/>
    <w:pPr>
      <w:ind w:left="720"/>
      <w:contextualSpacing/>
    </w:pPr>
  </w:style>
  <w:style w:type="table" w:styleId="a4">
    <w:name w:val="Table Grid"/>
    <w:basedOn w:val="a1"/>
    <w:uiPriority w:val="59"/>
    <w:rsid w:val="00100137"/>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header"/>
    <w:basedOn w:val="a"/>
    <w:link w:val="a6"/>
    <w:uiPriority w:val="99"/>
    <w:unhideWhenUsed/>
    <w:rsid w:val="00100137"/>
    <w:pPr>
      <w:tabs>
        <w:tab w:val="center" w:pos="4677"/>
        <w:tab w:val="right" w:pos="9355"/>
      </w:tabs>
    </w:pPr>
  </w:style>
  <w:style w:type="character" w:customStyle="1" w:styleId="a6">
    <w:name w:val="Верхний колонтитул Знак"/>
    <w:basedOn w:val="a0"/>
    <w:link w:val="a5"/>
    <w:uiPriority w:val="99"/>
    <w:rsid w:val="00100137"/>
    <w:rPr>
      <w:rFonts w:ascii="Times New Roman" w:eastAsia="Times New Roman" w:hAnsi="Times New Roman" w:cs="Times New Roman"/>
      <w:sz w:val="20"/>
      <w:szCs w:val="20"/>
      <w:lang w:eastAsia="ru-RU"/>
    </w:rPr>
  </w:style>
  <w:style w:type="paragraph" w:styleId="a7">
    <w:name w:val="footer"/>
    <w:basedOn w:val="a"/>
    <w:link w:val="a8"/>
    <w:uiPriority w:val="99"/>
    <w:unhideWhenUsed/>
    <w:rsid w:val="00100137"/>
    <w:pPr>
      <w:tabs>
        <w:tab w:val="center" w:pos="4677"/>
        <w:tab w:val="right" w:pos="9355"/>
      </w:tabs>
    </w:pPr>
  </w:style>
  <w:style w:type="character" w:customStyle="1" w:styleId="a8">
    <w:name w:val="Нижний колонтитул Знак"/>
    <w:basedOn w:val="a0"/>
    <w:link w:val="a7"/>
    <w:uiPriority w:val="99"/>
    <w:rsid w:val="00100137"/>
    <w:rPr>
      <w:rFonts w:ascii="Times New Roman" w:eastAsia="Times New Roman" w:hAnsi="Times New Roman" w:cs="Times New Roman"/>
      <w:sz w:val="20"/>
      <w:szCs w:val="20"/>
      <w:lang w:eastAsia="ru-RU"/>
    </w:rPr>
  </w:style>
  <w:style w:type="paragraph" w:styleId="a9">
    <w:name w:val="caption"/>
    <w:basedOn w:val="a"/>
    <w:next w:val="a"/>
    <w:qFormat/>
    <w:rsid w:val="00100137"/>
    <w:pPr>
      <w:framePr w:w="9353" w:h="2352" w:hSpace="180" w:wrap="auto" w:vAnchor="text" w:hAnchor="page" w:x="1445" w:y="284"/>
      <w:autoSpaceDE/>
      <w:autoSpaceDN/>
      <w:adjustRightInd/>
      <w:jc w:val="center"/>
    </w:pPr>
    <w:rPr>
      <w:b/>
      <w:caps/>
    </w:rPr>
  </w:style>
  <w:style w:type="paragraph" w:styleId="aa">
    <w:name w:val="Balloon Text"/>
    <w:basedOn w:val="a"/>
    <w:link w:val="ab"/>
    <w:uiPriority w:val="99"/>
    <w:semiHidden/>
    <w:unhideWhenUsed/>
    <w:rsid w:val="00100137"/>
    <w:rPr>
      <w:rFonts w:ascii="Tahoma" w:hAnsi="Tahoma"/>
      <w:sz w:val="16"/>
      <w:szCs w:val="16"/>
    </w:rPr>
  </w:style>
  <w:style w:type="character" w:customStyle="1" w:styleId="ab">
    <w:name w:val="Текст выноски Знак"/>
    <w:basedOn w:val="a0"/>
    <w:link w:val="aa"/>
    <w:uiPriority w:val="99"/>
    <w:semiHidden/>
    <w:rsid w:val="00100137"/>
    <w:rPr>
      <w:rFonts w:ascii="Tahoma" w:eastAsia="Times New Roman" w:hAnsi="Tahoma" w:cs="Times New Roman"/>
      <w:sz w:val="16"/>
      <w:szCs w:val="16"/>
      <w:lang w:eastAsia="ru-RU"/>
    </w:rPr>
  </w:style>
  <w:style w:type="paragraph" w:customStyle="1" w:styleId="ac">
    <w:name w:val="Знак Знак Знак Знак"/>
    <w:basedOn w:val="a"/>
    <w:rsid w:val="00100137"/>
    <w:pPr>
      <w:widowControl/>
      <w:autoSpaceDE/>
      <w:autoSpaceDN/>
      <w:adjustRightInd/>
    </w:pPr>
    <w:rPr>
      <w:rFonts w:ascii="Verdana" w:hAnsi="Verdana" w:cs="Verdana"/>
      <w:lang w:val="en-US" w:eastAsia="en-US"/>
    </w:rPr>
  </w:style>
  <w:style w:type="paragraph" w:customStyle="1" w:styleId="ConsPlusCell">
    <w:name w:val="ConsPlusCell"/>
    <w:uiPriority w:val="99"/>
    <w:rsid w:val="00100137"/>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ConsPlusNonformat">
    <w:name w:val="ConsPlusNonformat"/>
    <w:uiPriority w:val="99"/>
    <w:rsid w:val="00110532"/>
    <w:pPr>
      <w:autoSpaceDE w:val="0"/>
      <w:autoSpaceDN w:val="0"/>
      <w:adjustRightInd w:val="0"/>
      <w:spacing w:after="0" w:line="240" w:lineRule="auto"/>
    </w:pPr>
    <w:rPr>
      <w:rFonts w:ascii="Courier New" w:hAnsi="Courier New" w:cs="Courier New"/>
      <w:sz w:val="20"/>
      <w:szCs w:val="20"/>
    </w:rPr>
  </w:style>
  <w:style w:type="paragraph" w:customStyle="1" w:styleId="ConsNormal">
    <w:name w:val="ConsNormal"/>
    <w:rsid w:val="009746C8"/>
    <w:pPr>
      <w:autoSpaceDE w:val="0"/>
      <w:autoSpaceDN w:val="0"/>
      <w:adjustRightInd w:val="0"/>
      <w:spacing w:after="0" w:line="240" w:lineRule="auto"/>
      <w:ind w:right="19772" w:firstLine="720"/>
    </w:pPr>
    <w:rPr>
      <w:rFonts w:ascii="Arial" w:eastAsia="Times New Roman" w:hAnsi="Arial" w:cs="Times New Roman"/>
      <w:sz w:val="20"/>
      <w:szCs w:val="20"/>
      <w:lang w:eastAsia="ru-RU"/>
    </w:rPr>
  </w:style>
  <w:style w:type="paragraph" w:customStyle="1" w:styleId="ConsPlusTitle">
    <w:name w:val="ConsPlusTitle"/>
    <w:rsid w:val="009746C8"/>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character" w:styleId="ad">
    <w:name w:val="Hyperlink"/>
    <w:basedOn w:val="a0"/>
    <w:uiPriority w:val="99"/>
    <w:unhideWhenUsed/>
    <w:rsid w:val="009746C8"/>
    <w:rPr>
      <w:color w:val="0000FF"/>
      <w:u w:val="single"/>
    </w:rPr>
  </w:style>
  <w:style w:type="paragraph" w:customStyle="1" w:styleId="ConsPlusNormal">
    <w:name w:val="ConsPlusNormal"/>
    <w:rsid w:val="00E82DC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e">
    <w:name w:val="page number"/>
    <w:uiPriority w:val="99"/>
    <w:rsid w:val="00CD1BD2"/>
    <w:rPr>
      <w:rFonts w:cs="Times New Roman"/>
    </w:rPr>
  </w:style>
  <w:style w:type="character" w:customStyle="1" w:styleId="FontStyle12">
    <w:name w:val="Font Style12"/>
    <w:rsid w:val="00280082"/>
    <w:rPr>
      <w:rFonts w:ascii="Times New Roman" w:hAnsi="Times New Roman" w:cs="Times New Roman"/>
      <w:sz w:val="26"/>
      <w:szCs w:val="26"/>
    </w:rPr>
  </w:style>
  <w:style w:type="paragraph" w:customStyle="1" w:styleId="Style2">
    <w:name w:val="Style2"/>
    <w:basedOn w:val="a"/>
    <w:rsid w:val="00280082"/>
    <w:pPr>
      <w:spacing w:line="322" w:lineRule="exact"/>
      <w:ind w:firstLine="710"/>
      <w:jc w:val="both"/>
    </w:pPr>
    <w:rPr>
      <w:sz w:val="24"/>
      <w:szCs w:val="24"/>
    </w:rPr>
  </w:style>
  <w:style w:type="character" w:customStyle="1" w:styleId="FontStyle40">
    <w:name w:val="Font Style40"/>
    <w:rsid w:val="00280082"/>
    <w:rPr>
      <w:rFonts w:ascii="Times New Roman" w:hAnsi="Times New Roman" w:cs="Times New Roman" w:hint="default"/>
      <w:b/>
      <w:bCs/>
      <w:sz w:val="18"/>
      <w:szCs w:val="18"/>
    </w:rPr>
  </w:style>
  <w:style w:type="table" w:customStyle="1" w:styleId="11">
    <w:name w:val="Сетка таблицы1"/>
    <w:basedOn w:val="a1"/>
    <w:next w:val="a4"/>
    <w:uiPriority w:val="59"/>
    <w:rsid w:val="00AE06F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5770854">
      <w:bodyDiv w:val="1"/>
      <w:marLeft w:val="0"/>
      <w:marRight w:val="0"/>
      <w:marTop w:val="0"/>
      <w:marBottom w:val="0"/>
      <w:divBdr>
        <w:top w:val="none" w:sz="0" w:space="0" w:color="auto"/>
        <w:left w:val="none" w:sz="0" w:space="0" w:color="auto"/>
        <w:bottom w:val="none" w:sz="0" w:space="0" w:color="auto"/>
        <w:right w:val="none" w:sz="0" w:space="0" w:color="auto"/>
      </w:divBdr>
    </w:div>
    <w:div w:id="516116140">
      <w:bodyDiv w:val="1"/>
      <w:marLeft w:val="0"/>
      <w:marRight w:val="0"/>
      <w:marTop w:val="0"/>
      <w:marBottom w:val="0"/>
      <w:divBdr>
        <w:top w:val="none" w:sz="0" w:space="0" w:color="auto"/>
        <w:left w:val="none" w:sz="0" w:space="0" w:color="auto"/>
        <w:bottom w:val="none" w:sz="0" w:space="0" w:color="auto"/>
        <w:right w:val="none" w:sz="0" w:space="0" w:color="auto"/>
      </w:divBdr>
    </w:div>
    <w:div w:id="913394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28F5D8B6ABBBFF60CE707213488FF672C2457FEA0018E6B5B2939B8F8N2v3H"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consultantplus://offline/ref=328F5D8B6ABBBFF60CE707213488FF672C255EF9A5008E6B5B2939B8F8N2v3H" TargetMode="External"/><Relationship Id="rId4" Type="http://schemas.openxmlformats.org/officeDocument/2006/relationships/settings" Target="settings.xml"/><Relationship Id="rId9" Type="http://schemas.openxmlformats.org/officeDocument/2006/relationships/hyperlink" Target="consultantplus://offline/ref=328F5D8B6ABBBFF60CE707213488FF672C255EF9A5008E6B5B2939B8F8N2v3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7F18DA-A0E6-4A4A-9224-9D021E2914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3324</TotalTime>
  <Pages>1</Pages>
  <Words>8463</Words>
  <Characters>48243</Characters>
  <Application>Microsoft Office Word</Application>
  <DocSecurity>0</DocSecurity>
  <Lines>402</Lines>
  <Paragraphs>113</Paragraph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56593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Пользователь</cp:lastModifiedBy>
  <cp:revision>369</cp:revision>
  <cp:lastPrinted>2024-12-26T06:46:00Z</cp:lastPrinted>
  <dcterms:created xsi:type="dcterms:W3CDTF">2017-12-22T09:20:00Z</dcterms:created>
  <dcterms:modified xsi:type="dcterms:W3CDTF">2024-12-27T04:55:00Z</dcterms:modified>
</cp:coreProperties>
</file>